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HD 213472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HD 213472 is a 1.048 M</w:t>
      </w:r>
      <w:r w:rsidDel="00000000" w:rsidR="00000000" w:rsidRPr="00000000">
        <w:rPr>
          <w:vertAlign w:val="subscript"/>
          <w:rtl w:val="0"/>
        </w:rPr>
        <w:t xml:space="preserve">☉</w:t>
      </w:r>
      <w:r w:rsidDel="00000000" w:rsidR="00000000" w:rsidRPr="00000000">
        <w:rPr>
          <w:rtl w:val="0"/>
        </w:rPr>
        <w:t xml:space="preserve">, G5 star</w:t>
      </w:r>
      <w:r w:rsidDel="00000000" w:rsidR="00000000" w:rsidRPr="00000000">
        <w:rPr>
          <w:color w:val="0000ff"/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. Based on 61 RV HIRES measurements obtained between 2001 and 2019, the CL survey reported a LPGP with a period of </w:t>
      </w:r>
      <m:oMath>
        <m:sSubSup>
          <m:sSubSupPr>
            <m:ctrlPr>
              <w:rPr/>
            </m:ctrlPr>
          </m:sSubSupPr>
          <m:e>
            <m:r>
              <w:rPr/>
              <m:t xml:space="preserve">16700</m:t>
            </m:r>
          </m:e>
          <m:sub>
            <m:r>
              <w:rPr/>
              <m:t xml:space="preserve">-4800</m:t>
            </m:r>
          </m:sub>
          <m:sup>
            <m:r>
              <w:rPr/>
              <m:t xml:space="preserve">+12000</m:t>
            </m:r>
          </m:sup>
        </m:sSubSup>
      </m:oMath>
      <w:r w:rsidDel="00000000" w:rsidR="00000000" w:rsidRPr="00000000">
        <w:rPr>
          <w:rtl w:val="0"/>
        </w:rPr>
        <w:t xml:space="preserve"> days, a minimum mass of </w:t>
      </w:r>
      <m:oMath>
        <m:sSubSup>
          <m:sSubSupPr>
            <m:ctrlPr>
              <w:rPr/>
            </m:ctrlPr>
          </m:sSubSupPr>
          <m:e>
            <m:r>
              <w:rPr/>
              <m:t xml:space="preserve">3.48</m:t>
            </m:r>
          </m:e>
          <m:sub>
            <m:r>
              <w:rPr/>
              <m:t xml:space="preserve">-0.59</m:t>
            </m:r>
          </m:sub>
          <m:sup>
            <m:r>
              <w:rPr/>
              <m:t xml:space="preserve">+1.1</m:t>
            </m:r>
          </m:sup>
        </m:sSubSup>
      </m:oMath>
      <w:r w:rsidDel="00000000" w:rsidR="00000000" w:rsidRPr="00000000">
        <w:rPr>
          <w:rtl w:val="0"/>
        </w:rPr>
        <w:t xml:space="preserve">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an eccentricity of </w:t>
      </w:r>
      <m:oMath>
        <m:sSubSup>
          <m:sSubSupPr>
            <m:ctrlPr>
              <w:rPr/>
            </m:ctrlPr>
          </m:sSubSupPr>
          <m:e>
            <m:r>
              <w:rPr/>
              <m:t xml:space="preserve">0.53</m:t>
            </m:r>
          </m:e>
          <m:sub>
            <m:r>
              <w:rPr/>
              <m:t xml:space="preserve">-0.085</m:t>
            </m:r>
          </m:sub>
          <m:sup>
            <m:r>
              <w:rPr/>
              <m:t xml:space="preserve">+0.12</m:t>
            </m:r>
          </m:sup>
        </m:sSubSup>
      </m:oMath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In the present study, in addition to the </w:t>
      </w:r>
      <w:r w:rsidDel="00000000" w:rsidR="00000000" w:rsidRPr="00000000">
        <w:rPr>
          <w:rtl w:val="0"/>
        </w:rPr>
        <w:t xml:space="preserve">CL survey’s</w:t>
      </w:r>
      <w:r w:rsidDel="00000000" w:rsidR="00000000" w:rsidRPr="00000000">
        <w:rPr>
          <w:rtl w:val="0"/>
        </w:rPr>
        <w:t xml:space="preserve"> dataset, 1 RV ELODIE measurements obtained in November 2004 and 4 RV SOPHIE measurements obtained between 2006 and 2015 were used. DPASS and MCMC (1000 walkers and 500000 iterations) to fit the data. With DPASS, a LPGP was found with a period of 21660 days, a minimum mass of 4.2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an eccentricity of 0.14, with a corresponding rms of residuals of 4.3 m/s. As the RV curve of HD 213472b covers neither minimum nor maximum, the stellar offset and therefore the properties of HD 213472b are actually not constrained at all. Thus, with MCMC, a flat distribution of the sampling is found for the minimum mass with values between 4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1 M</w:t>
      </w:r>
      <w:r w:rsidDel="00000000" w:rsidR="00000000" w:rsidRPr="00000000">
        <w:rPr>
          <w:vertAlign w:val="subscript"/>
          <w:rtl w:val="0"/>
        </w:rPr>
        <w:t xml:space="preserve">☉</w:t>
      </w:r>
      <w:r w:rsidDel="00000000" w:rsidR="00000000" w:rsidRPr="00000000">
        <w:rPr>
          <w:rtl w:val="0"/>
        </w:rPr>
        <w:t xml:space="preserve"> without changing significantly the log-likelihood. The period (resp. eccentricity) is also poorly constrained with values between 128500 and 660000 days (resp. larger than 0.42).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color w:val="010101"/>
          <w:rtl w:val="0"/>
        </w:rPr>
        <w:t xml:space="preserve">To explore the range of possible values for these parameters, </w:t>
      </w:r>
      <w:r w:rsidDel="00000000" w:rsidR="00000000" w:rsidRPr="00000000">
        <w:rPr>
          <w:rtl w:val="0"/>
        </w:rPr>
        <w:t xml:space="preserve">the stellar offset or the semi-major axis was fixed to different values and the data fitted with DPASS. The solutions associated with a rms of the residuals close to 3.7 m/s were considered as potential solutions. It is observed that all solutions with a semi-major axis greater than 9 au and a minimum mass greater than 3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could be acceptable.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The fits are shown in Fig 1, and the corner plot in Fig 2, and the results summarized in Table 1.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Conclusion: The properties found in the CL survey for HD 213472b are not confirmed. Depending on its semi-major axis and/or the stellar RV offset, the companion could be a brown dwarf. Additional data are needed to further constrain its orbital properties.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2656308" cy="1981200"/>
            <wp:effectExtent b="0" l="0" r="0" t="0"/>
            <wp:wrapTopAndBottom distB="114300" distT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308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2819400</wp:posOffset>
            </wp:positionH>
            <wp:positionV relativeFrom="paragraph">
              <wp:posOffset>209550</wp:posOffset>
            </wp:positionV>
            <wp:extent cx="2521974" cy="1981200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8392" t="9843"/>
                    <a:stretch>
                      <a:fillRect/>
                    </a:stretch>
                  </pic:blipFill>
                  <pic:spPr>
                    <a:xfrm>
                      <a:off x="0" y="0"/>
                      <a:ext cx="2521974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Figure 1: </w:t>
      </w:r>
      <w:r w:rsidDel="00000000" w:rsidR="00000000" w:rsidRPr="00000000">
        <w:rPr>
          <w:color w:val="010101"/>
          <w:rtl w:val="0"/>
        </w:rPr>
        <w:t xml:space="preserve">Left: fit of the HD 213472 RV with DPASS. </w:t>
      </w:r>
      <w:r w:rsidDel="00000000" w:rsidR="00000000" w:rsidRPr="00000000">
        <w:rPr>
          <w:rtl w:val="0"/>
        </w:rPr>
        <w:t xml:space="preserve">Red - Hir94, green - Hir04, blue - ELODIE, cyan - SOPHIE.</w:t>
      </w:r>
      <w:r w:rsidDel="00000000" w:rsidR="00000000" w:rsidRPr="00000000">
        <w:rPr>
          <w:color w:val="010101"/>
          <w:rtl w:val="0"/>
        </w:rPr>
        <w:t xml:space="preserve"> </w:t>
      </w:r>
      <w:r w:rsidDel="00000000" w:rsidR="00000000" w:rsidRPr="00000000">
        <w:rPr>
          <w:rtl w:val="0"/>
        </w:rPr>
        <w:t xml:space="preserve">The blue curve shows the best fit. Right: fit of the HD 213472 RV using MCMC. The black curve shows the fit found with the best log-likelihood.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54563" cy="60545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4563" cy="605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Figure 2: Corner plot of posteriors for the one-planet model MCMC fit of HD 213472 RV data.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520.0" w:type="dxa"/>
        <w:jc w:val="left"/>
        <w:tblInd w:w="-12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1425"/>
        <w:gridCol w:w="1530"/>
        <w:gridCol w:w="1815"/>
        <w:gridCol w:w="2445"/>
        <w:gridCol w:w="1575"/>
        <w:tblGridChange w:id="0">
          <w:tblGrid>
            <w:gridCol w:w="2730"/>
            <w:gridCol w:w="1425"/>
            <w:gridCol w:w="1530"/>
            <w:gridCol w:w="1815"/>
            <w:gridCol w:w="2445"/>
            <w:gridCol w:w="1575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Parameter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Priors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Posteriors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CL survey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MCMC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MCMC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10101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 (au)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[5,100]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[1,1000]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15.5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54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174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13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-2.6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+5.7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Msin(i) (M</w:t>
            </w:r>
            <w:r w:rsidDel="00000000" w:rsidR="00000000" w:rsidRPr="00000000">
              <w:rPr>
                <w:color w:val="010101"/>
                <w:sz w:val="18"/>
                <w:szCs w:val="18"/>
                <w:vertAlign w:val="subscript"/>
                <w:rtl w:val="0"/>
              </w:rPr>
              <w:t xml:space="preserve">Jup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[0,100]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[0.5,1000]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4.2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813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jc w:val="both"/>
              <w:rPr>
                <w:sz w:val="18"/>
                <w:szCs w:val="18"/>
              </w:rPr>
            </w:pP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3.48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-0.59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+1.1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Eccentricity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[0,0.8]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[0,0.99]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0.14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&gt; 0.42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jc w:val="both"/>
              <w:rPr>
                <w:sz w:val="18"/>
                <w:szCs w:val="18"/>
                <w:vertAlign w:val="subscript"/>
              </w:rPr>
            </w:pP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0.53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-0.085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+0.12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Instrumentals offsets (km/s)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[-60,60]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[-1,1]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Hir94: 0.024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Hir04: 0.027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ELODIE: 16.936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SOPHIE: 17.010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Hir94: -0.437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0.566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Hir04: -0.437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0.568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ELODIE: -0.525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0.480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SOPHIE: -0.454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0.552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Stellar jitter (m/s)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[0,40]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[0,50]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5.9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7.1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-0.9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+1.0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Argument of periastron (°)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[0,360]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[-180,180]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255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0.20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0.82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color w:val="010101"/>
        </w:rPr>
      </w:pPr>
      <w:r w:rsidDel="00000000" w:rsidR="00000000" w:rsidRPr="00000000">
        <w:rPr>
          <w:rtl w:val="0"/>
        </w:rPr>
        <w:t xml:space="preserve">Table 1: HD 213472. </w:t>
      </w:r>
      <w:r w:rsidDel="00000000" w:rsidR="00000000" w:rsidRPr="00000000">
        <w:rPr>
          <w:color w:val="010101"/>
          <w:rtl w:val="0"/>
        </w:rPr>
        <w:t xml:space="preserve">Summary of priors and posteriors obtained with DPASS and MCMC, compared to the properties reported by the CL Survey.</w:t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Rosenthal, L. et al. The California Legacy Survey. I. A Catalog of 178 Planets from Precision Radial Velocity Monitoring of 719 Nearby Stars over Three Decades. </w:t>
      </w:r>
      <w:r w:rsidDel="00000000" w:rsidR="00000000" w:rsidRPr="00000000">
        <w:rPr>
          <w:i w:val="1"/>
          <w:rtl w:val="0"/>
        </w:rPr>
        <w:t xml:space="preserve">Astrophys. J.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Suppl. Ser.</w:t>
      </w:r>
      <w:r w:rsidDel="00000000" w:rsidR="00000000" w:rsidRPr="00000000">
        <w:rPr>
          <w:rtl w:val="0"/>
        </w:rPr>
        <w:t xml:space="preserve"> 255, 8 (2021).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