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sz w:val="32"/>
          <w:szCs w:val="32"/>
          <w:rtl w:val="0"/>
        </w:rPr>
        <w:t xml:space="preserve">HD 68988</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t xml:space="preserve">HD 68988 is a 1.2 M</w:t>
      </w:r>
      <w:r w:rsidDel="00000000" w:rsidR="00000000" w:rsidRPr="00000000">
        <w:rPr>
          <w:vertAlign w:val="subscript"/>
          <w:rtl w:val="0"/>
        </w:rPr>
        <w:t xml:space="preserve">☉</w:t>
      </w:r>
      <w:r w:rsidDel="00000000" w:rsidR="00000000" w:rsidRPr="00000000">
        <w:rPr>
          <w:rtl w:val="0"/>
        </w:rPr>
        <w:t xml:space="preserve">, G0 star</w:t>
      </w:r>
      <w:r w:rsidDel="00000000" w:rsidR="00000000" w:rsidRPr="00000000">
        <w:rPr>
          <w:color w:val="0000ff"/>
          <w:vertAlign w:val="superscript"/>
          <w:rtl w:val="0"/>
        </w:rPr>
        <w:t xml:space="preserve">1</w:t>
      </w:r>
      <w:r w:rsidDel="00000000" w:rsidR="00000000" w:rsidRPr="00000000">
        <w:rPr>
          <w:rtl w:val="0"/>
        </w:rPr>
        <w:t xml:space="preserve">. Based on 65 RV HIRES measurements obtained between 2000 and 2020 and 6 RV Lick measurements obtained between January and February 2001, the CL survey reported a Hot Jupiter (HD 68988b) signal with a period of 6.27642</w:t>
      </w:r>
      <w:r w:rsidDel="00000000" w:rsidR="00000000" w:rsidRPr="00000000">
        <w:rPr>
          <w:rtl w:val="0"/>
        </w:rPr>
        <w:t xml:space="preserve"> ± 0.00001</w:t>
      </w:r>
      <w:r w:rsidDel="00000000" w:rsidR="00000000" w:rsidRPr="00000000">
        <w:rPr>
          <w:rtl w:val="0"/>
        </w:rPr>
        <w:t xml:space="preserve"> days, a minimum mass of </w:t>
      </w:r>
      <m:oMath>
        <m:sSubSup>
          <m:sSubSupPr>
            <m:ctrlPr>
              <w:rPr/>
            </m:ctrlPr>
          </m:sSubSupPr>
          <m:e>
            <m:r>
              <w:rPr/>
              <m:t xml:space="preserve">1.915</m:t>
            </m:r>
          </m:e>
          <m:sub>
            <m:r>
              <w:rPr/>
              <m:t xml:space="preserve">-0.054</m:t>
            </m:r>
          </m:sub>
          <m:sup>
            <m:r>
              <w:rPr/>
              <m:t xml:space="preserve">+0.053</m:t>
            </m:r>
          </m:sup>
        </m:sSubSup>
      </m:oMath>
      <w:r w:rsidDel="00000000" w:rsidR="00000000" w:rsidRPr="00000000">
        <w:rPr>
          <w:rtl w:val="0"/>
        </w:rPr>
        <w:t xml:space="preserve"> M</w:t>
      </w:r>
      <w:r w:rsidDel="00000000" w:rsidR="00000000" w:rsidRPr="00000000">
        <w:rPr>
          <w:vertAlign w:val="subscript"/>
          <w:rtl w:val="0"/>
        </w:rPr>
        <w:t xml:space="preserve">Jup</w:t>
      </w:r>
      <w:r w:rsidDel="00000000" w:rsidR="00000000" w:rsidRPr="00000000">
        <w:rPr>
          <w:rtl w:val="0"/>
        </w:rPr>
        <w:t xml:space="preserve"> and an eccentricity of </w:t>
      </w:r>
      <m:oMath>
        <m:sSubSup>
          <m:sSubSupPr>
            <m:ctrlPr>
              <w:rPr/>
            </m:ctrlPr>
          </m:sSubSupPr>
          <m:e>
            <m:r>
              <w:rPr/>
              <m:t xml:space="preserve">0.1581</m:t>
            </m:r>
          </m:e>
          <m:sub>
            <m:r>
              <w:rPr/>
              <m:t xml:space="preserve">-0.0031</m:t>
            </m:r>
          </m:sub>
          <m:sup>
            <m:r>
              <w:rPr/>
              <m:t xml:space="preserve">+0.0027</m:t>
            </m:r>
          </m:sup>
        </m:sSubSup>
      </m:oMath>
      <w:r w:rsidDel="00000000" w:rsidR="00000000" w:rsidRPr="00000000">
        <w:rPr>
          <w:rtl w:val="0"/>
        </w:rPr>
        <w:t xml:space="preserve"> as well as a LPGP (HD 68988c) signal with a period of </w:t>
      </w:r>
      <m:oMath>
        <m:sSubSup>
          <m:sSubSupPr>
            <m:ctrlPr>
              <w:rPr/>
            </m:ctrlPr>
          </m:sSubSupPr>
          <m:e>
            <m:r>
              <w:rPr/>
              <m:t xml:space="preserve">15990</m:t>
            </m:r>
          </m:e>
          <m:sub>
            <m:r>
              <w:rPr/>
              <m:t xml:space="preserve">-943</m:t>
            </m:r>
          </m:sub>
          <m:sup>
            <m:r>
              <w:rPr/>
              <m:t xml:space="preserve">+4068</m:t>
            </m:r>
          </m:sup>
        </m:sSubSup>
      </m:oMath>
      <w:r w:rsidDel="00000000" w:rsidR="00000000" w:rsidRPr="00000000">
        <w:rPr>
          <w:rtl w:val="0"/>
        </w:rPr>
        <w:t xml:space="preserve"> days, a minimum mass of </w:t>
      </w:r>
      <m:oMath>
        <m:sSubSup>
          <m:sSubSupPr>
            <m:ctrlPr>
              <w:rPr/>
            </m:ctrlPr>
          </m:sSubSupPr>
          <m:e>
            <m:r>
              <w:rPr/>
              <m:t xml:space="preserve">15.0</m:t>
            </m:r>
          </m:e>
          <m:sub>
            <m:r>
              <w:rPr/>
              <m:t xml:space="preserve">-1.5</m:t>
            </m:r>
          </m:sub>
          <m:sup>
            <m:r>
              <w:rPr/>
              <m:t xml:space="preserve">+2.8</m:t>
            </m:r>
          </m:sup>
        </m:sSubSup>
      </m:oMath>
      <w:r w:rsidDel="00000000" w:rsidR="00000000" w:rsidRPr="00000000">
        <w:rPr>
          <w:rtl w:val="0"/>
        </w:rPr>
        <w:t xml:space="preserve"> M</w:t>
      </w:r>
      <w:r w:rsidDel="00000000" w:rsidR="00000000" w:rsidRPr="00000000">
        <w:rPr>
          <w:vertAlign w:val="subscript"/>
          <w:rtl w:val="0"/>
        </w:rPr>
        <w:t xml:space="preserve">Jup</w:t>
      </w:r>
      <w:r w:rsidDel="00000000" w:rsidR="00000000" w:rsidRPr="00000000">
        <w:rPr>
          <w:rtl w:val="0"/>
        </w:rPr>
        <w:t xml:space="preserve"> and an eccentricity of </w:t>
      </w:r>
      <m:oMath>
        <m:sSubSup>
          <m:sSubSupPr>
            <m:ctrlPr>
              <w:rPr/>
            </m:ctrlPr>
          </m:sSubSupPr>
          <m:e>
            <m:r>
              <w:rPr/>
              <m:t xml:space="preserve">0.445</m:t>
            </m:r>
          </m:e>
          <m:sub>
            <m:r>
              <w:rPr/>
              <m:t xml:space="preserve">-0.081</m:t>
            </m:r>
          </m:sub>
          <m:sup>
            <m:r>
              <w:rPr/>
              <m:t xml:space="preserve">+0.130</m:t>
            </m:r>
          </m:sup>
        </m:sSubSup>
      </m:oMath>
      <w:r w:rsidDel="00000000" w:rsidR="00000000" w:rsidRPr="00000000">
        <w:rPr>
          <w:rtl w:val="0"/>
        </w:rPr>
        <w:t xml:space="preserve">. </w:t>
      </w:r>
    </w:p>
    <w:p w:rsidR="00000000" w:rsidDel="00000000" w:rsidP="00000000" w:rsidRDefault="00000000" w:rsidRPr="00000000" w14:paraId="00000003">
      <w:pPr>
        <w:jc w:val="both"/>
        <w:rPr/>
      </w:pPr>
      <w:r w:rsidDel="00000000" w:rsidR="00000000" w:rsidRPr="00000000">
        <w:rPr>
          <w:rtl w:val="0"/>
        </w:rPr>
        <w:t xml:space="preserve">In the present study, the CL survey's dataset was used. DPASS and MCMC (1000 walkers and 400000 iterations) were used to fit the data. To converge more easily, the priors on the semi-major axis and the minimum mass of HD 68988b were close to the values found in the CL survey. The properties found for HD 68988b are, expectedly, close to those reported in the CL survey. For HD 68988c, a period of 12190 days, a minimum mass of 13.9 M</w:t>
      </w:r>
      <w:r w:rsidDel="00000000" w:rsidR="00000000" w:rsidRPr="00000000">
        <w:rPr>
          <w:vertAlign w:val="subscript"/>
          <w:rtl w:val="0"/>
        </w:rPr>
        <w:t xml:space="preserve">Jup</w:t>
      </w:r>
      <w:r w:rsidDel="00000000" w:rsidR="00000000" w:rsidRPr="00000000">
        <w:rPr>
          <w:rtl w:val="0"/>
        </w:rPr>
        <w:t xml:space="preserve"> and an eccentricity of 0.34 were found with DPASS, with a corresponding rms of residuals of 4.2 m/s and a period between 13200 and 44800 days, a minimum mass between 14 and 21</w:t>
      </w:r>
      <w:r w:rsidDel="00000000" w:rsidR="00000000" w:rsidRPr="00000000">
        <w:rPr>
          <w:vertAlign w:val="subscript"/>
          <w:rtl w:val="0"/>
        </w:rPr>
        <w:t xml:space="preserve"> </w:t>
      </w:r>
      <w:r w:rsidDel="00000000" w:rsidR="00000000" w:rsidRPr="00000000">
        <w:rPr>
          <w:rtl w:val="0"/>
        </w:rPr>
        <w:t xml:space="preserve">M</w:t>
      </w:r>
      <w:r w:rsidDel="00000000" w:rsidR="00000000" w:rsidRPr="00000000">
        <w:rPr>
          <w:vertAlign w:val="subscript"/>
          <w:rtl w:val="0"/>
        </w:rPr>
        <w:t xml:space="preserve">Jup</w:t>
      </w:r>
      <w:r w:rsidDel="00000000" w:rsidR="00000000" w:rsidRPr="00000000">
        <w:rPr>
          <w:rtl w:val="0"/>
        </w:rPr>
        <w:t xml:space="preserve"> and an eccentricity between 0.37 and 0.68 were found using MCMC. As the RV curve of HD 68988c covers only a minimum, the RV offset is not well constrained, though. </w:t>
      </w:r>
    </w:p>
    <w:p w:rsidR="00000000" w:rsidDel="00000000" w:rsidP="00000000" w:rsidRDefault="00000000" w:rsidRPr="00000000" w14:paraId="00000004">
      <w:pPr>
        <w:jc w:val="both"/>
        <w:rPr/>
      </w:pPr>
      <w:r w:rsidDel="00000000" w:rsidR="00000000" w:rsidRPr="00000000">
        <w:rPr>
          <w:color w:val="010101"/>
          <w:rtl w:val="0"/>
        </w:rPr>
        <w:t xml:space="preserve">To explore the range of possible values for these parameters, </w:t>
      </w:r>
      <w:r w:rsidDel="00000000" w:rsidR="00000000" w:rsidRPr="00000000">
        <w:rPr>
          <w:rtl w:val="0"/>
        </w:rPr>
        <w:t xml:space="preserve">the stellar offset was fixed to different values and the </w:t>
      </w:r>
      <w:r w:rsidDel="00000000" w:rsidR="00000000" w:rsidRPr="00000000">
        <w:rPr>
          <w:rtl w:val="0"/>
        </w:rPr>
        <w:t xml:space="preserve">data, once corrected for the instrumental offsets for clarity purposes, were</w:t>
      </w:r>
      <w:r w:rsidDel="00000000" w:rsidR="00000000" w:rsidRPr="00000000">
        <w:rPr>
          <w:rtl w:val="0"/>
        </w:rPr>
        <w:t xml:space="preserve"> fitted with DPASS. Stellar offset up to 175 m/s do not significantly change the rms of the residuals (5 m/s against 4.2 m/s with offset left free). In this case (referred to as constrained offset), the semi-major axis is 47.5 au, the minimum mass is 28.6 M</w:t>
      </w:r>
      <w:r w:rsidDel="00000000" w:rsidR="00000000" w:rsidRPr="00000000">
        <w:rPr>
          <w:vertAlign w:val="subscript"/>
          <w:rtl w:val="0"/>
        </w:rPr>
        <w:t xml:space="preserve">Jup</w:t>
      </w:r>
      <w:r w:rsidDel="00000000" w:rsidR="00000000" w:rsidRPr="00000000">
        <w:rPr>
          <w:rtl w:val="0"/>
        </w:rPr>
        <w:t xml:space="preserve"> and the high eccentricity is 0.8. However, changing the semi-major axis does not change the possible solutions beyond those found with the constrained offset.</w:t>
      </w:r>
    </w:p>
    <w:p w:rsidR="00000000" w:rsidDel="00000000" w:rsidP="00000000" w:rsidRDefault="00000000" w:rsidRPr="00000000" w14:paraId="00000005">
      <w:pPr>
        <w:jc w:val="both"/>
        <w:rPr/>
      </w:pPr>
      <w:r w:rsidDel="00000000" w:rsidR="00000000" w:rsidRPr="00000000">
        <w:rPr>
          <w:rtl w:val="0"/>
        </w:rPr>
        <w:t xml:space="preserve">The fits are shown in Fig 1, and the corner plot in Fig 2, and the results summarized in Table 1.</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color w:val="010101"/>
          <w:rtl w:val="0"/>
        </w:rPr>
        <w:t xml:space="preserve">Conclusion: The properties found in the CL survey for HD 68988c are not confirmed. Depending on the stellar offset, the companion could be a brown dwarf. Additional data are needed to further constrain its orbital properties.</w:t>
      </w:r>
      <w:r w:rsidDel="00000000" w:rsidR="00000000" w:rsidRPr="00000000">
        <w:rPr>
          <w:rtl w:val="0"/>
        </w:rPr>
      </w:r>
    </w:p>
    <w:p w:rsidR="00000000" w:rsidDel="00000000" w:rsidP="00000000" w:rsidRDefault="00000000" w:rsidRPr="00000000" w14:paraId="00000008">
      <w:pPr>
        <w:jc w:val="both"/>
        <w:rPr>
          <w:sz w:val="4"/>
          <w:szCs w:val="4"/>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Figure 1: </w:t>
      </w:r>
      <w:r w:rsidDel="00000000" w:rsidR="00000000" w:rsidRPr="00000000">
        <w:rPr>
          <w:color w:val="010101"/>
          <w:rtl w:val="0"/>
        </w:rPr>
        <w:t xml:space="preserve">Left: fit of the HD 68</w:t>
      </w:r>
      <w:r w:rsidDel="00000000" w:rsidR="00000000" w:rsidRPr="00000000">
        <w:rPr>
          <w:rtl w:val="0"/>
        </w:rPr>
        <w:t xml:space="preserve">988</w:t>
      </w:r>
      <w:r w:rsidDel="00000000" w:rsidR="00000000" w:rsidRPr="00000000">
        <w:rPr>
          <w:color w:val="010101"/>
          <w:rtl w:val="0"/>
        </w:rPr>
        <w:t xml:space="preserve"> RV with DPASS. R</w:t>
      </w:r>
      <w:r w:rsidDel="00000000" w:rsidR="00000000" w:rsidRPr="00000000">
        <w:rPr>
          <w:rtl w:val="0"/>
        </w:rPr>
        <w:t xml:space="preserve">ed - Hir94, green - Hir04, blue - LICK</w:t>
      </w:r>
      <w:r w:rsidDel="00000000" w:rsidR="00000000" w:rsidRPr="00000000">
        <w:rPr>
          <w:color w:val="010101"/>
          <w:rtl w:val="0"/>
        </w:rPr>
        <w:t xml:space="preserve">. </w:t>
      </w:r>
      <w:r w:rsidDel="00000000" w:rsidR="00000000" w:rsidRPr="00000000">
        <w:rPr>
          <w:rtl w:val="0"/>
        </w:rPr>
        <w:t xml:space="preserve">The blue curve shows the best fit. </w:t>
      </w:r>
      <w:r w:rsidDel="00000000" w:rsidR="00000000" w:rsidRPr="00000000">
        <w:rPr>
          <w:color w:val="010101"/>
          <w:rtl w:val="0"/>
        </w:rPr>
        <w:t xml:space="preserve">Middle: fit of the HD 68</w:t>
      </w:r>
      <w:r w:rsidDel="00000000" w:rsidR="00000000" w:rsidRPr="00000000">
        <w:rPr>
          <w:rtl w:val="0"/>
        </w:rPr>
        <w:t xml:space="preserve">988</w:t>
      </w:r>
      <w:r w:rsidDel="00000000" w:rsidR="00000000" w:rsidRPr="00000000">
        <w:rPr>
          <w:color w:val="010101"/>
          <w:rtl w:val="0"/>
        </w:rPr>
        <w:t xml:space="preserve"> RV with DPASS, </w:t>
      </w:r>
      <w:r w:rsidDel="00000000" w:rsidR="00000000" w:rsidRPr="00000000">
        <w:rPr>
          <w:rtl w:val="0"/>
        </w:rPr>
        <w:t xml:space="preserve">with a subtracted stellar offset fixed to 175 m/s</w:t>
      </w:r>
      <w:r w:rsidDel="00000000" w:rsidR="00000000" w:rsidRPr="00000000">
        <w:rPr>
          <w:color w:val="010101"/>
          <w:rtl w:val="0"/>
        </w:rPr>
        <w:t xml:space="preserve">. Black points correspond to the</w:t>
      </w:r>
      <w:r w:rsidDel="00000000" w:rsidR="00000000" w:rsidRPr="00000000">
        <w:rPr>
          <w:rtl w:val="0"/>
        </w:rPr>
        <w:t xml:space="preserve"> data corrected for the instrumental offsets</w:t>
      </w:r>
      <w:r w:rsidDel="00000000" w:rsidR="00000000" w:rsidRPr="00000000">
        <w:rPr>
          <w:color w:val="010101"/>
          <w:rtl w:val="0"/>
        </w:rPr>
        <w:t xml:space="preserve">. </w:t>
      </w:r>
      <w:r w:rsidDel="00000000" w:rsidR="00000000" w:rsidRPr="00000000">
        <w:rPr>
          <w:rtl w:val="0"/>
        </w:rPr>
        <w:t xml:space="preserve">The blue curve shows the best fit. </w:t>
      </w:r>
      <w:r w:rsidDel="00000000" w:rsidR="00000000" w:rsidRPr="00000000">
        <w:rPr>
          <w:color w:val="010101"/>
          <w:rtl w:val="0"/>
        </w:rPr>
        <w:t xml:space="preserve">Right: fit of the HD 68</w:t>
      </w:r>
      <w:r w:rsidDel="00000000" w:rsidR="00000000" w:rsidRPr="00000000">
        <w:rPr>
          <w:rtl w:val="0"/>
        </w:rPr>
        <w:t xml:space="preserve">988</w:t>
      </w:r>
      <w:r w:rsidDel="00000000" w:rsidR="00000000" w:rsidRPr="00000000">
        <w:rPr>
          <w:color w:val="010101"/>
          <w:rtl w:val="0"/>
        </w:rPr>
        <w:t xml:space="preserve"> RV using MCMC.</w:t>
      </w:r>
      <w:r w:rsidDel="00000000" w:rsidR="00000000" w:rsidRPr="00000000">
        <w:rPr>
          <w:color w:val="ff00ff"/>
          <w:rtl w:val="0"/>
        </w:rPr>
        <w:t xml:space="preserve"> </w:t>
      </w:r>
      <w:r w:rsidDel="00000000" w:rsidR="00000000" w:rsidRPr="00000000">
        <w:rPr>
          <w:rtl w:val="0"/>
        </w:rPr>
        <w:t xml:space="preserve">The black curve shows the best fit. </w:t>
      </w:r>
      <w:r w:rsidDel="00000000" w:rsidR="00000000" w:rsidRPr="00000000">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123825</wp:posOffset>
            </wp:positionV>
            <wp:extent cx="2466975" cy="1847850"/>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6"/>
                    <a:srcRect b="0" l="0" r="6964" t="10290"/>
                    <a:stretch>
                      <a:fillRect/>
                    </a:stretch>
                  </pic:blipFill>
                  <pic:spPr>
                    <a:xfrm>
                      <a:off x="0" y="0"/>
                      <a:ext cx="2466975" cy="1847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123825</wp:posOffset>
            </wp:positionV>
            <wp:extent cx="2466975" cy="1848182"/>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66975" cy="184818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123825</wp:posOffset>
            </wp:positionV>
            <wp:extent cx="2466531" cy="1847850"/>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66531" cy="1847850"/>
                    </a:xfrm>
                    <a:prstGeom prst="rect"/>
                    <a:ln/>
                  </pic:spPr>
                </pic:pic>
              </a:graphicData>
            </a:graphic>
          </wp:anchor>
        </w:drawing>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drawing>
          <wp:inline distB="114300" distT="114300" distL="114300" distR="114300">
            <wp:extent cx="6001142" cy="5992225"/>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001142" cy="59922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Figure 2: Corner plot of posteriors for the two-planets model MCMC fit of HD 68988 RV data.</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tbl>
      <w:tblPr>
        <w:tblStyle w:val="Table1"/>
        <w:tblW w:w="11820.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170"/>
        <w:gridCol w:w="1305"/>
        <w:gridCol w:w="1290"/>
        <w:gridCol w:w="1305"/>
        <w:gridCol w:w="1290"/>
        <w:gridCol w:w="2070"/>
        <w:gridCol w:w="2085"/>
        <w:tblGridChange w:id="0">
          <w:tblGrid>
            <w:gridCol w:w="1305"/>
            <w:gridCol w:w="1170"/>
            <w:gridCol w:w="1305"/>
            <w:gridCol w:w="1290"/>
            <w:gridCol w:w="1305"/>
            <w:gridCol w:w="1290"/>
            <w:gridCol w:w="2070"/>
            <w:gridCol w:w="2085"/>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both"/>
              <w:rPr>
                <w:color w:val="010101"/>
                <w:sz w:val="18"/>
                <w:szCs w:val="18"/>
              </w:rPr>
            </w:pPr>
            <w:r w:rsidDel="00000000" w:rsidR="00000000" w:rsidRPr="00000000">
              <w:rPr>
                <w:color w:val="010101"/>
                <w:sz w:val="18"/>
                <w:szCs w:val="18"/>
                <w:rtl w:val="0"/>
              </w:rPr>
              <w:t xml:space="preserve">Parameter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color w:val="010101"/>
                <w:sz w:val="18"/>
                <w:szCs w:val="18"/>
              </w:rPr>
            </w:pPr>
            <w:r w:rsidDel="00000000" w:rsidR="00000000" w:rsidRPr="00000000">
              <w:rPr>
                <w:color w:val="010101"/>
                <w:sz w:val="18"/>
                <w:szCs w:val="18"/>
                <w:rtl w:val="0"/>
              </w:rPr>
              <w:t xml:space="preserve">Priors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color w:val="010101"/>
                <w:sz w:val="18"/>
                <w:szCs w:val="18"/>
              </w:rPr>
            </w:pPr>
            <w:r w:rsidDel="00000000" w:rsidR="00000000" w:rsidRPr="00000000">
              <w:rPr>
                <w:color w:val="010101"/>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color w:val="010101"/>
                <w:sz w:val="18"/>
                <w:szCs w:val="18"/>
              </w:rPr>
            </w:pPr>
            <w:r w:rsidDel="00000000" w:rsidR="00000000" w:rsidRPr="00000000">
              <w:rPr>
                <w:color w:val="010101"/>
                <w:sz w:val="18"/>
                <w:szCs w:val="18"/>
                <w:rtl w:val="0"/>
              </w:rPr>
              <w:t xml:space="preserve">CL survey</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color w:val="010101"/>
                <w:sz w:val="18"/>
                <w:szCs w:val="1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color w:val="010101"/>
                <w:sz w:val="18"/>
                <w:szCs w:val="18"/>
              </w:rPr>
            </w:pPr>
            <w:r w:rsidDel="00000000" w:rsidR="00000000" w:rsidRPr="00000000">
              <w:rPr>
                <w:color w:val="010101"/>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color w:val="010101"/>
                <w:sz w:val="18"/>
                <w:szCs w:val="18"/>
              </w:rPr>
            </w:pPr>
            <w:r w:rsidDel="00000000" w:rsidR="00000000" w:rsidRPr="00000000">
              <w:rPr>
                <w:color w:val="010101"/>
                <w:sz w:val="18"/>
                <w:szCs w:val="18"/>
                <w:rtl w:val="0"/>
              </w:rPr>
              <w:t xml:space="preserve">MCMC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color w:val="010101"/>
                <w:sz w:val="18"/>
                <w:szCs w:val="18"/>
              </w:rPr>
            </w:pPr>
            <w:r w:rsidDel="00000000" w:rsidR="00000000" w:rsidRPr="00000000">
              <w:rPr>
                <w:color w:val="010101"/>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color w:val="010101"/>
                <w:sz w:val="18"/>
                <w:szCs w:val="18"/>
              </w:rPr>
            </w:pPr>
            <w:r w:rsidDel="00000000" w:rsidR="00000000" w:rsidRPr="00000000">
              <w:rPr>
                <w:color w:val="010101"/>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color w:val="010101"/>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color w:val="010101"/>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color w:val="010101"/>
                <w:sz w:val="18"/>
                <w:szCs w:val="18"/>
              </w:rPr>
            </w:pPr>
            <w:r w:rsidDel="00000000" w:rsidR="00000000" w:rsidRPr="00000000">
              <w:rPr>
                <w:color w:val="010101"/>
                <w:sz w:val="18"/>
                <w:szCs w:val="18"/>
                <w:rtl w:val="0"/>
              </w:rPr>
              <w:t xml:space="preserve">Free 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color w:val="010101"/>
                <w:sz w:val="18"/>
                <w:szCs w:val="18"/>
              </w:rPr>
            </w:pPr>
            <w:r w:rsidDel="00000000" w:rsidR="00000000" w:rsidRPr="00000000">
              <w:rPr>
                <w:color w:val="010101"/>
                <w:sz w:val="18"/>
                <w:szCs w:val="18"/>
                <w:rtl w:val="0"/>
              </w:rPr>
              <w:t xml:space="preserve">Constrained 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color w:val="010101"/>
                <w:sz w:val="18"/>
                <w:szCs w:val="18"/>
              </w:rPr>
            </w:pPr>
            <w:r w:rsidDel="00000000" w:rsidR="00000000" w:rsidRPr="00000000">
              <w:rPr>
                <w:color w:val="010101"/>
                <w:sz w:val="18"/>
                <w:szCs w:val="18"/>
                <w:rtl w:val="0"/>
              </w:rPr>
              <w:t xml:space="preserve">Free 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both"/>
              <w:rPr>
                <w:color w:val="010101"/>
                <w:sz w:val="18"/>
                <w:szCs w:val="18"/>
              </w:rPr>
            </w:pPr>
            <w:r w:rsidDel="00000000" w:rsidR="00000000" w:rsidRPr="00000000">
              <w:rPr>
                <w:color w:val="010101"/>
                <w:sz w:val="18"/>
                <w:szCs w:val="18"/>
                <w:rtl w:val="0"/>
              </w:rPr>
              <w:t xml:space="preserve">Free 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sz w:val="18"/>
                <w:szCs w:val="18"/>
              </w:rPr>
            </w:pPr>
            <w:r w:rsidDel="00000000" w:rsidR="00000000" w:rsidRPr="00000000">
              <w:rPr>
                <w:color w:val="010101"/>
                <w:sz w:val="18"/>
                <w:szCs w:val="18"/>
                <w:rtl w:val="0"/>
              </w:rPr>
              <w:t xml:space="preserve">Constrained offset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jc w:val="both"/>
              <w:rPr>
                <w:sz w:val="18"/>
                <w:szCs w:val="18"/>
              </w:rPr>
            </w:pPr>
            <w:r w:rsidDel="00000000" w:rsidR="00000000" w:rsidRPr="00000000">
              <w:rPr>
                <w:color w:val="010101"/>
                <w:sz w:val="18"/>
                <w:szCs w:val="18"/>
                <w:rtl w:val="0"/>
              </w:rPr>
              <w:t xml:space="preserve">Free offset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jc w:val="both"/>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both"/>
              <w:rPr>
                <w:color w:val="010101"/>
                <w:sz w:val="18"/>
                <w:szCs w:val="18"/>
              </w:rPr>
            </w:pPr>
            <w:r w:rsidDel="00000000" w:rsidR="00000000" w:rsidRPr="00000000">
              <w:rPr>
                <w:i w:val="1"/>
                <w:color w:val="010101"/>
                <w:sz w:val="18"/>
                <w:szCs w:val="18"/>
                <w:rtl w:val="0"/>
              </w:rPr>
              <w:t xml:space="preserve">a</w:t>
            </w:r>
            <w:r w:rsidDel="00000000" w:rsidR="00000000" w:rsidRPr="00000000">
              <w:rPr>
                <w:color w:val="010101"/>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both"/>
              <w:rPr>
                <w:color w:val="010101"/>
                <w:sz w:val="18"/>
                <w:szCs w:val="18"/>
                <w:u w:val="single"/>
              </w:rPr>
            </w:pPr>
            <w:r w:rsidDel="00000000" w:rsidR="00000000" w:rsidRPr="00000000">
              <w:rPr>
                <w:color w:val="010101"/>
                <w:sz w:val="18"/>
                <w:szCs w:val="18"/>
                <w:rtl w:val="0"/>
              </w:rPr>
              <w:t xml:space="preserve">b: [0,1]</w:t>
            </w:r>
            <w:r w:rsidDel="00000000" w:rsidR="00000000" w:rsidRPr="00000000">
              <w:rPr>
                <w:rtl w:val="0"/>
              </w:rPr>
            </w:r>
          </w:p>
          <w:p w:rsidR="00000000" w:rsidDel="00000000" w:rsidP="00000000" w:rsidRDefault="00000000" w:rsidRPr="00000000" w14:paraId="00000033">
            <w:pPr>
              <w:widowControl w:val="0"/>
              <w:spacing w:line="240" w:lineRule="auto"/>
              <w:jc w:val="both"/>
              <w:rPr>
                <w:color w:val="010101"/>
                <w:sz w:val="18"/>
                <w:szCs w:val="18"/>
              </w:rPr>
            </w:pPr>
            <w:r w:rsidDel="00000000" w:rsidR="00000000" w:rsidRPr="00000000">
              <w:rPr>
                <w:color w:val="010101"/>
                <w:sz w:val="18"/>
                <w:szCs w:val="18"/>
                <w:rtl w:val="0"/>
              </w:rPr>
              <w:t xml:space="preserve">c: [0,100]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color w:val="010101"/>
                <w:sz w:val="18"/>
                <w:szCs w:val="18"/>
                <w:u w:val="single"/>
              </w:rPr>
            </w:pPr>
            <w:r w:rsidDel="00000000" w:rsidR="00000000" w:rsidRPr="00000000">
              <w:rPr>
                <w:color w:val="010101"/>
                <w:sz w:val="18"/>
                <w:szCs w:val="18"/>
                <w:rtl w:val="0"/>
              </w:rPr>
              <w:t xml:space="preserve">b: [0,0.1]</w:t>
            </w:r>
            <w:r w:rsidDel="00000000" w:rsidR="00000000" w:rsidRPr="00000000">
              <w:rPr>
                <w:rtl w:val="0"/>
              </w:rPr>
            </w:r>
          </w:p>
          <w:p w:rsidR="00000000" w:rsidDel="00000000" w:rsidP="00000000" w:rsidRDefault="00000000" w:rsidRPr="00000000" w14:paraId="00000035">
            <w:pPr>
              <w:widowControl w:val="0"/>
              <w:spacing w:line="240" w:lineRule="auto"/>
              <w:jc w:val="both"/>
              <w:rPr>
                <w:color w:val="010101"/>
                <w:sz w:val="18"/>
                <w:szCs w:val="18"/>
                <w:u w:val="single"/>
              </w:rPr>
            </w:pPr>
            <w:r w:rsidDel="00000000" w:rsidR="00000000" w:rsidRPr="00000000">
              <w:rPr>
                <w:color w:val="010101"/>
                <w:sz w:val="18"/>
                <w:szCs w:val="18"/>
                <w:rtl w:val="0"/>
              </w:rPr>
              <w:t xml:space="preserve">c: [0,100]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color w:val="010101"/>
                <w:sz w:val="18"/>
                <w:szCs w:val="18"/>
                <w:u w:val="single"/>
              </w:rPr>
            </w:pPr>
            <w:r w:rsidDel="00000000" w:rsidR="00000000" w:rsidRPr="00000000">
              <w:rPr>
                <w:color w:val="010101"/>
                <w:sz w:val="18"/>
                <w:szCs w:val="18"/>
                <w:rtl w:val="0"/>
              </w:rPr>
              <w:t xml:space="preserve">b: [0.06,0.08]</w:t>
            </w:r>
            <w:r w:rsidDel="00000000" w:rsidR="00000000" w:rsidRPr="00000000">
              <w:rPr>
                <w:rtl w:val="0"/>
              </w:rPr>
            </w:r>
          </w:p>
          <w:p w:rsidR="00000000" w:rsidDel="00000000" w:rsidP="00000000" w:rsidRDefault="00000000" w:rsidRPr="00000000" w14:paraId="00000037">
            <w:pPr>
              <w:widowControl w:val="0"/>
              <w:spacing w:line="240" w:lineRule="auto"/>
              <w:jc w:val="both"/>
              <w:rPr>
                <w:color w:val="010101"/>
                <w:sz w:val="18"/>
                <w:szCs w:val="18"/>
              </w:rPr>
            </w:pPr>
            <w:r w:rsidDel="00000000" w:rsidR="00000000" w:rsidRPr="00000000">
              <w:rPr>
                <w:color w:val="010101"/>
                <w:sz w:val="18"/>
                <w:szCs w:val="18"/>
                <w:rtl w:val="0"/>
              </w:rPr>
              <w:t xml:space="preserve">c: [1,100]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both"/>
              <w:rPr>
                <w:color w:val="010101"/>
                <w:sz w:val="18"/>
                <w:szCs w:val="18"/>
              </w:rPr>
            </w:pPr>
            <w:r w:rsidDel="00000000" w:rsidR="00000000" w:rsidRPr="00000000">
              <w:rPr>
                <w:color w:val="010101"/>
                <w:sz w:val="18"/>
                <w:szCs w:val="18"/>
                <w:rtl w:val="0"/>
              </w:rPr>
              <w:t xml:space="preserve">b = 0.07</w:t>
            </w:r>
          </w:p>
          <w:p w:rsidR="00000000" w:rsidDel="00000000" w:rsidP="00000000" w:rsidRDefault="00000000" w:rsidRPr="00000000" w14:paraId="00000039">
            <w:pPr>
              <w:widowControl w:val="0"/>
              <w:spacing w:line="240" w:lineRule="auto"/>
              <w:jc w:val="both"/>
              <w:rPr>
                <w:sz w:val="18"/>
                <w:szCs w:val="18"/>
              </w:rPr>
            </w:pPr>
            <w:r w:rsidDel="00000000" w:rsidR="00000000" w:rsidRPr="00000000">
              <w:rPr>
                <w:color w:val="010101"/>
                <w:sz w:val="18"/>
                <w:szCs w:val="18"/>
                <w:rtl w:val="0"/>
              </w:rPr>
              <w:t xml:space="preserve">c = 11.1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both"/>
              <w:rPr>
                <w:sz w:val="18"/>
                <w:szCs w:val="18"/>
              </w:rPr>
            </w:pPr>
            <w:r w:rsidDel="00000000" w:rsidR="00000000" w:rsidRPr="00000000">
              <w:rPr>
                <w:sz w:val="18"/>
                <w:szCs w:val="18"/>
                <w:rtl w:val="0"/>
              </w:rPr>
              <w:t xml:space="preserve">b = 0.07</w:t>
            </w:r>
          </w:p>
          <w:p w:rsidR="00000000" w:rsidDel="00000000" w:rsidP="00000000" w:rsidRDefault="00000000" w:rsidRPr="00000000" w14:paraId="0000003B">
            <w:pPr>
              <w:widowControl w:val="0"/>
              <w:spacing w:line="240" w:lineRule="auto"/>
              <w:jc w:val="both"/>
              <w:rPr>
                <w:color w:val="010101"/>
                <w:sz w:val="18"/>
                <w:szCs w:val="18"/>
                <w:u w:val="single"/>
              </w:rPr>
            </w:pPr>
            <w:r w:rsidDel="00000000" w:rsidR="00000000" w:rsidRPr="00000000">
              <w:rPr>
                <w:sz w:val="18"/>
                <w:szCs w:val="18"/>
                <w:rtl w:val="0"/>
              </w:rPr>
              <w:t xml:space="preserve">c = 47.5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jc w:val="both"/>
              <w:rPr>
                <w:sz w:val="18"/>
                <w:szCs w:val="18"/>
              </w:rPr>
            </w:pPr>
            <w:r w:rsidDel="00000000" w:rsidR="00000000" w:rsidRPr="00000000">
              <w:rPr>
                <w:sz w:val="18"/>
                <w:szCs w:val="18"/>
                <w:rtl w:val="0"/>
              </w:rPr>
              <w:t xml:space="preserve">b = 0.071 ± 0.001</w:t>
            </w:r>
          </w:p>
          <w:p w:rsidR="00000000" w:rsidDel="00000000" w:rsidP="00000000" w:rsidRDefault="00000000" w:rsidRPr="00000000" w14:paraId="0000003D">
            <w:pPr>
              <w:widowControl w:val="0"/>
              <w:spacing w:line="240" w:lineRule="auto"/>
              <w:jc w:val="both"/>
              <w:rPr>
                <w:sz w:val="18"/>
                <w:szCs w:val="18"/>
              </w:rPr>
            </w:pPr>
            <w:r w:rsidDel="00000000" w:rsidR="00000000" w:rsidRPr="00000000">
              <w:rPr>
                <w:sz w:val="18"/>
                <w:szCs w:val="18"/>
                <w:rtl w:val="0"/>
              </w:rPr>
              <w:t xml:space="preserve">c = 11.6 </w:t>
            </w:r>
            <w:r w:rsidDel="00000000" w:rsidR="00000000" w:rsidRPr="00000000">
              <w:rPr>
                <w:color w:val="010101"/>
                <w:sz w:val="18"/>
                <w:szCs w:val="18"/>
                <w:rtl w:val="0"/>
              </w:rPr>
              <w:t xml:space="preserve">– 26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0.07021</m:t>
                  </m:r>
                </m:e>
                <m:sub>
                  <m:r>
                    <w:rPr>
                      <w:sz w:val="18"/>
                      <w:szCs w:val="18"/>
                    </w:rPr>
                    <m:t xml:space="preserve">-0.001</m:t>
                  </m:r>
                </m:sub>
                <m:sup>
                  <m:r>
                    <w:rPr>
                      <w:sz w:val="18"/>
                      <w:szCs w:val="18"/>
                    </w:rPr>
                    <m:t xml:space="preserve">+0.00096</m:t>
                  </m:r>
                </m:sup>
              </m:sSubSup>
            </m:oMath>
            <w:r w:rsidDel="00000000" w:rsidR="00000000" w:rsidRPr="00000000">
              <w:rPr>
                <w:rtl w:val="0"/>
              </w:rPr>
            </w:r>
          </w:p>
          <w:p w:rsidR="00000000" w:rsidDel="00000000" w:rsidP="00000000" w:rsidRDefault="00000000" w:rsidRPr="00000000" w14:paraId="0000003F">
            <w:pPr>
              <w:widowControl w:val="0"/>
              <w:spacing w:line="240" w:lineRule="auto"/>
              <w:jc w:val="both"/>
              <w:rPr>
                <w:sz w:val="18"/>
                <w:szCs w:val="18"/>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13.2</m:t>
                  </m:r>
                </m:e>
                <m:sub>
                  <m:r>
                    <w:rPr>
                      <w:sz w:val="18"/>
                      <w:szCs w:val="18"/>
                    </w:rPr>
                    <m:t xml:space="preserve">-2.0</m:t>
                  </m:r>
                </m:sub>
                <m:sup>
                  <m:r>
                    <w:rPr>
                      <w:sz w:val="18"/>
                      <w:szCs w:val="18"/>
                    </w:rPr>
                    <m:t xml:space="preserve">+5.3</m:t>
                  </m:r>
                </m:sup>
              </m:sSub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color w:val="010101"/>
                <w:sz w:val="18"/>
                <w:szCs w:val="18"/>
              </w:rPr>
            </w:pPr>
            <w:r w:rsidDel="00000000" w:rsidR="00000000" w:rsidRPr="00000000">
              <w:rPr>
                <w:color w:val="010101"/>
                <w:sz w:val="18"/>
                <w:szCs w:val="18"/>
                <w:rtl w:val="0"/>
              </w:rPr>
              <w:t xml:space="preserve">Msin(i) (M</w:t>
            </w:r>
            <w:r w:rsidDel="00000000" w:rsidR="00000000" w:rsidRPr="00000000">
              <w:rPr>
                <w:color w:val="010101"/>
                <w:sz w:val="18"/>
                <w:szCs w:val="18"/>
                <w:vertAlign w:val="subscript"/>
                <w:rtl w:val="0"/>
              </w:rPr>
              <w:t xml:space="preserve">Jup</w:t>
            </w:r>
            <w:r w:rsidDel="00000000" w:rsidR="00000000" w:rsidRPr="00000000">
              <w:rPr>
                <w:color w:val="010101"/>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color w:val="010101"/>
                <w:sz w:val="18"/>
                <w:szCs w:val="18"/>
                <w:u w:val="single"/>
              </w:rPr>
            </w:pPr>
            <w:r w:rsidDel="00000000" w:rsidR="00000000" w:rsidRPr="00000000">
              <w:rPr>
                <w:color w:val="010101"/>
                <w:sz w:val="18"/>
                <w:szCs w:val="18"/>
                <w:rtl w:val="0"/>
              </w:rPr>
              <w:t xml:space="preserve">b: [0,10]</w:t>
            </w:r>
            <w:r w:rsidDel="00000000" w:rsidR="00000000" w:rsidRPr="00000000">
              <w:rPr>
                <w:rtl w:val="0"/>
              </w:rPr>
            </w:r>
          </w:p>
          <w:p w:rsidR="00000000" w:rsidDel="00000000" w:rsidP="00000000" w:rsidRDefault="00000000" w:rsidRPr="00000000" w14:paraId="00000042">
            <w:pPr>
              <w:widowControl w:val="0"/>
              <w:spacing w:line="240" w:lineRule="auto"/>
              <w:jc w:val="both"/>
              <w:rPr>
                <w:color w:val="010101"/>
                <w:sz w:val="18"/>
                <w:szCs w:val="18"/>
              </w:rPr>
            </w:pPr>
            <w:r w:rsidDel="00000000" w:rsidR="00000000" w:rsidRPr="00000000">
              <w:rPr>
                <w:color w:val="010101"/>
                <w:sz w:val="18"/>
                <w:szCs w:val="18"/>
                <w:rtl w:val="0"/>
              </w:rPr>
              <w:t xml:space="preserve">c: [0,100]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both"/>
              <w:rPr>
                <w:color w:val="010101"/>
                <w:sz w:val="18"/>
                <w:szCs w:val="18"/>
                <w:u w:val="single"/>
              </w:rPr>
            </w:pPr>
            <w:r w:rsidDel="00000000" w:rsidR="00000000" w:rsidRPr="00000000">
              <w:rPr>
                <w:color w:val="010101"/>
                <w:sz w:val="18"/>
                <w:szCs w:val="18"/>
                <w:rtl w:val="0"/>
              </w:rPr>
              <w:t xml:space="preserve">b: [0,2.5]</w:t>
            </w:r>
            <w:r w:rsidDel="00000000" w:rsidR="00000000" w:rsidRPr="00000000">
              <w:rPr>
                <w:rtl w:val="0"/>
              </w:rPr>
            </w:r>
          </w:p>
          <w:p w:rsidR="00000000" w:rsidDel="00000000" w:rsidP="00000000" w:rsidRDefault="00000000" w:rsidRPr="00000000" w14:paraId="00000044">
            <w:pPr>
              <w:widowControl w:val="0"/>
              <w:spacing w:line="240" w:lineRule="auto"/>
              <w:jc w:val="both"/>
              <w:rPr>
                <w:color w:val="010101"/>
                <w:sz w:val="18"/>
                <w:szCs w:val="18"/>
                <w:u w:val="single"/>
              </w:rPr>
            </w:pPr>
            <w:r w:rsidDel="00000000" w:rsidR="00000000" w:rsidRPr="00000000">
              <w:rPr>
                <w:color w:val="010101"/>
                <w:sz w:val="18"/>
                <w:szCs w:val="18"/>
                <w:rtl w:val="0"/>
              </w:rPr>
              <w:t xml:space="preserve">c: [0,100]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color w:val="010101"/>
                <w:sz w:val="18"/>
                <w:szCs w:val="18"/>
                <w:u w:val="single"/>
              </w:rPr>
            </w:pPr>
            <w:r w:rsidDel="00000000" w:rsidR="00000000" w:rsidRPr="00000000">
              <w:rPr>
                <w:color w:val="010101"/>
                <w:sz w:val="18"/>
                <w:szCs w:val="18"/>
                <w:rtl w:val="0"/>
              </w:rPr>
              <w:t xml:space="preserve">b: [1,3]</w:t>
            </w:r>
            <w:r w:rsidDel="00000000" w:rsidR="00000000" w:rsidRPr="00000000">
              <w:rPr>
                <w:rtl w:val="0"/>
              </w:rPr>
            </w:r>
          </w:p>
          <w:p w:rsidR="00000000" w:rsidDel="00000000" w:rsidP="00000000" w:rsidRDefault="00000000" w:rsidRPr="00000000" w14:paraId="00000046">
            <w:pPr>
              <w:widowControl w:val="0"/>
              <w:spacing w:line="240" w:lineRule="auto"/>
              <w:jc w:val="both"/>
              <w:rPr>
                <w:color w:val="010101"/>
                <w:sz w:val="18"/>
                <w:szCs w:val="18"/>
                <w:u w:val="single"/>
              </w:rPr>
            </w:pPr>
            <w:r w:rsidDel="00000000" w:rsidR="00000000" w:rsidRPr="00000000">
              <w:rPr>
                <w:color w:val="010101"/>
                <w:sz w:val="18"/>
                <w:szCs w:val="18"/>
                <w:rtl w:val="0"/>
              </w:rPr>
              <w:t xml:space="preserve">c: [5,100]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color w:val="010101"/>
                <w:sz w:val="18"/>
                <w:szCs w:val="18"/>
              </w:rPr>
            </w:pPr>
            <w:r w:rsidDel="00000000" w:rsidR="00000000" w:rsidRPr="00000000">
              <w:rPr>
                <w:color w:val="010101"/>
                <w:sz w:val="18"/>
                <w:szCs w:val="18"/>
                <w:rtl w:val="0"/>
              </w:rPr>
              <w:t xml:space="preserve">b = 1.96</w:t>
            </w:r>
          </w:p>
          <w:p w:rsidR="00000000" w:rsidDel="00000000" w:rsidP="00000000" w:rsidRDefault="00000000" w:rsidRPr="00000000" w14:paraId="00000048">
            <w:pPr>
              <w:widowControl w:val="0"/>
              <w:spacing w:line="240" w:lineRule="auto"/>
              <w:jc w:val="both"/>
              <w:rPr>
                <w:color w:val="010101"/>
                <w:sz w:val="18"/>
                <w:szCs w:val="18"/>
              </w:rPr>
            </w:pPr>
            <w:r w:rsidDel="00000000" w:rsidR="00000000" w:rsidRPr="00000000">
              <w:rPr>
                <w:color w:val="010101"/>
                <w:sz w:val="18"/>
                <w:szCs w:val="18"/>
                <w:rtl w:val="0"/>
              </w:rPr>
              <w:t xml:space="preserve">c = 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color w:val="010101"/>
                <w:sz w:val="18"/>
                <w:szCs w:val="18"/>
              </w:rPr>
            </w:pPr>
            <w:r w:rsidDel="00000000" w:rsidR="00000000" w:rsidRPr="00000000">
              <w:rPr>
                <w:color w:val="010101"/>
                <w:sz w:val="18"/>
                <w:szCs w:val="18"/>
                <w:rtl w:val="0"/>
              </w:rPr>
              <w:t xml:space="preserve">b = 2</w:t>
            </w:r>
          </w:p>
          <w:p w:rsidR="00000000" w:rsidDel="00000000" w:rsidP="00000000" w:rsidRDefault="00000000" w:rsidRPr="00000000" w14:paraId="0000004A">
            <w:pPr>
              <w:widowControl w:val="0"/>
              <w:spacing w:line="240" w:lineRule="auto"/>
              <w:jc w:val="both"/>
              <w:rPr>
                <w:color w:val="010101"/>
                <w:sz w:val="18"/>
                <w:szCs w:val="18"/>
                <w:u w:val="single"/>
              </w:rPr>
            </w:pPr>
            <w:r w:rsidDel="00000000" w:rsidR="00000000" w:rsidRPr="00000000">
              <w:rPr>
                <w:color w:val="010101"/>
                <w:sz w:val="18"/>
                <w:szCs w:val="18"/>
                <w:rtl w:val="0"/>
              </w:rPr>
              <w:t xml:space="preserve">c = 28.6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jc w:val="both"/>
              <w:rPr>
                <w:sz w:val="18"/>
                <w:szCs w:val="18"/>
                <w:vertAlign w:val="subscript"/>
              </w:rPr>
            </w:pPr>
            <w:r w:rsidDel="00000000" w:rsidR="00000000" w:rsidRPr="00000000">
              <w:rPr>
                <w:sz w:val="18"/>
                <w:szCs w:val="18"/>
                <w:rtl w:val="0"/>
              </w:rPr>
              <w:t xml:space="preserve">b = 1.96 ± 0.01</w:t>
            </w:r>
            <w:r w:rsidDel="00000000" w:rsidR="00000000" w:rsidRPr="00000000">
              <w:rPr>
                <w:rtl w:val="0"/>
              </w:rPr>
            </w:r>
          </w:p>
          <w:p w:rsidR="00000000" w:rsidDel="00000000" w:rsidP="00000000" w:rsidRDefault="00000000" w:rsidRPr="00000000" w14:paraId="0000004C">
            <w:pPr>
              <w:widowControl w:val="0"/>
              <w:spacing w:line="240" w:lineRule="auto"/>
              <w:jc w:val="both"/>
              <w:rPr>
                <w:sz w:val="18"/>
                <w:szCs w:val="18"/>
              </w:rPr>
            </w:pPr>
            <w:r w:rsidDel="00000000" w:rsidR="00000000" w:rsidRPr="00000000">
              <w:rPr>
                <w:sz w:val="18"/>
                <w:szCs w:val="18"/>
                <w:rtl w:val="0"/>
              </w:rPr>
              <w:t xml:space="preserve">c = 14 </w:t>
            </w:r>
            <w:r w:rsidDel="00000000" w:rsidR="00000000" w:rsidRPr="00000000">
              <w:rPr>
                <w:color w:val="010101"/>
                <w:sz w:val="18"/>
                <w:szCs w:val="18"/>
                <w:rtl w:val="0"/>
              </w:rPr>
              <w:t xml:space="preserve">– 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1.915</m:t>
                  </m:r>
                </m:e>
                <m:sub>
                  <m:r>
                    <w:rPr>
                      <w:sz w:val="18"/>
                      <w:szCs w:val="18"/>
                    </w:rPr>
                    <m:t xml:space="preserve">-0.054</m:t>
                  </m:r>
                </m:sub>
                <m:sup>
                  <m:r>
                    <w:rPr>
                      <w:sz w:val="18"/>
                      <w:szCs w:val="18"/>
                    </w:rPr>
                    <m:t xml:space="preserve">+0.053</m:t>
                  </m:r>
                </m:sup>
              </m:sSubSup>
            </m:oMath>
            <w:r w:rsidDel="00000000" w:rsidR="00000000" w:rsidRPr="00000000">
              <w:rPr>
                <w:rtl w:val="0"/>
              </w:rPr>
            </w:r>
          </w:p>
          <w:p w:rsidR="00000000" w:rsidDel="00000000" w:rsidP="00000000" w:rsidRDefault="00000000" w:rsidRPr="00000000" w14:paraId="0000004E">
            <w:pPr>
              <w:widowControl w:val="0"/>
              <w:spacing w:line="240" w:lineRule="auto"/>
              <w:jc w:val="both"/>
              <w:rPr>
                <w:sz w:val="18"/>
                <w:szCs w:val="18"/>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15</m:t>
                  </m:r>
                </m:e>
                <m:sub>
                  <m:r>
                    <w:rPr>
                      <w:sz w:val="18"/>
                      <w:szCs w:val="18"/>
                    </w:rPr>
                    <m:t xml:space="preserve">-1.5</m:t>
                  </m:r>
                </m:sub>
                <m:sup>
                  <m:r>
                    <w:rPr>
                      <w:sz w:val="18"/>
                      <w:szCs w:val="18"/>
                    </w:rPr>
                    <m:t xml:space="preserve">+2.8</m:t>
                  </m:r>
                </m:sup>
              </m:sSubSup>
            </m:oMath>
            <w:r w:rsidDel="00000000" w:rsidR="00000000" w:rsidRPr="00000000">
              <w:rPr>
                <w:rtl w:val="0"/>
              </w:rPr>
            </w:r>
          </w:p>
        </w:tc>
      </w:tr>
      <w:tr>
        <w:trPr>
          <w:cantSplit w:val="0"/>
          <w:trHeight w:val="1034.8828124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both"/>
              <w:rPr>
                <w:color w:val="010101"/>
                <w:sz w:val="18"/>
                <w:szCs w:val="18"/>
              </w:rPr>
            </w:pPr>
            <w:r w:rsidDel="00000000" w:rsidR="00000000" w:rsidRPr="00000000">
              <w:rPr>
                <w:color w:val="010101"/>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color w:val="010101"/>
                <w:sz w:val="18"/>
                <w:szCs w:val="18"/>
                <w:u w:val="single"/>
              </w:rPr>
            </w:pPr>
            <w:r w:rsidDel="00000000" w:rsidR="00000000" w:rsidRPr="00000000">
              <w:rPr>
                <w:color w:val="010101"/>
                <w:sz w:val="18"/>
                <w:szCs w:val="18"/>
                <w:rtl w:val="0"/>
              </w:rPr>
              <w:t xml:space="preserve">b: [0,0.9]</w:t>
            </w:r>
            <w:r w:rsidDel="00000000" w:rsidR="00000000" w:rsidRPr="00000000">
              <w:rPr>
                <w:rtl w:val="0"/>
              </w:rPr>
            </w:r>
          </w:p>
          <w:p w:rsidR="00000000" w:rsidDel="00000000" w:rsidP="00000000" w:rsidRDefault="00000000" w:rsidRPr="00000000" w14:paraId="00000051">
            <w:pPr>
              <w:widowControl w:val="0"/>
              <w:spacing w:line="240" w:lineRule="auto"/>
              <w:jc w:val="both"/>
              <w:rPr>
                <w:color w:val="010101"/>
                <w:sz w:val="18"/>
                <w:szCs w:val="18"/>
              </w:rPr>
            </w:pPr>
            <w:r w:rsidDel="00000000" w:rsidR="00000000" w:rsidRPr="00000000">
              <w:rPr>
                <w:color w:val="010101"/>
                <w:sz w:val="18"/>
                <w:szCs w:val="18"/>
                <w:rtl w:val="0"/>
              </w:rPr>
              <w:t xml:space="preserve">c: [0,0.95]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color w:val="010101"/>
                <w:sz w:val="18"/>
                <w:szCs w:val="18"/>
                <w:u w:val="single"/>
              </w:rPr>
            </w:pPr>
            <w:r w:rsidDel="00000000" w:rsidR="00000000" w:rsidRPr="00000000">
              <w:rPr>
                <w:color w:val="010101"/>
                <w:sz w:val="18"/>
                <w:szCs w:val="18"/>
                <w:rtl w:val="0"/>
              </w:rPr>
              <w:t xml:space="preserve">b: [0,0.2]</w:t>
            </w:r>
            <w:r w:rsidDel="00000000" w:rsidR="00000000" w:rsidRPr="00000000">
              <w:rPr>
                <w:rtl w:val="0"/>
              </w:rPr>
            </w:r>
          </w:p>
          <w:p w:rsidR="00000000" w:rsidDel="00000000" w:rsidP="00000000" w:rsidRDefault="00000000" w:rsidRPr="00000000" w14:paraId="00000053">
            <w:pPr>
              <w:widowControl w:val="0"/>
              <w:spacing w:line="240" w:lineRule="auto"/>
              <w:jc w:val="both"/>
              <w:rPr>
                <w:color w:val="010101"/>
                <w:sz w:val="18"/>
                <w:szCs w:val="18"/>
                <w:u w:val="single"/>
              </w:rPr>
            </w:pPr>
            <w:r w:rsidDel="00000000" w:rsidR="00000000" w:rsidRPr="00000000">
              <w:rPr>
                <w:color w:val="010101"/>
                <w:sz w:val="18"/>
                <w:szCs w:val="18"/>
                <w:rtl w:val="0"/>
              </w:rPr>
              <w:t xml:space="preserve">c: [0,0.95]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both"/>
              <w:rPr>
                <w:color w:val="010101"/>
                <w:sz w:val="18"/>
                <w:szCs w:val="18"/>
                <w:u w:val="single"/>
              </w:rPr>
            </w:pPr>
            <w:r w:rsidDel="00000000" w:rsidR="00000000" w:rsidRPr="00000000">
              <w:rPr>
                <w:color w:val="010101"/>
                <w:sz w:val="18"/>
                <w:szCs w:val="18"/>
                <w:rtl w:val="0"/>
              </w:rPr>
              <w:t xml:space="preserve">b: [0,0.3]</w:t>
            </w:r>
            <w:r w:rsidDel="00000000" w:rsidR="00000000" w:rsidRPr="00000000">
              <w:rPr>
                <w:rtl w:val="0"/>
              </w:rPr>
            </w:r>
          </w:p>
          <w:p w:rsidR="00000000" w:rsidDel="00000000" w:rsidP="00000000" w:rsidRDefault="00000000" w:rsidRPr="00000000" w14:paraId="00000055">
            <w:pPr>
              <w:widowControl w:val="0"/>
              <w:spacing w:line="240" w:lineRule="auto"/>
              <w:jc w:val="both"/>
              <w:rPr>
                <w:color w:val="010101"/>
                <w:sz w:val="18"/>
                <w:szCs w:val="18"/>
                <w:u w:val="single"/>
              </w:rPr>
            </w:pPr>
            <w:r w:rsidDel="00000000" w:rsidR="00000000" w:rsidRPr="00000000">
              <w:rPr>
                <w:color w:val="010101"/>
                <w:sz w:val="18"/>
                <w:szCs w:val="18"/>
                <w:rtl w:val="0"/>
              </w:rPr>
              <w:t xml:space="preserve">c: [0,0.95]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color w:val="010101"/>
                <w:sz w:val="18"/>
                <w:szCs w:val="18"/>
              </w:rPr>
            </w:pPr>
            <w:r w:rsidDel="00000000" w:rsidR="00000000" w:rsidRPr="00000000">
              <w:rPr>
                <w:color w:val="010101"/>
                <w:sz w:val="18"/>
                <w:szCs w:val="18"/>
                <w:rtl w:val="0"/>
              </w:rPr>
              <w:t xml:space="preserve">b = 0.15</w:t>
            </w:r>
          </w:p>
          <w:p w:rsidR="00000000" w:rsidDel="00000000" w:rsidP="00000000" w:rsidRDefault="00000000" w:rsidRPr="00000000" w14:paraId="00000057">
            <w:pPr>
              <w:widowControl w:val="0"/>
              <w:spacing w:line="240" w:lineRule="auto"/>
              <w:jc w:val="both"/>
              <w:rPr>
                <w:color w:val="010101"/>
                <w:sz w:val="18"/>
                <w:szCs w:val="18"/>
              </w:rPr>
            </w:pPr>
            <w:r w:rsidDel="00000000" w:rsidR="00000000" w:rsidRPr="00000000">
              <w:rPr>
                <w:color w:val="010101"/>
                <w:sz w:val="18"/>
                <w:szCs w:val="18"/>
                <w:rtl w:val="0"/>
              </w:rPr>
              <w:t xml:space="preserve">c = 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color w:val="010101"/>
                <w:sz w:val="18"/>
                <w:szCs w:val="18"/>
              </w:rPr>
            </w:pPr>
            <w:r w:rsidDel="00000000" w:rsidR="00000000" w:rsidRPr="00000000">
              <w:rPr>
                <w:color w:val="010101"/>
                <w:sz w:val="18"/>
                <w:szCs w:val="18"/>
                <w:rtl w:val="0"/>
              </w:rPr>
              <w:t xml:space="preserve">b = 0.15</w:t>
            </w:r>
          </w:p>
          <w:p w:rsidR="00000000" w:rsidDel="00000000" w:rsidP="00000000" w:rsidRDefault="00000000" w:rsidRPr="00000000" w14:paraId="00000059">
            <w:pPr>
              <w:widowControl w:val="0"/>
              <w:spacing w:line="240" w:lineRule="auto"/>
              <w:jc w:val="both"/>
              <w:rPr>
                <w:color w:val="010101"/>
                <w:sz w:val="18"/>
                <w:szCs w:val="18"/>
                <w:u w:val="single"/>
              </w:rPr>
            </w:pPr>
            <w:r w:rsidDel="00000000" w:rsidR="00000000" w:rsidRPr="00000000">
              <w:rPr>
                <w:color w:val="010101"/>
                <w:sz w:val="18"/>
                <w:szCs w:val="18"/>
                <w:rtl w:val="0"/>
              </w:rPr>
              <w:t xml:space="preserve">c = 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jc w:val="both"/>
              <w:rPr>
                <w:sz w:val="18"/>
                <w:szCs w:val="18"/>
                <w:vertAlign w:val="subscript"/>
              </w:rPr>
            </w:pPr>
            <w:r w:rsidDel="00000000" w:rsidR="00000000" w:rsidRPr="00000000">
              <w:rPr>
                <w:sz w:val="18"/>
                <w:szCs w:val="18"/>
                <w:rtl w:val="0"/>
              </w:rPr>
              <w:t xml:space="preserve">b = 0.15 ± 0.01</w:t>
            </w:r>
            <w:r w:rsidDel="00000000" w:rsidR="00000000" w:rsidRPr="00000000">
              <w:rPr>
                <w:rtl w:val="0"/>
              </w:rPr>
            </w:r>
          </w:p>
          <w:p w:rsidR="00000000" w:rsidDel="00000000" w:rsidP="00000000" w:rsidRDefault="00000000" w:rsidRPr="00000000" w14:paraId="0000005B">
            <w:pPr>
              <w:widowControl w:val="0"/>
              <w:spacing w:line="240" w:lineRule="auto"/>
              <w:jc w:val="both"/>
              <w:rPr>
                <w:sz w:val="18"/>
                <w:szCs w:val="18"/>
              </w:rPr>
            </w:pPr>
            <w:r w:rsidDel="00000000" w:rsidR="00000000" w:rsidRPr="00000000">
              <w:rPr>
                <w:sz w:val="18"/>
                <w:szCs w:val="18"/>
                <w:rtl w:val="0"/>
              </w:rPr>
              <w:t xml:space="preserve">c = 0.37 </w:t>
            </w:r>
            <w:r w:rsidDel="00000000" w:rsidR="00000000" w:rsidRPr="00000000">
              <w:rPr>
                <w:color w:val="010101"/>
                <w:sz w:val="18"/>
                <w:szCs w:val="18"/>
                <w:rtl w:val="0"/>
              </w:rPr>
              <w:t xml:space="preserve">– 0.68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0.1581</m:t>
                  </m:r>
                </m:e>
                <m:sub>
                  <m:r>
                    <w:rPr>
                      <w:sz w:val="18"/>
                      <w:szCs w:val="18"/>
                    </w:rPr>
                    <m:t xml:space="preserve">-0.0031</m:t>
                  </m:r>
                </m:sub>
                <m:sup>
                  <m:r>
                    <w:rPr>
                      <w:sz w:val="18"/>
                      <w:szCs w:val="18"/>
                    </w:rPr>
                    <m:t xml:space="preserve">+0.0027</m:t>
                  </m:r>
                </m:sup>
              </m:sSubSup>
            </m:oMath>
            <w:r w:rsidDel="00000000" w:rsidR="00000000" w:rsidRPr="00000000">
              <w:rPr>
                <w:rtl w:val="0"/>
              </w:rPr>
            </w:r>
          </w:p>
          <w:p w:rsidR="00000000" w:rsidDel="00000000" w:rsidP="00000000" w:rsidRDefault="00000000" w:rsidRPr="00000000" w14:paraId="0000005D">
            <w:pPr>
              <w:widowControl w:val="0"/>
              <w:jc w:val="both"/>
              <w:rPr>
                <w:sz w:val="18"/>
                <w:szCs w:val="18"/>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0.45</m:t>
                  </m:r>
                </m:e>
                <m:sub>
                  <m:r>
                    <w:rPr>
                      <w:sz w:val="18"/>
                      <w:szCs w:val="18"/>
                    </w:rPr>
                    <m:t xml:space="preserve">-0.081</m:t>
                  </m:r>
                </m:sub>
                <m:sup>
                  <m:r>
                    <w:rPr>
                      <w:sz w:val="18"/>
                      <w:szCs w:val="18"/>
                    </w:rPr>
                    <m:t xml:space="preserve">+0.13</m:t>
                  </m:r>
                </m:sup>
              </m:sSub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color w:val="010101"/>
                <w:sz w:val="18"/>
                <w:szCs w:val="18"/>
              </w:rPr>
            </w:pPr>
            <w:r w:rsidDel="00000000" w:rsidR="00000000" w:rsidRPr="00000000">
              <w:rPr>
                <w:color w:val="010101"/>
                <w:sz w:val="18"/>
                <w:szCs w:val="18"/>
                <w:rtl w:val="0"/>
              </w:rPr>
              <w:t xml:space="preserve">Instrumentals offsets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both"/>
              <w:rPr>
                <w:color w:val="010101"/>
                <w:sz w:val="18"/>
                <w:szCs w:val="18"/>
              </w:rPr>
            </w:pPr>
            <w:r w:rsidDel="00000000" w:rsidR="00000000" w:rsidRPr="00000000">
              <w:rPr>
                <w:color w:val="010101"/>
                <w:sz w:val="18"/>
                <w:szCs w:val="18"/>
                <w:rtl w:val="0"/>
              </w:rPr>
              <w:t xml:space="preserve">[-100,100]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color w:val="010101"/>
                <w:sz w:val="18"/>
                <w:szCs w:val="18"/>
                <w:u w:val="single"/>
              </w:rPr>
            </w:pPr>
            <w:r w:rsidDel="00000000" w:rsidR="00000000" w:rsidRPr="00000000">
              <w:rPr>
                <w:color w:val="010101"/>
                <w:sz w:val="18"/>
                <w:szCs w:val="18"/>
                <w:rtl w:val="0"/>
              </w:rPr>
              <w:t xml:space="preserve">fixed to 0.175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color w:val="010101"/>
                <w:sz w:val="18"/>
                <w:szCs w:val="18"/>
                <w:u w:val="single"/>
              </w:rPr>
            </w:pPr>
            <w:r w:rsidDel="00000000" w:rsidR="00000000" w:rsidRPr="00000000">
              <w:rPr>
                <w:color w:val="010101"/>
                <w:sz w:val="18"/>
                <w:szCs w:val="18"/>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both"/>
              <w:rPr>
                <w:color w:val="010101"/>
                <w:sz w:val="18"/>
                <w:szCs w:val="18"/>
              </w:rPr>
            </w:pPr>
            <w:r w:rsidDel="00000000" w:rsidR="00000000" w:rsidRPr="00000000">
              <w:rPr>
                <w:color w:val="010101"/>
                <w:sz w:val="18"/>
                <w:szCs w:val="18"/>
                <w:rtl w:val="0"/>
              </w:rPr>
              <w:t xml:space="preserve">Hir94: 0.055</w:t>
            </w:r>
          </w:p>
          <w:p w:rsidR="00000000" w:rsidDel="00000000" w:rsidP="00000000" w:rsidRDefault="00000000" w:rsidRPr="00000000" w14:paraId="00000063">
            <w:pPr>
              <w:widowControl w:val="0"/>
              <w:spacing w:line="240" w:lineRule="auto"/>
              <w:jc w:val="both"/>
              <w:rPr>
                <w:color w:val="010101"/>
                <w:sz w:val="18"/>
                <w:szCs w:val="18"/>
              </w:rPr>
            </w:pPr>
            <w:r w:rsidDel="00000000" w:rsidR="00000000" w:rsidRPr="00000000">
              <w:rPr>
                <w:color w:val="010101"/>
                <w:sz w:val="18"/>
                <w:szCs w:val="18"/>
                <w:rtl w:val="0"/>
              </w:rPr>
              <w:t xml:space="preserve">Hir04: 0.051</w:t>
            </w:r>
          </w:p>
          <w:p w:rsidR="00000000" w:rsidDel="00000000" w:rsidP="00000000" w:rsidRDefault="00000000" w:rsidRPr="00000000" w14:paraId="00000064">
            <w:pPr>
              <w:widowControl w:val="0"/>
              <w:spacing w:line="240" w:lineRule="auto"/>
              <w:jc w:val="both"/>
              <w:rPr>
                <w:color w:val="010101"/>
                <w:sz w:val="18"/>
                <w:szCs w:val="18"/>
              </w:rPr>
            </w:pPr>
            <w:r w:rsidDel="00000000" w:rsidR="00000000" w:rsidRPr="00000000">
              <w:rPr>
                <w:color w:val="010101"/>
                <w:sz w:val="18"/>
                <w:szCs w:val="18"/>
                <w:rtl w:val="0"/>
              </w:rPr>
              <w:t xml:space="preserve">LICK: 0.196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both"/>
              <w:rPr>
                <w:color w:val="010101"/>
                <w:sz w:val="18"/>
                <w:szCs w:val="18"/>
                <w:u w:val="single"/>
              </w:rPr>
            </w:pPr>
            <w:r w:rsidDel="00000000" w:rsidR="00000000" w:rsidRPr="00000000">
              <w:rPr>
                <w:color w:val="010101"/>
                <w:sz w:val="18"/>
                <w:szCs w:val="18"/>
                <w:rtl w:val="0"/>
              </w:rPr>
              <w:t xml:space="preserve">0.175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color w:val="010101"/>
                <w:sz w:val="18"/>
                <w:szCs w:val="18"/>
              </w:rPr>
            </w:pPr>
            <w:r w:rsidDel="00000000" w:rsidR="00000000" w:rsidRPr="00000000">
              <w:rPr>
                <w:color w:val="010101"/>
                <w:sz w:val="18"/>
                <w:szCs w:val="18"/>
                <w:rtl w:val="0"/>
              </w:rPr>
              <w:t xml:space="preserve">Hir94: 0.059</w:t>
            </w:r>
            <w:r w:rsidDel="00000000" w:rsidR="00000000" w:rsidRPr="00000000">
              <w:rPr>
                <w:sz w:val="18"/>
                <w:szCs w:val="18"/>
                <w:rtl w:val="0"/>
              </w:rPr>
              <w:t xml:space="preserve"> </w:t>
            </w:r>
            <w:r w:rsidDel="00000000" w:rsidR="00000000" w:rsidRPr="00000000">
              <w:rPr>
                <w:color w:val="010101"/>
                <w:sz w:val="18"/>
                <w:szCs w:val="18"/>
                <w:rtl w:val="0"/>
              </w:rPr>
              <w:t xml:space="preserve">– 0.145</w:t>
            </w:r>
          </w:p>
          <w:p w:rsidR="00000000" w:rsidDel="00000000" w:rsidP="00000000" w:rsidRDefault="00000000" w:rsidRPr="00000000" w14:paraId="00000067">
            <w:pPr>
              <w:widowControl w:val="0"/>
              <w:spacing w:line="240" w:lineRule="auto"/>
              <w:jc w:val="both"/>
              <w:rPr>
                <w:color w:val="010101"/>
                <w:sz w:val="18"/>
                <w:szCs w:val="18"/>
              </w:rPr>
            </w:pPr>
            <w:r w:rsidDel="00000000" w:rsidR="00000000" w:rsidRPr="00000000">
              <w:rPr>
                <w:color w:val="010101"/>
                <w:sz w:val="18"/>
                <w:szCs w:val="18"/>
                <w:rtl w:val="0"/>
              </w:rPr>
              <w:t xml:space="preserve">Hir04: 0.057</w:t>
            </w:r>
            <w:r w:rsidDel="00000000" w:rsidR="00000000" w:rsidRPr="00000000">
              <w:rPr>
                <w:sz w:val="18"/>
                <w:szCs w:val="18"/>
                <w:rtl w:val="0"/>
              </w:rPr>
              <w:t xml:space="preserve"> </w:t>
            </w:r>
            <w:r w:rsidDel="00000000" w:rsidR="00000000" w:rsidRPr="00000000">
              <w:rPr>
                <w:color w:val="010101"/>
                <w:sz w:val="18"/>
                <w:szCs w:val="18"/>
                <w:rtl w:val="0"/>
              </w:rPr>
              <w:t xml:space="preserve">– 0.143</w:t>
            </w:r>
          </w:p>
          <w:p w:rsidR="00000000" w:rsidDel="00000000" w:rsidP="00000000" w:rsidRDefault="00000000" w:rsidRPr="00000000" w14:paraId="00000068">
            <w:pPr>
              <w:widowControl w:val="0"/>
              <w:spacing w:line="240" w:lineRule="auto"/>
              <w:jc w:val="both"/>
              <w:rPr>
                <w:color w:val="010101"/>
                <w:sz w:val="18"/>
                <w:szCs w:val="18"/>
              </w:rPr>
            </w:pPr>
            <w:r w:rsidDel="00000000" w:rsidR="00000000" w:rsidRPr="00000000">
              <w:rPr>
                <w:color w:val="010101"/>
                <w:sz w:val="18"/>
                <w:szCs w:val="18"/>
                <w:rtl w:val="0"/>
              </w:rPr>
              <w:t xml:space="preserve">Apf: 0.200</w:t>
            </w:r>
            <w:r w:rsidDel="00000000" w:rsidR="00000000" w:rsidRPr="00000000">
              <w:rPr>
                <w:sz w:val="18"/>
                <w:szCs w:val="18"/>
                <w:rtl w:val="0"/>
              </w:rPr>
              <w:t xml:space="preserve"> </w:t>
            </w:r>
            <w:r w:rsidDel="00000000" w:rsidR="00000000" w:rsidRPr="00000000">
              <w:rPr>
                <w:color w:val="010101"/>
                <w:sz w:val="18"/>
                <w:szCs w:val="18"/>
                <w:rtl w:val="0"/>
              </w:rPr>
              <w:t xml:space="preserve">– 0.287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color w:val="010101"/>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color w:val="010101"/>
                <w:sz w:val="18"/>
                <w:szCs w:val="18"/>
              </w:rPr>
            </w:pPr>
            <w:r w:rsidDel="00000000" w:rsidR="00000000" w:rsidRPr="00000000">
              <w:rPr>
                <w:color w:val="010101"/>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both"/>
              <w:rPr>
                <w:color w:val="010101"/>
                <w:sz w:val="18"/>
                <w:szCs w:val="18"/>
              </w:rPr>
            </w:pPr>
            <w:r w:rsidDel="00000000" w:rsidR="00000000" w:rsidRPr="00000000">
              <w:rPr>
                <w:color w:val="010101"/>
                <w:sz w:val="18"/>
                <w:szCs w:val="18"/>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color w:val="010101"/>
                <w:sz w:val="18"/>
                <w:szCs w:val="18"/>
                <w:u w:val="single"/>
              </w:rPr>
            </w:pPr>
            <w:r w:rsidDel="00000000" w:rsidR="00000000" w:rsidRPr="00000000">
              <w:rPr>
                <w:color w:val="010101"/>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both"/>
              <w:rPr>
                <w:color w:val="010101"/>
                <w:sz w:val="18"/>
                <w:szCs w:val="18"/>
                <w:u w:val="single"/>
              </w:rPr>
            </w:pPr>
            <w:r w:rsidDel="00000000" w:rsidR="00000000" w:rsidRPr="00000000">
              <w:rPr>
                <w:color w:val="010101"/>
                <w:sz w:val="18"/>
                <w:szCs w:val="18"/>
                <w:rtl w:val="0"/>
              </w:rPr>
              <w:t xml:space="preserve">[0,10]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both"/>
              <w:rPr>
                <w:color w:val="010101"/>
                <w:sz w:val="18"/>
                <w:szCs w:val="18"/>
              </w:rPr>
            </w:pPr>
            <w:r w:rsidDel="00000000" w:rsidR="00000000" w:rsidRPr="00000000">
              <w:rPr>
                <w:color w:val="010101"/>
                <w:sz w:val="18"/>
                <w:szCs w:val="18"/>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both"/>
              <w:rPr>
                <w:color w:val="010101"/>
                <w:sz w:val="18"/>
                <w:szCs w:val="18"/>
              </w:rPr>
            </w:pPr>
            <w:r w:rsidDel="00000000" w:rsidR="00000000" w:rsidRPr="00000000">
              <w:rPr>
                <w:color w:val="010101"/>
                <w:sz w:val="18"/>
                <w:szCs w:val="18"/>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color w:val="010101"/>
                <w:sz w:val="18"/>
                <w:szCs w:val="18"/>
                <w:vertAlign w:val="subscript"/>
              </w:rPr>
            </w:pPr>
            <m:oMath>
              <m:sSubSup>
                <m:sSubSupPr>
                  <m:ctrlPr>
                    <w:rPr>
                      <w:color w:val="010101"/>
                      <w:sz w:val="18"/>
                      <w:szCs w:val="18"/>
                    </w:rPr>
                  </m:ctrlPr>
                </m:sSubSupPr>
                <m:e>
                  <m:r>
                    <w:rPr>
                      <w:color w:val="010101"/>
                      <w:sz w:val="18"/>
                      <w:szCs w:val="18"/>
                    </w:rPr>
                    <m:t xml:space="preserve">7.2</m:t>
                  </m:r>
                </m:e>
                <m:sub>
                  <m:r>
                    <w:rPr>
                      <w:color w:val="010101"/>
                      <w:sz w:val="18"/>
                      <w:szCs w:val="18"/>
                    </w:rPr>
                    <m:t xml:space="preserve">-0.9</m:t>
                  </m:r>
                </m:sub>
                <m:sup>
                  <m:r>
                    <w:rPr>
                      <w:color w:val="010101"/>
                      <w:sz w:val="18"/>
                      <w:szCs w:val="18"/>
                    </w:rPr>
                    <m:t xml:space="preserve">+1.1</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both"/>
              <w:rPr>
                <w:color w:val="010101"/>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both"/>
              <w:rPr>
                <w:sz w:val="18"/>
                <w:szCs w:val="18"/>
              </w:rPr>
            </w:pPr>
            <w:r w:rsidDel="00000000" w:rsidR="00000000" w:rsidRPr="00000000">
              <w:rPr>
                <w:sz w:val="18"/>
                <w:szCs w:val="18"/>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74">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76">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78">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both"/>
              <w:rPr>
                <w:sz w:val="18"/>
                <w:szCs w:val="18"/>
              </w:rPr>
            </w:pPr>
            <w:r w:rsidDel="00000000" w:rsidR="00000000" w:rsidRPr="00000000">
              <w:rPr>
                <w:sz w:val="18"/>
                <w:szCs w:val="18"/>
                <w:rtl w:val="0"/>
              </w:rPr>
              <w:t xml:space="preserve">b = 40</w:t>
            </w:r>
          </w:p>
          <w:p w:rsidR="00000000" w:rsidDel="00000000" w:rsidP="00000000" w:rsidRDefault="00000000" w:rsidRPr="00000000" w14:paraId="0000007A">
            <w:pPr>
              <w:widowControl w:val="0"/>
              <w:spacing w:line="240" w:lineRule="auto"/>
              <w:jc w:val="both"/>
              <w:rPr>
                <w:sz w:val="18"/>
                <w:szCs w:val="18"/>
              </w:rPr>
            </w:pPr>
            <w:r w:rsidDel="00000000" w:rsidR="00000000" w:rsidRPr="00000000">
              <w:rPr>
                <w:sz w:val="18"/>
                <w:szCs w:val="18"/>
                <w:rtl w:val="0"/>
              </w:rPr>
              <w:t xml:space="preserve">c = 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both"/>
              <w:rPr>
                <w:sz w:val="18"/>
                <w:szCs w:val="18"/>
              </w:rPr>
            </w:pPr>
            <w:r w:rsidDel="00000000" w:rsidR="00000000" w:rsidRPr="00000000">
              <w:rPr>
                <w:sz w:val="18"/>
                <w:szCs w:val="18"/>
                <w:rtl w:val="0"/>
              </w:rPr>
              <w:t xml:space="preserve">b = 40</w:t>
            </w:r>
          </w:p>
          <w:p w:rsidR="00000000" w:rsidDel="00000000" w:rsidP="00000000" w:rsidRDefault="00000000" w:rsidRPr="00000000" w14:paraId="0000007C">
            <w:pPr>
              <w:widowControl w:val="0"/>
              <w:spacing w:line="240" w:lineRule="auto"/>
              <w:jc w:val="both"/>
              <w:rPr>
                <w:sz w:val="18"/>
                <w:szCs w:val="18"/>
              </w:rPr>
            </w:pPr>
            <w:r w:rsidDel="00000000" w:rsidR="00000000" w:rsidRPr="00000000">
              <w:rPr>
                <w:sz w:val="18"/>
                <w:szCs w:val="18"/>
                <w:rtl w:val="0"/>
              </w:rPr>
              <w:t xml:space="preserve">c = 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both"/>
              <w:rPr>
                <w:sz w:val="18"/>
                <w:szCs w:val="18"/>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40</m:t>
                  </m:r>
                </m:e>
                <m:sub>
                  <m:r>
                    <w:rPr>
                      <w:sz w:val="18"/>
                      <w:szCs w:val="18"/>
                    </w:rPr>
                    <m:t xml:space="preserve">-3</m:t>
                  </m:r>
                </m:sub>
                <m:sup>
                  <m:r>
                    <w:rPr>
                      <w:sz w:val="18"/>
                      <w:szCs w:val="18"/>
                    </w:rPr>
                    <m:t xml:space="preserve">+2</m:t>
                  </m:r>
                </m:sup>
              </m:sSubSup>
            </m:oMath>
            <w:r w:rsidDel="00000000" w:rsidR="00000000" w:rsidRPr="00000000">
              <w:rPr>
                <w:rtl w:val="0"/>
              </w:rPr>
            </w:r>
          </w:p>
          <w:p w:rsidR="00000000" w:rsidDel="00000000" w:rsidP="00000000" w:rsidRDefault="00000000" w:rsidRPr="00000000" w14:paraId="0000007E">
            <w:pPr>
              <w:widowControl w:val="0"/>
              <w:spacing w:line="240" w:lineRule="auto"/>
              <w:jc w:val="both"/>
              <w:rPr>
                <w:sz w:val="18"/>
                <w:szCs w:val="18"/>
                <w:vertAlign w:val="subscript"/>
              </w:rPr>
            </w:pPr>
            <w:r w:rsidDel="00000000" w:rsidR="00000000" w:rsidRPr="00000000">
              <w:rPr>
                <w:sz w:val="18"/>
                <w:szCs w:val="18"/>
                <w:rtl w:val="0"/>
              </w:rPr>
              <w:t xml:space="preserve">c = 170 </w:t>
            </w:r>
            <w:r w:rsidDel="00000000" w:rsidR="00000000" w:rsidRPr="00000000">
              <w:rPr>
                <w:color w:val="010101"/>
                <w:sz w:val="18"/>
                <w:szCs w:val="18"/>
                <w:rtl w:val="0"/>
              </w:rPr>
              <w:t xml:space="preserve">– 177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both"/>
              <w:rPr>
                <w:sz w:val="18"/>
                <w:szCs w:val="18"/>
              </w:rPr>
            </w:pPr>
            <w:r w:rsidDel="00000000" w:rsidR="00000000" w:rsidRPr="00000000">
              <w:rPr>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82">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84">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86">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both"/>
              <w:rPr>
                <w:sz w:val="18"/>
                <w:szCs w:val="18"/>
              </w:rPr>
            </w:pPr>
            <w:r w:rsidDel="00000000" w:rsidR="00000000" w:rsidRPr="00000000">
              <w:rPr>
                <w:sz w:val="18"/>
                <w:szCs w:val="18"/>
                <w:rtl w:val="0"/>
              </w:rPr>
              <w:t xml:space="preserve">b = 0.89</w:t>
            </w:r>
          </w:p>
          <w:p w:rsidR="00000000" w:rsidDel="00000000" w:rsidP="00000000" w:rsidRDefault="00000000" w:rsidRPr="00000000" w14:paraId="00000088">
            <w:pPr>
              <w:widowControl w:val="0"/>
              <w:spacing w:line="240" w:lineRule="auto"/>
              <w:jc w:val="both"/>
              <w:rPr>
                <w:sz w:val="18"/>
                <w:szCs w:val="18"/>
              </w:rPr>
            </w:pPr>
            <w:r w:rsidDel="00000000" w:rsidR="00000000" w:rsidRPr="00000000">
              <w:rPr>
                <w:sz w:val="18"/>
                <w:szCs w:val="18"/>
                <w:rtl w:val="0"/>
              </w:rPr>
              <w:t xml:space="preserve">c = 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both"/>
              <w:rPr>
                <w:color w:val="010101"/>
                <w:sz w:val="18"/>
                <w:szCs w:val="18"/>
              </w:rPr>
            </w:pPr>
            <w:r w:rsidDel="00000000" w:rsidR="00000000" w:rsidRPr="00000000">
              <w:rPr>
                <w:color w:val="010101"/>
                <w:sz w:val="18"/>
                <w:szCs w:val="18"/>
                <w:rtl w:val="0"/>
              </w:rPr>
              <w:t xml:space="preserve">b = 0.90</w:t>
            </w:r>
          </w:p>
          <w:p w:rsidR="00000000" w:rsidDel="00000000" w:rsidP="00000000" w:rsidRDefault="00000000" w:rsidRPr="00000000" w14:paraId="0000008A">
            <w:pPr>
              <w:widowControl w:val="0"/>
              <w:spacing w:line="240" w:lineRule="auto"/>
              <w:jc w:val="both"/>
              <w:rPr>
                <w:color w:val="010101"/>
                <w:sz w:val="18"/>
                <w:szCs w:val="18"/>
              </w:rPr>
            </w:pPr>
            <w:r w:rsidDel="00000000" w:rsidR="00000000" w:rsidRPr="00000000">
              <w:rPr>
                <w:color w:val="010101"/>
                <w:sz w:val="18"/>
                <w:szCs w:val="18"/>
                <w:rtl w:val="0"/>
              </w:rPr>
              <w:t xml:space="preserve">c = 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both"/>
              <w:rPr>
                <w:sz w:val="18"/>
                <w:szCs w:val="18"/>
                <w:vertAlign w:val="subscript"/>
              </w:rPr>
            </w:pPr>
            <w:r w:rsidDel="00000000" w:rsidR="00000000" w:rsidRPr="00000000">
              <w:rPr>
                <w:sz w:val="18"/>
                <w:szCs w:val="18"/>
                <w:rtl w:val="0"/>
              </w:rPr>
              <w:t xml:space="preserve">b = 0.50 ± 0.01</w:t>
            </w:r>
            <w:r w:rsidDel="00000000" w:rsidR="00000000" w:rsidRPr="00000000">
              <w:rPr>
                <w:rtl w:val="0"/>
              </w:rPr>
            </w:r>
          </w:p>
          <w:p w:rsidR="00000000" w:rsidDel="00000000" w:rsidP="00000000" w:rsidRDefault="00000000" w:rsidRPr="00000000" w14:paraId="0000008C">
            <w:pPr>
              <w:widowControl w:val="0"/>
              <w:spacing w:line="240" w:lineRule="auto"/>
              <w:jc w:val="both"/>
              <w:rPr>
                <w:sz w:val="18"/>
                <w:szCs w:val="18"/>
                <w:vertAlign w:val="subscript"/>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0.96</m:t>
                  </m:r>
                </m:e>
                <m:sub>
                  <m:r>
                    <w:rPr>
                      <w:sz w:val="18"/>
                      <w:szCs w:val="18"/>
                    </w:rPr>
                    <m:t xml:space="preserve">-0.03</m:t>
                  </m:r>
                </m:sub>
                <m:sup>
                  <m:r>
                    <w:rPr>
                      <w:sz w:val="18"/>
                      <w:szCs w:val="18"/>
                    </w:rPr>
                    <m:t xml:space="preserve">+0.02</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both"/>
              <w:rPr>
                <w:sz w:val="18"/>
                <w:szCs w:val="18"/>
                <w:u w:val="single"/>
              </w:rPr>
            </w:pPr>
            <w:r w:rsidDel="00000000" w:rsidR="00000000" w:rsidRPr="00000000">
              <w:rPr>
                <w:rtl w:val="0"/>
              </w:rPr>
            </w:r>
          </w:p>
        </w:tc>
      </w:tr>
    </w:tbl>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color w:val="010101"/>
        </w:rPr>
      </w:pPr>
      <w:r w:rsidDel="00000000" w:rsidR="00000000" w:rsidRPr="00000000">
        <w:rPr>
          <w:rtl w:val="0"/>
        </w:rPr>
        <w:t xml:space="preserve">Table 1: HD 68988. </w:t>
      </w:r>
      <w:r w:rsidDel="00000000" w:rsidR="00000000" w:rsidRPr="00000000">
        <w:rPr>
          <w:color w:val="010101"/>
          <w:rtl w:val="0"/>
        </w:rPr>
        <w:t xml:space="preserve">Summary of priors and posteriors obtained with DPASS and MCMC, compared to the properties reported by the CL Survey.</w:t>
      </w:r>
    </w:p>
    <w:p w:rsidR="00000000" w:rsidDel="00000000" w:rsidP="00000000" w:rsidRDefault="00000000" w:rsidRPr="00000000" w14:paraId="00000090">
      <w:pPr>
        <w:jc w:val="both"/>
        <w:rPr>
          <w:sz w:val="24"/>
          <w:szCs w:val="24"/>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rtl w:val="0"/>
        </w:rPr>
        <w:t xml:space="preserve">References</w:t>
      </w:r>
    </w:p>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numPr>
          <w:ilvl w:val="0"/>
          <w:numId w:val="1"/>
        </w:numPr>
        <w:ind w:left="720" w:hanging="360"/>
      </w:pPr>
      <w:r w:rsidDel="00000000" w:rsidR="00000000" w:rsidRPr="00000000">
        <w:rPr>
          <w:rtl w:val="0"/>
        </w:rPr>
        <w:t xml:space="preserve">Fischer, D. and Valenti, J. The Planet-Metallicity Correlation. </w:t>
      </w:r>
      <w:r w:rsidDel="00000000" w:rsidR="00000000" w:rsidRPr="00000000">
        <w:rPr>
          <w:i w:val="1"/>
          <w:rtl w:val="0"/>
        </w:rPr>
        <w:t xml:space="preserve">Astrophys. J.</w:t>
      </w:r>
      <w:r w:rsidDel="00000000" w:rsidR="00000000" w:rsidRPr="00000000">
        <w:rPr>
          <w:rtl w:val="0"/>
        </w:rPr>
        <w:t xml:space="preserve"> 622, 1102-1117 (2005).</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