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2"/>
          <w:szCs w:val="32"/>
        </w:rPr>
      </w:pPr>
      <w:r w:rsidDel="00000000" w:rsidR="00000000" w:rsidRPr="00000000">
        <w:rPr>
          <w:sz w:val="32"/>
          <w:szCs w:val="32"/>
          <w:rtl w:val="0"/>
        </w:rPr>
        <w:t xml:space="preserve">HD 95128 (47 Ursae Majoris)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HD 95128 is a 1.063 M</w:t>
      </w:r>
      <w:r w:rsidDel="00000000" w:rsidR="00000000" w:rsidRPr="00000000">
        <w:rPr>
          <w:vertAlign w:val="subscript"/>
          <w:rtl w:val="0"/>
        </w:rPr>
        <w:t xml:space="preserve">☉</w:t>
      </w:r>
      <w:r w:rsidDel="00000000" w:rsidR="00000000" w:rsidRPr="00000000">
        <w:rPr>
          <w:rtl w:val="0"/>
        </w:rPr>
        <w:t xml:space="preserve">, G0 V star</w:t>
      </w:r>
      <w:r w:rsidDel="00000000" w:rsidR="00000000" w:rsidRPr="00000000">
        <w:rPr>
          <w:color w:val="0000ff"/>
          <w:vertAlign w:val="superscript"/>
          <w:rtl w:val="0"/>
        </w:rPr>
        <w:t xml:space="preserve">1</w:t>
      </w:r>
      <w:r w:rsidDel="00000000" w:rsidR="00000000" w:rsidRPr="00000000">
        <w:rPr>
          <w:rtl w:val="0"/>
        </w:rPr>
        <w:t xml:space="preserve">. Based on 409 RV Lick data obtained between 1987 and 2010, 91 RV HIRES data obtained between 2009 and 2020 and 337 RV Apf data obtained between 2013 and 2019, the CL survey reported a GP (HD 95128b) signal with a period of </w:t>
      </w:r>
      <m:oMath>
        <m:sSubSup>
          <m:sSubSupPr>
            <m:ctrlPr>
              <w:rPr/>
            </m:ctrlPr>
          </m:sSubSupPr>
          <m:e>
            <m:r>
              <w:rPr/>
              <m:t xml:space="preserve">1076.6</m:t>
            </m:r>
          </m:e>
          <m:sub>
            <m:r>
              <w:rPr/>
              <m:t xml:space="preserve">-1.1</m:t>
            </m:r>
          </m:sub>
          <m:sup>
            <m:r>
              <w:rPr/>
              <m:t xml:space="preserve">+1.3</m:t>
            </m:r>
          </m:sup>
        </m:sSubSup>
      </m:oMath>
      <w:r w:rsidDel="00000000" w:rsidR="00000000" w:rsidRPr="00000000">
        <w:rPr>
          <w:rtl w:val="0"/>
        </w:rPr>
        <w:t xml:space="preserve"> days, a minimum mass of </w:t>
      </w:r>
      <m:oMath>
        <m:sSubSup>
          <m:sSubSupPr>
            <m:ctrlPr>
              <w:rPr/>
            </m:ctrlPr>
          </m:sSubSupPr>
          <m:e>
            <m:r>
              <w:rPr/>
              <m:t xml:space="preserve">2.438</m:t>
            </m:r>
          </m:e>
          <m:sub>
            <m:r>
              <w:rPr/>
              <m:t xml:space="preserve">-0.085</m:t>
            </m:r>
          </m:sub>
          <m:sup>
            <m:r>
              <w:rPr/>
              <m:t xml:space="preserve">+0.086</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0.016</m:t>
            </m:r>
          </m:e>
          <m:sub>
            <m:r>
              <w:rPr/>
              <m:t xml:space="preserve">-0.0080</m:t>
            </m:r>
          </m:sub>
          <m:sup>
            <m:r>
              <w:rPr/>
              <m:t xml:space="preserve">+0.0076</m:t>
            </m:r>
          </m:sup>
        </m:sSubSup>
      </m:oMath>
      <w:r w:rsidDel="00000000" w:rsidR="00000000" w:rsidRPr="00000000">
        <w:rPr>
          <w:rtl w:val="0"/>
        </w:rPr>
        <w:t xml:space="preserve">, a second GP (HD 95128c) signal with a period of </w:t>
      </w:r>
      <m:oMath>
        <m:sSubSup>
          <m:sSubSupPr>
            <m:ctrlPr>
              <w:rPr/>
            </m:ctrlPr>
          </m:sSubSupPr>
          <m:e>
            <m:r>
              <w:rPr/>
              <m:t xml:space="preserve">2286.5</m:t>
            </m:r>
          </m:e>
          <m:sub>
            <m:r>
              <w:rPr/>
              <m:t xml:space="preserve">-16.4</m:t>
            </m:r>
          </m:sub>
          <m:sup>
            <m:r>
              <w:rPr/>
              <m:t xml:space="preserve">+18.8</m:t>
            </m:r>
          </m:sup>
        </m:sSubSup>
      </m:oMath>
      <w:r w:rsidDel="00000000" w:rsidR="00000000" w:rsidRPr="00000000">
        <w:rPr>
          <w:rtl w:val="0"/>
        </w:rPr>
        <w:t xml:space="preserve"> days, a minimum mass of </w:t>
      </w:r>
      <m:oMath>
        <m:sSubSup>
          <m:sSubSupPr>
            <m:ctrlPr>
              <w:rPr/>
            </m:ctrlPr>
          </m:sSubSupPr>
          <m:e>
            <m:r>
              <w:rPr/>
              <m:t xml:space="preserve">0.497</m:t>
            </m:r>
          </m:e>
          <m:sub>
            <m:r>
              <w:rPr/>
              <m:t xml:space="preserve">-0.030</m:t>
            </m:r>
          </m:sub>
          <m:sup>
            <m:r>
              <w:rPr/>
              <m:t xml:space="preserve">+0.032</m:t>
            </m:r>
          </m:sup>
        </m:sSubSup>
      </m:oMath>
      <w:r w:rsidDel="00000000" w:rsidR="00000000" w:rsidRPr="00000000">
        <w:rPr>
          <w:vertAlign w:val="subscript"/>
          <w:rtl w:val="0"/>
        </w:rPr>
        <w:t xml:space="preserve"> </w:t>
      </w:r>
      <w:r w:rsidDel="00000000" w:rsidR="00000000" w:rsidRPr="00000000">
        <w:rPr>
          <w:rtl w:val="0"/>
        </w:rPr>
        <w:t xml:space="preserve">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0.179</m:t>
            </m:r>
          </m:e>
          <m:sub>
            <m:r>
              <w:rPr/>
              <m:t xml:space="preserve">-0.092</m:t>
            </m:r>
          </m:sub>
          <m:sup>
            <m:r>
              <w:rPr/>
              <m:t xml:space="preserve">+0.090</m:t>
            </m:r>
          </m:sup>
        </m:sSubSup>
      </m:oMath>
      <w:r w:rsidDel="00000000" w:rsidR="00000000" w:rsidRPr="00000000">
        <w:rPr>
          <w:rtl w:val="0"/>
        </w:rPr>
        <w:t xml:space="preserve"> and a LPGP (HD 95128d) with a period of </w:t>
      </w:r>
      <m:oMath>
        <m:sSubSup>
          <m:sSubSupPr>
            <m:ctrlPr>
              <w:rPr/>
            </m:ctrlPr>
          </m:sSubSupPr>
          <m:e>
            <m:r>
              <w:rPr/>
              <m:t xml:space="preserve">18656.8</m:t>
            </m:r>
          </m:e>
          <m:sub>
            <m:r>
              <w:rPr/>
              <m:t xml:space="preserve">-4005.5</m:t>
            </m:r>
          </m:sub>
          <m:sup>
            <m:r>
              <w:rPr/>
              <m:t xml:space="preserve">+10542.6</m:t>
            </m:r>
          </m:sup>
        </m:sSubSup>
      </m:oMath>
      <w:r w:rsidDel="00000000" w:rsidR="00000000" w:rsidRPr="00000000">
        <w:rPr>
          <w:vertAlign w:val="subscript"/>
          <w:rtl w:val="0"/>
        </w:rPr>
        <w:t xml:space="preserve"> </w:t>
      </w:r>
      <w:r w:rsidDel="00000000" w:rsidR="00000000" w:rsidRPr="00000000">
        <w:rPr>
          <w:rtl w:val="0"/>
        </w:rPr>
        <w:t xml:space="preserve">days, a minimum mass of </w:t>
      </w:r>
      <m:oMath>
        <m:sSubSup>
          <m:sSubSupPr>
            <m:ctrlPr>
              <w:rPr/>
            </m:ctrlPr>
          </m:sSubSupPr>
          <m:e>
            <m:r>
              <w:rPr/>
              <m:t xml:space="preserve">1.51</m:t>
            </m:r>
          </m:e>
          <m:sub>
            <m:r>
              <w:rPr/>
              <m:t xml:space="preserve">-0.18</m:t>
            </m:r>
          </m:sub>
          <m:sup>
            <m:r>
              <w:rPr/>
              <m:t xml:space="preserve">+0.22</m:t>
            </m:r>
          </m:sup>
        </m:sSubSup>
      </m:oMath>
      <w:r w:rsidDel="00000000" w:rsidR="00000000" w:rsidRPr="00000000">
        <w:rPr>
          <w:rtl w:val="0"/>
        </w:rPr>
        <w:t xml:space="preserve"> and an eccentricity of </w:t>
      </w:r>
      <m:oMath>
        <m:sSubSup>
          <m:sSubSupPr>
            <m:ctrlPr>
              <w:rPr/>
            </m:ctrlPr>
          </m:sSubSupPr>
          <m:e>
            <m:r>
              <w:rPr/>
              <m:t xml:space="preserve">0.38</m:t>
            </m:r>
          </m:e>
          <m:sub>
            <m:r>
              <w:rPr/>
              <m:t xml:space="preserve">-0.15</m:t>
            </m:r>
          </m:sub>
          <m:sup>
            <m:r>
              <w:rPr/>
              <m:t xml:space="preserve">+0.16</m:t>
            </m:r>
          </m:sup>
        </m:sSubSup>
      </m:oMath>
      <w:r w:rsidDel="00000000" w:rsidR="00000000" w:rsidRPr="00000000">
        <w:rPr>
          <w:rtl w:val="0"/>
        </w:rPr>
        <w:t xml:space="preserve">.</w:t>
      </w:r>
    </w:p>
    <w:p w:rsidR="00000000" w:rsidDel="00000000" w:rsidP="00000000" w:rsidRDefault="00000000" w:rsidRPr="00000000" w14:paraId="00000004">
      <w:pPr>
        <w:jc w:val="both"/>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43 RV CDES data obtained between 1998 and 2008, 35 RV CES data obtained between 1998 and 2006, 54 RV ELODIE data obtained between 1996 and 2006 and 77 RV HET data obtained between 2004 and 2007 were used. DPASS and</w:t>
      </w:r>
      <w:r w:rsidDel="00000000" w:rsidR="00000000" w:rsidRPr="00000000">
        <w:rPr>
          <w:color w:val="ff0000"/>
          <w:rtl w:val="0"/>
        </w:rPr>
        <w:t xml:space="preserve"> </w:t>
      </w:r>
      <w:r w:rsidDel="00000000" w:rsidR="00000000" w:rsidRPr="00000000">
        <w:rPr>
          <w:color w:val="010101"/>
          <w:rtl w:val="0"/>
        </w:rPr>
        <w:t xml:space="preserve">MCMC </w:t>
      </w:r>
      <w:r w:rsidDel="00000000" w:rsidR="00000000" w:rsidRPr="00000000">
        <w:rPr>
          <w:rtl w:val="0"/>
        </w:rPr>
        <w:t xml:space="preserve">(1000 walkers and 1000000 iterations) were used to fit the data. </w:t>
      </w:r>
      <w:r w:rsidDel="00000000" w:rsidR="00000000" w:rsidRPr="00000000">
        <w:rPr>
          <w:highlight w:val="white"/>
          <w:rtl w:val="0"/>
        </w:rPr>
        <w:t xml:space="preserve">The properties found for planets HD 95128 b and c reported in the CL survey were within the error bars associated with the values found in the present analysis.</w:t>
      </w:r>
      <w:r w:rsidDel="00000000" w:rsidR="00000000" w:rsidRPr="00000000">
        <w:rPr>
          <w:rtl w:val="0"/>
        </w:rPr>
        <w:t xml:space="preserve"> For HD 95128d, a period of 12963 days, a minimum mass of 1.4 M</w:t>
      </w:r>
      <w:r w:rsidDel="00000000" w:rsidR="00000000" w:rsidRPr="00000000">
        <w:rPr>
          <w:vertAlign w:val="subscript"/>
          <w:rtl w:val="0"/>
        </w:rPr>
        <w:t xml:space="preserve">Jup</w:t>
      </w:r>
      <w:r w:rsidDel="00000000" w:rsidR="00000000" w:rsidRPr="00000000">
        <w:rPr>
          <w:rtl w:val="0"/>
        </w:rPr>
        <w:t xml:space="preserve"> and an eccentricity of 0.32 were found with DPASS, with a corresponding rms of residuals of 7.3 m/s. Using MCMC, the sampling found was very strongly peaked around 2 M</w:t>
      </w:r>
      <w:r w:rsidDel="00000000" w:rsidR="00000000" w:rsidRPr="00000000">
        <w:rPr>
          <w:vertAlign w:val="subscript"/>
          <w:rtl w:val="0"/>
        </w:rPr>
        <w:t xml:space="preserve">Jup</w:t>
      </w:r>
      <w:r w:rsidDel="00000000" w:rsidR="00000000" w:rsidRPr="00000000">
        <w:rPr>
          <w:rtl w:val="0"/>
        </w:rPr>
        <w:t xml:space="preserve"> for the minimum mass. However, solutions with a minimum mass up to 150 M</w:t>
      </w:r>
      <w:r w:rsidDel="00000000" w:rsidR="00000000" w:rsidRPr="00000000">
        <w:rPr>
          <w:vertAlign w:val="subscript"/>
          <w:rtl w:val="0"/>
        </w:rPr>
        <w:t xml:space="preserve">Jup</w:t>
      </w:r>
      <w:r w:rsidDel="00000000" w:rsidR="00000000" w:rsidRPr="00000000">
        <w:rPr>
          <w:rtl w:val="0"/>
        </w:rPr>
        <w:t xml:space="preserve"> were also found without changing significantly the log-likelihood. Also,</w:t>
      </w:r>
      <w:r w:rsidDel="00000000" w:rsidR="00000000" w:rsidRPr="00000000">
        <w:rPr>
          <w:vertAlign w:val="subscript"/>
          <w:rtl w:val="0"/>
        </w:rPr>
        <w:t xml:space="preserve"> </w:t>
      </w:r>
      <w:r w:rsidDel="00000000" w:rsidR="00000000" w:rsidRPr="00000000">
        <w:rPr>
          <w:rtl w:val="0"/>
        </w:rPr>
        <w:t xml:space="preserve">a period between 150000 and 410000 days and an eccentricity between 0.39 and 0.89 were found using MCMC. Due to the large dispersion in the RV data, specifically in the Lick data, the stellar RV cannot be constrained which does not allow to properly determine the orbital parameter and the minimum mass of HD 95218d.</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To explore the range of possible values, 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590 au gave the same rms of the residuals as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2.3 M</w:t>
      </w:r>
      <w:r w:rsidDel="00000000" w:rsidR="00000000" w:rsidRPr="00000000">
        <w:rPr>
          <w:vertAlign w:val="subscript"/>
          <w:rtl w:val="0"/>
        </w:rPr>
        <w:t xml:space="preserve">Jup</w:t>
      </w:r>
      <w:r w:rsidDel="00000000" w:rsidR="00000000" w:rsidRPr="00000000">
        <w:rPr>
          <w:rtl w:val="0"/>
        </w:rPr>
        <w:t xml:space="preserve"> and the extremely high eccentricity is 0.98.</w:t>
      </w:r>
    </w:p>
    <w:p w:rsidR="00000000" w:rsidDel="00000000" w:rsidP="00000000" w:rsidRDefault="00000000" w:rsidRPr="00000000" w14:paraId="00000006">
      <w:pPr>
        <w:jc w:val="both"/>
        <w:rPr/>
      </w:pPr>
      <w:r w:rsidDel="00000000" w:rsidR="00000000" w:rsidRPr="00000000">
        <w:rPr>
          <w:rtl w:val="0"/>
        </w:rPr>
        <w:t xml:space="preserve">To test the impact of the stellar RV offset, it was also fixed to different values and the data, once corrected from the instrumental offsets for clarity purposes, were fitted with DPASS. It appears that stellar RV offset up to 60 m/s does not significantly change the rms of the residuals (8.2 m/s against 7.3 m/s with stellar RV offset left free). In this case (referred to as constrained offset), the semi-major axis is 180 au, the minimum mass is 173 M</w:t>
      </w:r>
      <w:r w:rsidDel="00000000" w:rsidR="00000000" w:rsidRPr="00000000">
        <w:rPr>
          <w:vertAlign w:val="subscript"/>
          <w:rtl w:val="0"/>
        </w:rPr>
        <w:t xml:space="preserve">Jup</w:t>
      </w:r>
      <w:r w:rsidDel="00000000" w:rsidR="00000000" w:rsidRPr="00000000">
        <w:rPr>
          <w:rtl w:val="0"/>
        </w:rPr>
        <w:t xml:space="preserve"> and the eccentricity is 0.13.</w:t>
      </w:r>
    </w:p>
    <w:p w:rsidR="00000000" w:rsidDel="00000000" w:rsidP="00000000" w:rsidRDefault="00000000" w:rsidRPr="00000000" w14:paraId="00000007">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Conclusion: The properties found in the CL survey for HD 95128d are not confirmed. Additional data are needed to further constrain its orbital properties.</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171450</wp:posOffset>
            </wp:positionV>
            <wp:extent cx="2576513" cy="2132286"/>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576513" cy="21322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2921325</wp:posOffset>
            </wp:positionH>
            <wp:positionV relativeFrom="paragraph">
              <wp:posOffset>114300</wp:posOffset>
            </wp:positionV>
            <wp:extent cx="2809875" cy="233378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09875" cy="23337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2343150</wp:posOffset>
            </wp:positionV>
            <wp:extent cx="3495675" cy="2133600"/>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8"/>
                    <a:srcRect b="0" l="0" r="4821" t="9395"/>
                    <a:stretch>
                      <a:fillRect/>
                    </a:stretch>
                  </pic:blipFill>
                  <pic:spPr>
                    <a:xfrm>
                      <a:off x="0" y="0"/>
                      <a:ext cx="3495675" cy="213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2343150</wp:posOffset>
            </wp:positionV>
            <wp:extent cx="2809875" cy="21336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09875" cy="2133600"/>
                    </a:xfrm>
                    <a:prstGeom prst="rect"/>
                    <a:ln/>
                  </pic:spPr>
                </pic:pic>
              </a:graphicData>
            </a:graphic>
          </wp:anchor>
        </w:drawing>
      </w:r>
    </w:p>
    <w:p w:rsidR="00000000" w:rsidDel="00000000" w:rsidP="00000000" w:rsidRDefault="00000000" w:rsidRPr="00000000" w14:paraId="0000000D">
      <w:pPr>
        <w:jc w:val="both"/>
        <w:rPr>
          <w:color w:val="010101"/>
        </w:rPr>
      </w:pPr>
      <w:r w:rsidDel="00000000" w:rsidR="00000000" w:rsidRPr="00000000">
        <w:rPr>
          <w:rtl w:val="0"/>
        </w:rPr>
        <w:t xml:space="preserve">Figure 1: Top </w:t>
      </w:r>
      <w:r w:rsidDel="00000000" w:rsidR="00000000" w:rsidRPr="00000000">
        <w:rPr>
          <w:color w:val="010101"/>
          <w:rtl w:val="0"/>
        </w:rPr>
        <w:t xml:space="preserve">left: fit of the HD 9</w:t>
      </w:r>
      <w:r w:rsidDel="00000000" w:rsidR="00000000" w:rsidRPr="00000000">
        <w:rPr>
          <w:rtl w:val="0"/>
        </w:rPr>
        <w:t xml:space="preserve">5128</w:t>
      </w:r>
      <w:r w:rsidDel="00000000" w:rsidR="00000000" w:rsidRPr="00000000">
        <w:rPr>
          <w:color w:val="010101"/>
          <w:rtl w:val="0"/>
        </w:rPr>
        <w:t xml:space="preserve"> RV with DPASS. R</w:t>
      </w:r>
      <w:r w:rsidDel="00000000" w:rsidR="00000000" w:rsidRPr="00000000">
        <w:rPr>
          <w:rtl w:val="0"/>
        </w:rPr>
        <w:t xml:space="preserve">ed - Hir04, green - Apf, blue - LICK, cyan - CDES, purple - CES, yellow - HRS, orange - ELODIE</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Top right: fit of the HD 9</w:t>
      </w:r>
      <w:r w:rsidDel="00000000" w:rsidR="00000000" w:rsidRPr="00000000">
        <w:rPr>
          <w:rtl w:val="0"/>
        </w:rPr>
        <w:t xml:space="preserve">5128</w:t>
      </w:r>
      <w:r w:rsidDel="00000000" w:rsidR="00000000" w:rsidRPr="00000000">
        <w:rPr>
          <w:color w:val="010101"/>
          <w:rtl w:val="0"/>
        </w:rPr>
        <w:t xml:space="preserve">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590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Bottom left: fit of the HD 95128 RV with DPASS, with a subtracted stellar offset fixed to 60 m/s. Black points correspond to the data corrected for the instrumental offsets. The blue curve shows the best fit. </w:t>
      </w:r>
      <w:r w:rsidDel="00000000" w:rsidR="00000000" w:rsidRPr="00000000">
        <w:rPr>
          <w:rtl w:val="0"/>
        </w:rPr>
        <w:t xml:space="preserve">Bottom </w:t>
      </w:r>
      <w:r w:rsidDel="00000000" w:rsidR="00000000" w:rsidRPr="00000000">
        <w:rPr>
          <w:color w:val="010101"/>
          <w:rtl w:val="0"/>
        </w:rPr>
        <w:t xml:space="preserve">Right: fit of the HD 95128 RV using MCMC. The black curve shows the best fit. </w:t>
      </w:r>
      <w:r w:rsidDel="00000000" w:rsidR="00000000" w:rsidRPr="00000000">
        <w:rPr>
          <w:rtl w:val="0"/>
        </w:rPr>
        <w:t xml:space="preserve">The colorbar corresponds to the log-likelihood of the fits.</w:t>
      </w:r>
      <w:r w:rsidDel="00000000" w:rsidR="00000000" w:rsidRPr="00000000">
        <w:rPr>
          <w:rtl w:val="0"/>
        </w:rPr>
      </w:r>
    </w:p>
    <w:p w:rsidR="00000000" w:rsidDel="00000000" w:rsidP="00000000" w:rsidRDefault="00000000" w:rsidRPr="00000000" w14:paraId="0000000E">
      <w:pPr>
        <w:jc w:val="both"/>
        <w:rPr>
          <w:color w:val="010101"/>
        </w:rPr>
      </w:pPr>
      <w:r w:rsidDel="00000000" w:rsidR="00000000" w:rsidRPr="00000000">
        <w:rPr>
          <w:rtl w:val="0"/>
        </w:rPr>
      </w:r>
    </w:p>
    <w:p w:rsidR="00000000" w:rsidDel="00000000" w:rsidP="00000000" w:rsidRDefault="00000000" w:rsidRPr="00000000" w14:paraId="0000000F">
      <w:pPr>
        <w:jc w:val="both"/>
        <w:rPr>
          <w:color w:val="010101"/>
        </w:rPr>
      </w:pPr>
      <w:r w:rsidDel="00000000" w:rsidR="00000000" w:rsidRPr="00000000">
        <w:rPr>
          <w:rtl w:val="0"/>
        </w:rPr>
      </w:r>
    </w:p>
    <w:p w:rsidR="00000000" w:rsidDel="00000000" w:rsidP="00000000" w:rsidRDefault="00000000" w:rsidRPr="00000000" w14:paraId="00000010">
      <w:pPr>
        <w:jc w:val="center"/>
        <w:rPr>
          <w:color w:val="010101"/>
        </w:rPr>
      </w:pPr>
      <w:r w:rsidDel="00000000" w:rsidR="00000000" w:rsidRPr="00000000">
        <w:rPr>
          <w:color w:val="010101"/>
        </w:rPr>
        <w:drawing>
          <wp:inline distB="114300" distT="114300" distL="114300" distR="114300">
            <wp:extent cx="6120454" cy="611028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0454"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color w:val="010101"/>
        </w:rPr>
      </w:pPr>
      <w:r w:rsidDel="00000000" w:rsidR="00000000" w:rsidRPr="00000000">
        <w:rPr>
          <w:rtl w:val="0"/>
        </w:rPr>
        <w:t xml:space="preserve">Figure 2: Corner plot of posteriors for the properties of HD 95128d.</w:t>
      </w:r>
      <w:r w:rsidDel="00000000" w:rsidR="00000000" w:rsidRPr="00000000">
        <w:rPr>
          <w:rtl w:val="0"/>
        </w:rPr>
      </w:r>
    </w:p>
    <w:p w:rsidR="00000000" w:rsidDel="00000000" w:rsidP="00000000" w:rsidRDefault="00000000" w:rsidRPr="00000000" w14:paraId="00000012">
      <w:pPr>
        <w:jc w:val="both"/>
        <w:rPr>
          <w:color w:val="010101"/>
        </w:rPr>
      </w:pPr>
      <w:r w:rsidDel="00000000" w:rsidR="00000000" w:rsidRPr="00000000">
        <w:rPr>
          <w:rtl w:val="0"/>
        </w:rPr>
      </w:r>
    </w:p>
    <w:p w:rsidR="00000000" w:rsidDel="00000000" w:rsidP="00000000" w:rsidRDefault="00000000" w:rsidRPr="00000000" w14:paraId="00000013">
      <w:pPr>
        <w:jc w:val="both"/>
        <w:rPr>
          <w:color w:val="010101"/>
        </w:rPr>
      </w:pPr>
      <w:r w:rsidDel="00000000" w:rsidR="00000000" w:rsidRPr="00000000">
        <w:rPr>
          <w:rtl w:val="0"/>
        </w:rPr>
      </w:r>
    </w:p>
    <w:p w:rsidR="00000000" w:rsidDel="00000000" w:rsidP="00000000" w:rsidRDefault="00000000" w:rsidRPr="00000000" w14:paraId="00000014">
      <w:pPr>
        <w:jc w:val="both"/>
        <w:rPr>
          <w:color w:val="010101"/>
        </w:rPr>
      </w:pPr>
      <w:r w:rsidDel="00000000" w:rsidR="00000000" w:rsidRPr="00000000">
        <w:rPr>
          <w:rtl w:val="0"/>
        </w:rPr>
      </w:r>
    </w:p>
    <w:p w:rsidR="00000000" w:rsidDel="00000000" w:rsidP="00000000" w:rsidRDefault="00000000" w:rsidRPr="00000000" w14:paraId="00000015">
      <w:pPr>
        <w:jc w:val="both"/>
        <w:rPr>
          <w:color w:val="010101"/>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6">
      <w:pPr>
        <w:jc w:val="both"/>
        <w:rPr>
          <w:color w:val="010101"/>
          <w:sz w:val="2"/>
          <w:szCs w:val="2"/>
        </w:rPr>
      </w:pPr>
      <w:r w:rsidDel="00000000" w:rsidR="00000000" w:rsidRPr="00000000">
        <w:rPr>
          <w:rtl w:val="0"/>
        </w:rPr>
      </w:r>
    </w:p>
    <w:tbl>
      <w:tblPr>
        <w:tblStyle w:val="Table1"/>
        <w:tblW w:w="1639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110"/>
        <w:gridCol w:w="1590"/>
        <w:gridCol w:w="1710"/>
        <w:gridCol w:w="1530"/>
        <w:gridCol w:w="1545"/>
        <w:gridCol w:w="1635"/>
        <w:gridCol w:w="1725"/>
        <w:gridCol w:w="2310"/>
        <w:gridCol w:w="1665"/>
        <w:tblGridChange w:id="0">
          <w:tblGrid>
            <w:gridCol w:w="1575"/>
            <w:gridCol w:w="1110"/>
            <w:gridCol w:w="1590"/>
            <w:gridCol w:w="1710"/>
            <w:gridCol w:w="1530"/>
            <w:gridCol w:w="1545"/>
            <w:gridCol w:w="1635"/>
            <w:gridCol w:w="1725"/>
            <w:gridCol w:w="2310"/>
            <w:gridCol w:w="1665"/>
          </w:tblGrid>
        </w:tblGridChange>
      </w:tblGrid>
      <w:tr>
        <w:trPr>
          <w:cantSplit w:val="0"/>
          <w:trHeight w:val="451.6186766054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sz w:val="18"/>
                <w:szCs w:val="18"/>
              </w:rPr>
            </w:pPr>
            <w:r w:rsidDel="00000000" w:rsidR="00000000" w:rsidRPr="00000000">
              <w:rPr>
                <w:sz w:val="18"/>
                <w:szCs w:val="18"/>
                <w:rtl w:val="0"/>
              </w:rPr>
              <w:t xml:space="preserve">Parameter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Priors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CL survey</w:t>
            </w:r>
          </w:p>
        </w:tc>
      </w:tr>
      <w:tr>
        <w:trPr>
          <w:cantSplit w:val="0"/>
          <w:trHeight w:val="418.482332299797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rtl w:val="0"/>
              </w:rPr>
            </w:r>
          </w:p>
        </w:tc>
      </w:tr>
      <w:tr>
        <w:trPr>
          <w:cantSplit w:val="0"/>
          <w:trHeight w:val="626.20928218373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i w:val="1"/>
                <w:color w:val="01010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i w:val="1"/>
                <w:color w:val="01010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jc w:val="both"/>
              <w:rPr>
                <w:sz w:val="18"/>
                <w:szCs w:val="18"/>
              </w:rPr>
            </w:pPr>
            <w:r w:rsidDel="00000000" w:rsidR="00000000" w:rsidRPr="00000000">
              <w:rPr>
                <w:rtl w:val="0"/>
              </w:rPr>
            </w:r>
          </w:p>
        </w:tc>
      </w:tr>
      <w:tr>
        <w:trPr>
          <w:cantSplit w:val="0"/>
          <w:trHeight w:val="896.25431703285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u w:val="single"/>
              </w:rPr>
            </w:pPr>
            <w:r w:rsidDel="00000000" w:rsidR="00000000" w:rsidRPr="00000000">
              <w:rPr>
                <w:sz w:val="18"/>
                <w:szCs w:val="18"/>
                <w:rtl w:val="0"/>
              </w:rPr>
              <w:t xml:space="preserve">b: [0,100]</w:t>
            </w:r>
            <w:r w:rsidDel="00000000" w:rsidR="00000000" w:rsidRPr="00000000">
              <w:rPr>
                <w:rtl w:val="0"/>
              </w:rPr>
            </w:r>
          </w:p>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c: [0,100]</w:t>
            </w:r>
            <w:r w:rsidDel="00000000" w:rsidR="00000000" w:rsidRPr="00000000">
              <w:rPr>
                <w:rtl w:val="0"/>
              </w:rPr>
            </w:r>
          </w:p>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d: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sz w:val="18"/>
                <w:szCs w:val="18"/>
                <w:rtl w:val="0"/>
              </w:rPr>
              <w:t xml:space="preserve">b: [0,5]</w:t>
            </w:r>
            <w:r w:rsidDel="00000000" w:rsidR="00000000" w:rsidRPr="00000000">
              <w:rPr>
                <w:rtl w:val="0"/>
              </w:rPr>
            </w:r>
          </w:p>
          <w:p w:rsidR="00000000" w:rsidDel="00000000" w:rsidP="00000000" w:rsidRDefault="00000000" w:rsidRPr="00000000" w14:paraId="0000003A">
            <w:pPr>
              <w:widowControl w:val="0"/>
              <w:spacing w:line="240" w:lineRule="auto"/>
              <w:jc w:val="both"/>
              <w:rPr>
                <w:sz w:val="18"/>
                <w:szCs w:val="18"/>
                <w:u w:val="single"/>
              </w:rPr>
            </w:pPr>
            <w:r w:rsidDel="00000000" w:rsidR="00000000" w:rsidRPr="00000000">
              <w:rPr>
                <w:sz w:val="18"/>
                <w:szCs w:val="18"/>
                <w:rtl w:val="0"/>
              </w:rPr>
              <w:t xml:space="preserve">c: [0,5]</w:t>
            </w:r>
            <w:r w:rsidDel="00000000" w:rsidR="00000000" w:rsidRPr="00000000">
              <w:rPr>
                <w:rtl w:val="0"/>
              </w:rPr>
            </w:r>
          </w:p>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d: up to 600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u w:val="single"/>
              </w:rPr>
            </w:pPr>
            <w:r w:rsidDel="00000000" w:rsidR="00000000" w:rsidRPr="00000000">
              <w:rPr>
                <w:sz w:val="18"/>
                <w:szCs w:val="18"/>
                <w:rtl w:val="0"/>
              </w:rPr>
              <w:t xml:space="preserve">b: [0,5]</w:t>
            </w:r>
            <w:r w:rsidDel="00000000" w:rsidR="00000000" w:rsidRPr="00000000">
              <w:rPr>
                <w:rtl w:val="0"/>
              </w:rPr>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 [0,5]</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d: [0,1000]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color w:val="010101"/>
                <w:sz w:val="18"/>
                <w:szCs w:val="18"/>
                <w:u w:val="single"/>
              </w:rPr>
            </w:pPr>
            <w:r w:rsidDel="00000000" w:rsidR="00000000" w:rsidRPr="00000000">
              <w:rPr>
                <w:color w:val="010101"/>
                <w:sz w:val="18"/>
                <w:szCs w:val="18"/>
                <w:rtl w:val="0"/>
              </w:rPr>
              <w:t xml:space="preserve">b: [1.5,2.5]</w:t>
            </w:r>
            <w:r w:rsidDel="00000000" w:rsidR="00000000" w:rsidRPr="00000000">
              <w:rPr>
                <w:rtl w:val="0"/>
              </w:rPr>
            </w:r>
          </w:p>
          <w:p w:rsidR="00000000" w:rsidDel="00000000" w:rsidP="00000000" w:rsidRDefault="00000000" w:rsidRPr="00000000" w14:paraId="00000040">
            <w:pPr>
              <w:widowControl w:val="0"/>
              <w:spacing w:line="240" w:lineRule="auto"/>
              <w:jc w:val="both"/>
              <w:rPr>
                <w:color w:val="010101"/>
                <w:sz w:val="18"/>
                <w:szCs w:val="18"/>
                <w:u w:val="single"/>
              </w:rPr>
            </w:pPr>
            <w:r w:rsidDel="00000000" w:rsidR="00000000" w:rsidRPr="00000000">
              <w:rPr>
                <w:color w:val="010101"/>
                <w:sz w:val="18"/>
                <w:szCs w:val="18"/>
                <w:rtl w:val="0"/>
              </w:rPr>
              <w:t xml:space="preserve">c: [3,4]</w:t>
            </w:r>
            <w:r w:rsidDel="00000000" w:rsidR="00000000" w:rsidRPr="00000000">
              <w:rPr>
                <w:rtl w:val="0"/>
              </w:rPr>
            </w:r>
          </w:p>
          <w:p w:rsidR="00000000" w:rsidDel="00000000" w:rsidP="00000000" w:rsidRDefault="00000000" w:rsidRPr="00000000" w14:paraId="00000041">
            <w:pPr>
              <w:widowControl w:val="0"/>
              <w:spacing w:line="240" w:lineRule="auto"/>
              <w:jc w:val="both"/>
              <w:rPr>
                <w:color w:val="010101"/>
                <w:sz w:val="18"/>
                <w:szCs w:val="18"/>
              </w:rPr>
            </w:pPr>
            <w:r w:rsidDel="00000000" w:rsidR="00000000" w:rsidRPr="00000000">
              <w:rPr>
                <w:color w:val="010101"/>
                <w:sz w:val="18"/>
                <w:szCs w:val="18"/>
                <w:rtl w:val="0"/>
              </w:rPr>
              <w:t xml:space="preserve">d: [5,100]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color w:val="010101"/>
                <w:sz w:val="18"/>
                <w:szCs w:val="18"/>
              </w:rPr>
            </w:pPr>
            <w:r w:rsidDel="00000000" w:rsidR="00000000" w:rsidRPr="00000000">
              <w:rPr>
                <w:color w:val="010101"/>
                <w:sz w:val="18"/>
                <w:szCs w:val="18"/>
                <w:rtl w:val="0"/>
              </w:rPr>
              <w:t xml:space="preserve">b = 2.1</w:t>
            </w:r>
          </w:p>
          <w:p w:rsidR="00000000" w:rsidDel="00000000" w:rsidP="00000000" w:rsidRDefault="00000000" w:rsidRPr="00000000" w14:paraId="00000043">
            <w:pPr>
              <w:widowControl w:val="0"/>
              <w:spacing w:line="240" w:lineRule="auto"/>
              <w:jc w:val="both"/>
              <w:rPr>
                <w:color w:val="010101"/>
                <w:sz w:val="18"/>
                <w:szCs w:val="18"/>
              </w:rPr>
            </w:pPr>
            <w:r w:rsidDel="00000000" w:rsidR="00000000" w:rsidRPr="00000000">
              <w:rPr>
                <w:color w:val="010101"/>
                <w:sz w:val="18"/>
                <w:szCs w:val="18"/>
                <w:rtl w:val="0"/>
              </w:rPr>
              <w:t xml:space="preserve">c = 3.4</w:t>
            </w:r>
          </w:p>
          <w:p w:rsidR="00000000" w:rsidDel="00000000" w:rsidP="00000000" w:rsidRDefault="00000000" w:rsidRPr="00000000" w14:paraId="00000044">
            <w:pPr>
              <w:widowControl w:val="0"/>
              <w:spacing w:line="240" w:lineRule="auto"/>
              <w:jc w:val="both"/>
              <w:rPr>
                <w:color w:val="010101"/>
                <w:sz w:val="18"/>
                <w:szCs w:val="18"/>
              </w:rPr>
            </w:pPr>
            <w:r w:rsidDel="00000000" w:rsidR="00000000" w:rsidRPr="00000000">
              <w:rPr>
                <w:color w:val="010101"/>
                <w:sz w:val="18"/>
                <w:szCs w:val="18"/>
                <w:rtl w:val="0"/>
              </w:rPr>
              <w:t xml:space="preserve">d = 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color w:val="010101"/>
                <w:sz w:val="18"/>
                <w:szCs w:val="18"/>
              </w:rPr>
            </w:pPr>
            <w:r w:rsidDel="00000000" w:rsidR="00000000" w:rsidRPr="00000000">
              <w:rPr>
                <w:color w:val="010101"/>
                <w:sz w:val="18"/>
                <w:szCs w:val="18"/>
                <w:rtl w:val="0"/>
              </w:rPr>
              <w:t xml:space="preserve">b = 2.1</w:t>
            </w:r>
          </w:p>
          <w:p w:rsidR="00000000" w:rsidDel="00000000" w:rsidP="00000000" w:rsidRDefault="00000000" w:rsidRPr="00000000" w14:paraId="00000046">
            <w:pPr>
              <w:widowControl w:val="0"/>
              <w:spacing w:line="240" w:lineRule="auto"/>
              <w:jc w:val="both"/>
              <w:rPr>
                <w:color w:val="010101"/>
                <w:sz w:val="18"/>
                <w:szCs w:val="18"/>
              </w:rPr>
            </w:pPr>
            <w:r w:rsidDel="00000000" w:rsidR="00000000" w:rsidRPr="00000000">
              <w:rPr>
                <w:color w:val="010101"/>
                <w:sz w:val="18"/>
                <w:szCs w:val="18"/>
                <w:rtl w:val="0"/>
              </w:rPr>
              <w:t xml:space="preserve">c = 3.4</w:t>
            </w:r>
          </w:p>
          <w:p w:rsidR="00000000" w:rsidDel="00000000" w:rsidP="00000000" w:rsidRDefault="00000000" w:rsidRPr="00000000" w14:paraId="00000047">
            <w:pPr>
              <w:widowControl w:val="0"/>
              <w:spacing w:line="240" w:lineRule="auto"/>
              <w:jc w:val="both"/>
              <w:rPr>
                <w:color w:val="010101"/>
                <w:sz w:val="18"/>
                <w:szCs w:val="18"/>
                <w:u w:val="single"/>
              </w:rPr>
            </w:pPr>
            <w:r w:rsidDel="00000000" w:rsidR="00000000" w:rsidRPr="00000000">
              <w:rPr>
                <w:color w:val="010101"/>
                <w:sz w:val="18"/>
                <w:szCs w:val="18"/>
                <w:rtl w:val="0"/>
              </w:rPr>
              <w:t xml:space="preserve">d = 590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color w:val="010101"/>
                <w:sz w:val="18"/>
                <w:szCs w:val="18"/>
              </w:rPr>
            </w:pPr>
            <w:r w:rsidDel="00000000" w:rsidR="00000000" w:rsidRPr="00000000">
              <w:rPr>
                <w:color w:val="010101"/>
                <w:sz w:val="18"/>
                <w:szCs w:val="18"/>
                <w:rtl w:val="0"/>
              </w:rPr>
              <w:t xml:space="preserve">b = 2.1</w:t>
            </w:r>
          </w:p>
          <w:p w:rsidR="00000000" w:rsidDel="00000000" w:rsidP="00000000" w:rsidRDefault="00000000" w:rsidRPr="00000000" w14:paraId="00000049">
            <w:pPr>
              <w:widowControl w:val="0"/>
              <w:spacing w:line="240" w:lineRule="auto"/>
              <w:jc w:val="both"/>
              <w:rPr>
                <w:color w:val="010101"/>
                <w:sz w:val="18"/>
                <w:szCs w:val="18"/>
              </w:rPr>
            </w:pPr>
            <w:r w:rsidDel="00000000" w:rsidR="00000000" w:rsidRPr="00000000">
              <w:rPr>
                <w:color w:val="010101"/>
                <w:sz w:val="18"/>
                <w:szCs w:val="18"/>
                <w:rtl w:val="0"/>
              </w:rPr>
              <w:t xml:space="preserve">c = 3.5</w:t>
            </w:r>
          </w:p>
          <w:p w:rsidR="00000000" w:rsidDel="00000000" w:rsidP="00000000" w:rsidRDefault="00000000" w:rsidRPr="00000000" w14:paraId="0000004A">
            <w:pPr>
              <w:widowControl w:val="0"/>
              <w:spacing w:line="240" w:lineRule="auto"/>
              <w:jc w:val="both"/>
              <w:rPr>
                <w:color w:val="010101"/>
                <w:sz w:val="18"/>
                <w:szCs w:val="18"/>
              </w:rPr>
            </w:pPr>
            <w:r w:rsidDel="00000000" w:rsidR="00000000" w:rsidRPr="00000000">
              <w:rPr>
                <w:color w:val="010101"/>
                <w:sz w:val="18"/>
                <w:szCs w:val="18"/>
                <w:rtl w:val="0"/>
              </w:rPr>
              <w:t xml:space="preserve">d = 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both"/>
              <w:rPr>
                <w:color w:val="010101"/>
                <w:sz w:val="18"/>
                <w:szCs w:val="18"/>
              </w:rPr>
            </w:pPr>
            <w:r w:rsidDel="00000000" w:rsidR="00000000" w:rsidRPr="00000000">
              <w:rPr>
                <w:color w:val="010101"/>
                <w:sz w:val="18"/>
                <w:szCs w:val="18"/>
                <w:rtl w:val="0"/>
              </w:rPr>
              <w:t xml:space="preserve">b = 2.08 ± 0.01</w:t>
            </w:r>
          </w:p>
          <w:p w:rsidR="00000000" w:rsidDel="00000000" w:rsidP="00000000" w:rsidRDefault="00000000" w:rsidRPr="00000000" w14:paraId="0000004C">
            <w:pPr>
              <w:widowControl w:val="0"/>
              <w:spacing w:line="240" w:lineRule="auto"/>
              <w:jc w:val="both"/>
              <w:rPr>
                <w:color w:val="010101"/>
                <w:sz w:val="18"/>
                <w:szCs w:val="18"/>
              </w:rPr>
            </w:pPr>
            <w:r w:rsidDel="00000000" w:rsidR="00000000" w:rsidRPr="00000000">
              <w:rPr>
                <w:color w:val="010101"/>
                <w:sz w:val="18"/>
                <w:szCs w:val="18"/>
                <w:rtl w:val="0"/>
              </w:rPr>
              <w:t xml:space="preserve">c = 3.48 ± 0.03</w:t>
            </w:r>
          </w:p>
          <w:p w:rsidR="00000000" w:rsidDel="00000000" w:rsidP="00000000" w:rsidRDefault="00000000" w:rsidRPr="00000000" w14:paraId="0000004D">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d = 40</w:t>
            </w:r>
            <w:r w:rsidDel="00000000" w:rsidR="00000000" w:rsidRPr="00000000">
              <w:rPr>
                <w:sz w:val="18"/>
                <w:szCs w:val="18"/>
                <w:rtl w:val="0"/>
              </w:rPr>
              <w:t xml:space="preserve"> </w:t>
            </w:r>
            <w:r w:rsidDel="00000000" w:rsidR="00000000" w:rsidRPr="00000000">
              <w:rPr>
                <w:color w:val="010101"/>
                <w:sz w:val="18"/>
                <w:szCs w:val="18"/>
                <w:rtl w:val="0"/>
              </w:rPr>
              <w:t xml:space="preserve">– 113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2.059</m:t>
                  </m:r>
                </m:e>
                <m:sub>
                  <m:r>
                    <w:rPr>
                      <w:sz w:val="18"/>
                      <w:szCs w:val="18"/>
                    </w:rPr>
                    <m:t xml:space="preserve">-0.033</m:t>
                  </m:r>
                </m:sub>
                <m:sup>
                  <m:r>
                    <w:rPr>
                      <w:sz w:val="18"/>
                      <w:szCs w:val="18"/>
                    </w:rPr>
                    <m:t xml:space="preserve">+0.031</m:t>
                  </m:r>
                </m:sup>
              </m:sSubSup>
            </m:oMath>
            <w:r w:rsidDel="00000000" w:rsidR="00000000" w:rsidRPr="00000000">
              <w:rPr>
                <w:rtl w:val="0"/>
              </w:rPr>
            </w:r>
          </w:p>
          <w:p w:rsidR="00000000" w:rsidDel="00000000" w:rsidP="00000000" w:rsidRDefault="00000000" w:rsidRPr="00000000" w14:paraId="0000004F">
            <w:pPr>
              <w:widowControl w:val="0"/>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3.403</m:t>
                  </m:r>
                </m:e>
                <m:sub>
                  <m:r>
                    <w:rPr>
                      <w:sz w:val="18"/>
                      <w:szCs w:val="18"/>
                    </w:rPr>
                    <m:t xml:space="preserve">-0.056</m:t>
                  </m:r>
                </m:sub>
                <m:sup>
                  <m:r>
                    <w:rPr>
                      <w:sz w:val="18"/>
                      <w:szCs w:val="18"/>
                    </w:rPr>
                    <m:t xml:space="preserve">+0.055</m:t>
                  </m:r>
                </m:sup>
              </m:sSubSup>
            </m:oMath>
            <w:r w:rsidDel="00000000" w:rsidR="00000000" w:rsidRPr="00000000">
              <w:rPr>
                <w:rtl w:val="0"/>
              </w:rPr>
            </w:r>
          </w:p>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d = </w:t>
            </w:r>
            <m:oMath>
              <m:sSubSup>
                <m:sSubSupPr>
                  <m:ctrlPr>
                    <w:rPr>
                      <w:sz w:val="18"/>
                      <w:szCs w:val="18"/>
                    </w:rPr>
                  </m:ctrlPr>
                </m:sSubSupPr>
                <m:e>
                  <m:r>
                    <w:rPr>
                      <w:sz w:val="18"/>
                      <w:szCs w:val="18"/>
                    </w:rPr>
                    <m:t xml:space="preserve">13.8</m:t>
                  </m:r>
                </m:e>
                <m:sub>
                  <m:r>
                    <w:rPr>
                      <w:sz w:val="18"/>
                      <w:szCs w:val="18"/>
                    </w:rPr>
                    <m:t xml:space="preserve">-2.1</m:t>
                  </m:r>
                </m:sub>
                <m:sup>
                  <m:r>
                    <w:rPr>
                      <w:sz w:val="18"/>
                      <w:szCs w:val="18"/>
                    </w:rPr>
                    <m:t xml:space="preserve">+4.8</m:t>
                  </m:r>
                </m:sup>
              </m:sSubSup>
            </m:oMath>
            <w:r w:rsidDel="00000000" w:rsidR="00000000" w:rsidRPr="00000000">
              <w:rPr>
                <w:rtl w:val="0"/>
              </w:rPr>
            </w:r>
          </w:p>
        </w:tc>
      </w:tr>
      <w:tr>
        <w:trPr>
          <w:cantSplit w:val="0"/>
          <w:trHeight w:val="896.25431703285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u w:val="single"/>
              </w:rPr>
            </w:pPr>
            <w:r w:rsidDel="00000000" w:rsidR="00000000" w:rsidRPr="00000000">
              <w:rPr>
                <w:sz w:val="18"/>
                <w:szCs w:val="18"/>
                <w:rtl w:val="0"/>
              </w:rPr>
              <w:t xml:space="preserve">b: [0,200]</w:t>
            </w:r>
            <w:r w:rsidDel="00000000" w:rsidR="00000000" w:rsidRPr="00000000">
              <w:rPr>
                <w:rtl w:val="0"/>
              </w:rPr>
            </w:r>
          </w:p>
          <w:p w:rsidR="00000000" w:rsidDel="00000000" w:rsidP="00000000" w:rsidRDefault="00000000" w:rsidRPr="00000000" w14:paraId="00000053">
            <w:pPr>
              <w:widowControl w:val="0"/>
              <w:spacing w:line="240" w:lineRule="auto"/>
              <w:jc w:val="both"/>
              <w:rPr>
                <w:sz w:val="18"/>
                <w:szCs w:val="18"/>
                <w:u w:val="single"/>
              </w:rPr>
            </w:pPr>
            <w:r w:rsidDel="00000000" w:rsidR="00000000" w:rsidRPr="00000000">
              <w:rPr>
                <w:sz w:val="18"/>
                <w:szCs w:val="18"/>
                <w:rtl w:val="0"/>
              </w:rPr>
              <w:t xml:space="preserve">c: [0,200]</w:t>
            </w:r>
            <w:r w:rsidDel="00000000" w:rsidR="00000000" w:rsidRPr="00000000">
              <w:rPr>
                <w:rtl w:val="0"/>
              </w:rPr>
            </w:r>
          </w:p>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d: [0,200]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u w:val="single"/>
              </w:rPr>
            </w:pPr>
            <w:r w:rsidDel="00000000" w:rsidR="00000000" w:rsidRPr="00000000">
              <w:rPr>
                <w:sz w:val="18"/>
                <w:szCs w:val="18"/>
                <w:rtl w:val="0"/>
              </w:rPr>
              <w:t xml:space="preserve">b: [0,200]</w:t>
            </w:r>
            <w:r w:rsidDel="00000000" w:rsidR="00000000" w:rsidRPr="00000000">
              <w:rPr>
                <w:rtl w:val="0"/>
              </w:rPr>
            </w:r>
          </w:p>
          <w:p w:rsidR="00000000" w:rsidDel="00000000" w:rsidP="00000000" w:rsidRDefault="00000000" w:rsidRPr="00000000" w14:paraId="00000056">
            <w:pPr>
              <w:widowControl w:val="0"/>
              <w:spacing w:line="240" w:lineRule="auto"/>
              <w:jc w:val="both"/>
              <w:rPr>
                <w:sz w:val="18"/>
                <w:szCs w:val="18"/>
                <w:u w:val="single"/>
              </w:rPr>
            </w:pPr>
            <w:r w:rsidDel="00000000" w:rsidR="00000000" w:rsidRPr="00000000">
              <w:rPr>
                <w:sz w:val="18"/>
                <w:szCs w:val="18"/>
                <w:rtl w:val="0"/>
              </w:rPr>
              <w:t xml:space="preserve">c: [0,200]</w:t>
            </w:r>
            <w:r w:rsidDel="00000000" w:rsidR="00000000" w:rsidRPr="00000000">
              <w:rPr>
                <w:rtl w:val="0"/>
              </w:rPr>
            </w:r>
          </w:p>
          <w:p w:rsidR="00000000" w:rsidDel="00000000" w:rsidP="00000000" w:rsidRDefault="00000000" w:rsidRPr="00000000" w14:paraId="00000057">
            <w:pPr>
              <w:widowControl w:val="0"/>
              <w:spacing w:line="240" w:lineRule="auto"/>
              <w:jc w:val="both"/>
              <w:rPr>
                <w:sz w:val="18"/>
                <w:szCs w:val="18"/>
                <w:u w:val="single"/>
              </w:rPr>
            </w:pPr>
            <w:r w:rsidDel="00000000" w:rsidR="00000000" w:rsidRPr="00000000">
              <w:rPr>
                <w:sz w:val="18"/>
                <w:szCs w:val="18"/>
                <w:rtl w:val="0"/>
              </w:rPr>
              <w:t xml:space="preserve">d: [0,1000]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sz w:val="18"/>
                <w:szCs w:val="18"/>
                <w:rtl w:val="0"/>
              </w:rPr>
              <w:t xml:space="preserve">b: [0,20]</w:t>
            </w:r>
            <w:r w:rsidDel="00000000" w:rsidR="00000000" w:rsidRPr="00000000">
              <w:rPr>
                <w:rtl w:val="0"/>
              </w:rPr>
            </w:r>
          </w:p>
          <w:p w:rsidR="00000000" w:rsidDel="00000000" w:rsidP="00000000" w:rsidRDefault="00000000" w:rsidRPr="00000000" w14:paraId="00000059">
            <w:pPr>
              <w:widowControl w:val="0"/>
              <w:spacing w:line="240" w:lineRule="auto"/>
              <w:jc w:val="both"/>
              <w:rPr>
                <w:sz w:val="18"/>
                <w:szCs w:val="18"/>
                <w:u w:val="single"/>
              </w:rPr>
            </w:pPr>
            <w:r w:rsidDel="00000000" w:rsidR="00000000" w:rsidRPr="00000000">
              <w:rPr>
                <w:sz w:val="18"/>
                <w:szCs w:val="18"/>
                <w:rtl w:val="0"/>
              </w:rPr>
              <w:t xml:space="preserve">c: [0,20]</w:t>
            </w:r>
            <w:r w:rsidDel="00000000" w:rsidR="00000000" w:rsidRPr="00000000">
              <w:rPr>
                <w:rtl w:val="0"/>
              </w:rPr>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d: [0,1000]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color w:val="010101"/>
                <w:sz w:val="18"/>
                <w:szCs w:val="18"/>
                <w:u w:val="single"/>
              </w:rPr>
            </w:pPr>
            <w:r w:rsidDel="00000000" w:rsidR="00000000" w:rsidRPr="00000000">
              <w:rPr>
                <w:color w:val="010101"/>
                <w:sz w:val="18"/>
                <w:szCs w:val="18"/>
                <w:rtl w:val="0"/>
              </w:rPr>
              <w:t xml:space="preserve">b: [1,3]</w:t>
            </w:r>
            <w:r w:rsidDel="00000000" w:rsidR="00000000" w:rsidRPr="00000000">
              <w:rPr>
                <w:rtl w:val="0"/>
              </w:rPr>
            </w:r>
          </w:p>
          <w:p w:rsidR="00000000" w:rsidDel="00000000" w:rsidP="00000000" w:rsidRDefault="00000000" w:rsidRPr="00000000" w14:paraId="0000005C">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[0.1,1]</w:t>
            </w:r>
            <w:r w:rsidDel="00000000" w:rsidR="00000000" w:rsidRPr="00000000">
              <w:rPr>
                <w:rtl w:val="0"/>
              </w:rPr>
            </w:r>
          </w:p>
          <w:p w:rsidR="00000000" w:rsidDel="00000000" w:rsidP="00000000" w:rsidRDefault="00000000" w:rsidRPr="00000000" w14:paraId="0000005D">
            <w:pPr>
              <w:widowControl w:val="0"/>
              <w:spacing w:line="240" w:lineRule="auto"/>
              <w:jc w:val="both"/>
              <w:rPr>
                <w:color w:val="010101"/>
                <w:sz w:val="18"/>
                <w:szCs w:val="18"/>
              </w:rPr>
            </w:pPr>
            <w:r w:rsidDel="00000000" w:rsidR="00000000" w:rsidRPr="00000000">
              <w:rPr>
                <w:color w:val="010101"/>
                <w:sz w:val="18"/>
                <w:szCs w:val="18"/>
                <w:rtl w:val="0"/>
              </w:rPr>
              <w:t xml:space="preserve">d: [0.5,20]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color w:val="010101"/>
                <w:sz w:val="18"/>
                <w:szCs w:val="18"/>
              </w:rPr>
            </w:pPr>
            <w:r w:rsidDel="00000000" w:rsidR="00000000" w:rsidRPr="00000000">
              <w:rPr>
                <w:color w:val="010101"/>
                <w:sz w:val="18"/>
                <w:szCs w:val="18"/>
                <w:rtl w:val="0"/>
              </w:rPr>
              <w:t xml:space="preserve">b = 2.4</w:t>
            </w:r>
          </w:p>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color w:val="010101"/>
                <w:sz w:val="18"/>
                <w:szCs w:val="18"/>
                <w:rtl w:val="0"/>
              </w:rPr>
              <w:t xml:space="preserve">c = 0.5</w:t>
            </w:r>
          </w:p>
          <w:p w:rsidR="00000000" w:rsidDel="00000000" w:rsidP="00000000" w:rsidRDefault="00000000" w:rsidRPr="00000000" w14:paraId="00000060">
            <w:pPr>
              <w:widowControl w:val="0"/>
              <w:spacing w:line="240" w:lineRule="auto"/>
              <w:jc w:val="both"/>
              <w:rPr>
                <w:color w:val="010101"/>
                <w:sz w:val="18"/>
                <w:szCs w:val="18"/>
              </w:rPr>
            </w:pPr>
            <w:r w:rsidDel="00000000" w:rsidR="00000000" w:rsidRPr="00000000">
              <w:rPr>
                <w:color w:val="010101"/>
                <w:sz w:val="18"/>
                <w:szCs w:val="18"/>
                <w:rtl w:val="0"/>
              </w:rPr>
              <w:t xml:space="preserve">d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color w:val="010101"/>
                <w:sz w:val="18"/>
                <w:szCs w:val="18"/>
              </w:rPr>
            </w:pPr>
            <w:r w:rsidDel="00000000" w:rsidR="00000000" w:rsidRPr="00000000">
              <w:rPr>
                <w:color w:val="010101"/>
                <w:sz w:val="18"/>
                <w:szCs w:val="18"/>
                <w:rtl w:val="0"/>
              </w:rPr>
              <w:t xml:space="preserve">b = 2.4</w:t>
            </w:r>
          </w:p>
          <w:p w:rsidR="00000000" w:rsidDel="00000000" w:rsidP="00000000" w:rsidRDefault="00000000" w:rsidRPr="00000000" w14:paraId="00000062">
            <w:pPr>
              <w:widowControl w:val="0"/>
              <w:spacing w:line="240" w:lineRule="auto"/>
              <w:jc w:val="both"/>
              <w:rPr>
                <w:color w:val="010101"/>
                <w:sz w:val="18"/>
                <w:szCs w:val="18"/>
              </w:rPr>
            </w:pPr>
            <w:r w:rsidDel="00000000" w:rsidR="00000000" w:rsidRPr="00000000">
              <w:rPr>
                <w:color w:val="010101"/>
                <w:sz w:val="18"/>
                <w:szCs w:val="18"/>
                <w:rtl w:val="0"/>
              </w:rPr>
              <w:t xml:space="preserve">c = 0.5</w:t>
            </w:r>
          </w:p>
          <w:p w:rsidR="00000000" w:rsidDel="00000000" w:rsidP="00000000" w:rsidRDefault="00000000" w:rsidRPr="00000000" w14:paraId="00000063">
            <w:pPr>
              <w:widowControl w:val="0"/>
              <w:spacing w:line="240" w:lineRule="auto"/>
              <w:jc w:val="both"/>
              <w:rPr>
                <w:color w:val="010101"/>
                <w:sz w:val="18"/>
                <w:szCs w:val="18"/>
                <w:u w:val="single"/>
              </w:rPr>
            </w:pPr>
            <w:r w:rsidDel="00000000" w:rsidR="00000000" w:rsidRPr="00000000">
              <w:rPr>
                <w:color w:val="010101"/>
                <w:sz w:val="18"/>
                <w:szCs w:val="18"/>
                <w:rtl w:val="0"/>
              </w:rPr>
              <w:t xml:space="preserve">d =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color w:val="010101"/>
                <w:sz w:val="18"/>
                <w:szCs w:val="18"/>
              </w:rPr>
            </w:pPr>
            <w:r w:rsidDel="00000000" w:rsidR="00000000" w:rsidRPr="00000000">
              <w:rPr>
                <w:color w:val="010101"/>
                <w:sz w:val="18"/>
                <w:szCs w:val="18"/>
                <w:rtl w:val="0"/>
              </w:rPr>
              <w:t xml:space="preserve">b = 2.4</w:t>
            </w:r>
          </w:p>
          <w:p w:rsidR="00000000" w:rsidDel="00000000" w:rsidP="00000000" w:rsidRDefault="00000000" w:rsidRPr="00000000" w14:paraId="00000065">
            <w:pPr>
              <w:widowControl w:val="0"/>
              <w:spacing w:line="240" w:lineRule="auto"/>
              <w:jc w:val="both"/>
              <w:rPr>
                <w:color w:val="010101"/>
                <w:sz w:val="18"/>
                <w:szCs w:val="18"/>
              </w:rPr>
            </w:pPr>
            <w:r w:rsidDel="00000000" w:rsidR="00000000" w:rsidRPr="00000000">
              <w:rPr>
                <w:color w:val="010101"/>
                <w:sz w:val="18"/>
                <w:szCs w:val="18"/>
                <w:rtl w:val="0"/>
              </w:rPr>
              <w:t xml:space="preserve">c = 0.5</w:t>
            </w:r>
          </w:p>
          <w:p w:rsidR="00000000" w:rsidDel="00000000" w:rsidP="00000000" w:rsidRDefault="00000000" w:rsidRPr="00000000" w14:paraId="00000066">
            <w:pPr>
              <w:widowControl w:val="0"/>
              <w:spacing w:line="240" w:lineRule="auto"/>
              <w:jc w:val="both"/>
              <w:rPr>
                <w:color w:val="010101"/>
                <w:sz w:val="18"/>
                <w:szCs w:val="18"/>
              </w:rPr>
            </w:pPr>
            <w:r w:rsidDel="00000000" w:rsidR="00000000" w:rsidRPr="00000000">
              <w:rPr>
                <w:color w:val="010101"/>
                <w:sz w:val="18"/>
                <w:szCs w:val="18"/>
                <w:rtl w:val="0"/>
              </w:rPr>
              <w:t xml:space="preserve">d = 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both"/>
              <w:rPr>
                <w:color w:val="010101"/>
                <w:sz w:val="18"/>
                <w:szCs w:val="18"/>
                <w:vertAlign w:val="subscript"/>
              </w:rPr>
            </w:pPr>
            <w:r w:rsidDel="00000000" w:rsidR="00000000" w:rsidRPr="00000000">
              <w:rPr>
                <w:color w:val="010101"/>
                <w:sz w:val="18"/>
                <w:szCs w:val="18"/>
                <w:rtl w:val="0"/>
              </w:rPr>
              <w:t xml:space="preserve">b = 2.44</w:t>
            </w:r>
            <w:r w:rsidDel="00000000" w:rsidR="00000000" w:rsidRPr="00000000">
              <w:rPr>
                <w:color w:val="010101"/>
                <w:sz w:val="18"/>
                <w:szCs w:val="18"/>
                <w:rtl w:val="0"/>
              </w:rPr>
              <w:t xml:space="preserve"> ± 0.04</w:t>
            </w:r>
            <w:r w:rsidDel="00000000" w:rsidR="00000000" w:rsidRPr="00000000">
              <w:rPr>
                <w:rtl w:val="0"/>
              </w:rPr>
            </w:r>
          </w:p>
          <w:p w:rsidR="00000000" w:rsidDel="00000000" w:rsidP="00000000" w:rsidRDefault="00000000" w:rsidRPr="00000000" w14:paraId="00000068">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0.50</m:t>
                  </m:r>
                </m:e>
                <m:sub>
                  <m:r>
                    <w:rPr>
                      <w:color w:val="010101"/>
                      <w:sz w:val="18"/>
                      <w:szCs w:val="18"/>
                    </w:rPr>
                    <m:t xml:space="preserve">-0.03</m:t>
                  </m:r>
                </m:sub>
                <m:sup>
                  <m:r>
                    <w:rPr>
                      <w:color w:val="010101"/>
                      <w:sz w:val="18"/>
                      <w:szCs w:val="18"/>
                    </w:rPr>
                    <m:t xml:space="preserve">+0.04</m:t>
                  </m:r>
                </m:sup>
              </m:sSubSup>
            </m:oMath>
            <w:r w:rsidDel="00000000" w:rsidR="00000000" w:rsidRPr="00000000">
              <w:rPr>
                <w:rtl w:val="0"/>
              </w:rPr>
            </w:r>
          </w:p>
          <w:p w:rsidR="00000000" w:rsidDel="00000000" w:rsidP="00000000" w:rsidRDefault="00000000" w:rsidRPr="00000000" w14:paraId="00000069">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d = 2</w:t>
            </w:r>
            <w:r w:rsidDel="00000000" w:rsidR="00000000" w:rsidRPr="00000000">
              <w:rPr>
                <w:sz w:val="18"/>
                <w:szCs w:val="18"/>
                <w:rtl w:val="0"/>
              </w:rPr>
              <w:t xml:space="preserve"> </w:t>
            </w:r>
            <w:r w:rsidDel="00000000" w:rsidR="00000000" w:rsidRPr="00000000">
              <w:rPr>
                <w:color w:val="010101"/>
                <w:sz w:val="18"/>
                <w:szCs w:val="18"/>
                <w:rtl w:val="0"/>
              </w:rPr>
              <w:t xml:space="preserve">– 148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2.438</m:t>
                  </m:r>
                </m:e>
                <m:sub>
                  <m:r>
                    <w:rPr>
                      <w:sz w:val="18"/>
                      <w:szCs w:val="18"/>
                    </w:rPr>
                    <m:t xml:space="preserve">-0.085</m:t>
                  </m:r>
                </m:sub>
                <m:sup>
                  <m:r>
                    <w:rPr>
                      <w:sz w:val="18"/>
                      <w:szCs w:val="18"/>
                    </w:rPr>
                    <m:t xml:space="preserve">+0.086</m:t>
                  </m:r>
                </m:sup>
              </m:sSubSup>
            </m:oMath>
            <w:r w:rsidDel="00000000" w:rsidR="00000000" w:rsidRPr="00000000">
              <w:rPr>
                <w:rtl w:val="0"/>
              </w:rPr>
            </w:r>
          </w:p>
          <w:p w:rsidR="00000000" w:rsidDel="00000000" w:rsidP="00000000" w:rsidRDefault="00000000" w:rsidRPr="00000000" w14:paraId="0000006B">
            <w:pPr>
              <w:widowControl w:val="0"/>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0.497</m:t>
                  </m:r>
                </m:e>
                <m:sub>
                  <m:r>
                    <w:rPr>
                      <w:sz w:val="18"/>
                      <w:szCs w:val="18"/>
                    </w:rPr>
                    <m:t xml:space="preserve">-0.03</m:t>
                  </m:r>
                </m:sub>
                <m:sup>
                  <m:r>
                    <w:rPr>
                      <w:sz w:val="18"/>
                      <w:szCs w:val="18"/>
                    </w:rPr>
                    <m:t xml:space="preserve">+0.032</m:t>
                  </m:r>
                </m:sup>
              </m:sSubSup>
            </m:oMath>
            <w:r w:rsidDel="00000000" w:rsidR="00000000" w:rsidRPr="00000000">
              <w:rPr>
                <w:rtl w:val="0"/>
              </w:rPr>
            </w:r>
          </w:p>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d = </w:t>
            </w:r>
            <m:oMath>
              <m:sSubSup>
                <m:sSubSupPr>
                  <m:ctrlPr>
                    <w:rPr>
                      <w:sz w:val="18"/>
                      <w:szCs w:val="18"/>
                    </w:rPr>
                  </m:ctrlPr>
                </m:sSubSupPr>
                <m:e>
                  <m:r>
                    <w:rPr>
                      <w:sz w:val="18"/>
                      <w:szCs w:val="18"/>
                    </w:rPr>
                    <m:t xml:space="preserve">1.51</m:t>
                  </m:r>
                </m:e>
                <m:sub>
                  <m:r>
                    <w:rPr>
                      <w:sz w:val="18"/>
                      <w:szCs w:val="18"/>
                    </w:rPr>
                    <m:t xml:space="preserve">-0.18</m:t>
                  </m:r>
                </m:sub>
                <m:sup>
                  <m:r>
                    <w:rPr>
                      <w:sz w:val="18"/>
                      <w:szCs w:val="18"/>
                    </w:rPr>
                    <m:t xml:space="preserve">+0.22</m:t>
                  </m:r>
                </m:sup>
              </m:sSubSup>
            </m:oMath>
            <w:r w:rsidDel="00000000" w:rsidR="00000000" w:rsidRPr="00000000">
              <w:rPr>
                <w:rtl w:val="0"/>
              </w:rPr>
            </w:r>
          </w:p>
        </w:tc>
      </w:tr>
      <w:tr>
        <w:trPr>
          <w:cantSplit w:val="0"/>
          <w:trHeight w:val="896.25431703285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6F">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d: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72">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p w:rsidR="00000000" w:rsidDel="00000000" w:rsidP="00000000" w:rsidRDefault="00000000" w:rsidRPr="00000000" w14:paraId="00000073">
            <w:pPr>
              <w:widowControl w:val="0"/>
              <w:spacing w:line="240" w:lineRule="auto"/>
              <w:jc w:val="both"/>
              <w:rPr>
                <w:sz w:val="18"/>
                <w:szCs w:val="18"/>
                <w:u w:val="single"/>
              </w:rPr>
            </w:pPr>
            <w:r w:rsidDel="00000000" w:rsidR="00000000" w:rsidRPr="00000000">
              <w:rPr>
                <w:sz w:val="18"/>
                <w:szCs w:val="18"/>
                <w:rtl w:val="0"/>
              </w:rPr>
              <w:t xml:space="preserve">d: [0,0.98]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75">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d: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color w:val="010101"/>
                <w:sz w:val="18"/>
                <w:szCs w:val="18"/>
                <w:u w:val="single"/>
              </w:rPr>
            </w:pPr>
            <w:r w:rsidDel="00000000" w:rsidR="00000000" w:rsidRPr="00000000">
              <w:rPr>
                <w:color w:val="010101"/>
                <w:sz w:val="18"/>
                <w:szCs w:val="18"/>
                <w:rtl w:val="0"/>
              </w:rPr>
              <w:t xml:space="preserve">b: [0,0.2]</w:t>
            </w:r>
            <w:r w:rsidDel="00000000" w:rsidR="00000000" w:rsidRPr="00000000">
              <w:rPr>
                <w:rtl w:val="0"/>
              </w:rPr>
            </w:r>
          </w:p>
          <w:p w:rsidR="00000000" w:rsidDel="00000000" w:rsidP="00000000" w:rsidRDefault="00000000" w:rsidRPr="00000000" w14:paraId="00000078">
            <w:pPr>
              <w:widowControl w:val="0"/>
              <w:spacing w:line="240" w:lineRule="auto"/>
              <w:jc w:val="both"/>
              <w:rPr>
                <w:color w:val="010101"/>
                <w:sz w:val="18"/>
                <w:szCs w:val="18"/>
                <w:u w:val="single"/>
              </w:rPr>
            </w:pPr>
            <w:r w:rsidDel="00000000" w:rsidR="00000000" w:rsidRPr="00000000">
              <w:rPr>
                <w:color w:val="010101"/>
                <w:sz w:val="18"/>
                <w:szCs w:val="18"/>
                <w:rtl w:val="0"/>
              </w:rPr>
              <w:t xml:space="preserve">c: [0,0.5]</w:t>
            </w:r>
            <w:r w:rsidDel="00000000" w:rsidR="00000000" w:rsidRPr="00000000">
              <w:rPr>
                <w:rtl w:val="0"/>
              </w:rPr>
            </w:r>
          </w:p>
          <w:p w:rsidR="00000000" w:rsidDel="00000000" w:rsidP="00000000" w:rsidRDefault="00000000" w:rsidRPr="00000000" w14:paraId="00000079">
            <w:pPr>
              <w:widowControl w:val="0"/>
              <w:spacing w:line="240" w:lineRule="auto"/>
              <w:jc w:val="both"/>
              <w:rPr>
                <w:color w:val="010101"/>
                <w:sz w:val="18"/>
                <w:szCs w:val="18"/>
              </w:rPr>
            </w:pPr>
            <w:r w:rsidDel="00000000" w:rsidR="00000000" w:rsidRPr="00000000">
              <w:rPr>
                <w:color w:val="010101"/>
                <w:sz w:val="18"/>
                <w:szCs w:val="18"/>
                <w:rtl w:val="0"/>
              </w:rPr>
              <w:t xml:space="preserve">d: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color w:val="010101"/>
                <w:sz w:val="18"/>
                <w:szCs w:val="18"/>
              </w:rPr>
            </w:pPr>
            <w:r w:rsidDel="00000000" w:rsidR="00000000" w:rsidRPr="00000000">
              <w:rPr>
                <w:color w:val="010101"/>
                <w:sz w:val="18"/>
                <w:szCs w:val="18"/>
                <w:rtl w:val="0"/>
              </w:rPr>
              <w:t xml:space="preserve">b = 0.05</w:t>
            </w:r>
          </w:p>
          <w:p w:rsidR="00000000" w:rsidDel="00000000" w:rsidP="00000000" w:rsidRDefault="00000000" w:rsidRPr="00000000" w14:paraId="0000007B">
            <w:pPr>
              <w:widowControl w:val="0"/>
              <w:spacing w:line="240" w:lineRule="auto"/>
              <w:jc w:val="both"/>
              <w:rPr>
                <w:color w:val="010101"/>
                <w:sz w:val="18"/>
                <w:szCs w:val="18"/>
              </w:rPr>
            </w:pPr>
            <w:r w:rsidDel="00000000" w:rsidR="00000000" w:rsidRPr="00000000">
              <w:rPr>
                <w:color w:val="010101"/>
                <w:sz w:val="18"/>
                <w:szCs w:val="18"/>
                <w:rtl w:val="0"/>
              </w:rPr>
              <w:t xml:space="preserve">c = 0.3</w:t>
            </w:r>
          </w:p>
          <w:p w:rsidR="00000000" w:rsidDel="00000000" w:rsidP="00000000" w:rsidRDefault="00000000" w:rsidRPr="00000000" w14:paraId="0000007C">
            <w:pPr>
              <w:widowControl w:val="0"/>
              <w:spacing w:line="240" w:lineRule="auto"/>
              <w:jc w:val="both"/>
              <w:rPr>
                <w:color w:val="010101"/>
                <w:sz w:val="18"/>
                <w:szCs w:val="18"/>
              </w:rPr>
            </w:pPr>
            <w:r w:rsidDel="00000000" w:rsidR="00000000" w:rsidRPr="00000000">
              <w:rPr>
                <w:color w:val="010101"/>
                <w:sz w:val="18"/>
                <w:szCs w:val="18"/>
                <w:rtl w:val="0"/>
              </w:rPr>
              <w:t xml:space="preserve">d = 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color w:val="010101"/>
                <w:sz w:val="18"/>
                <w:szCs w:val="18"/>
              </w:rPr>
            </w:pPr>
            <w:r w:rsidDel="00000000" w:rsidR="00000000" w:rsidRPr="00000000">
              <w:rPr>
                <w:color w:val="010101"/>
                <w:sz w:val="18"/>
                <w:szCs w:val="18"/>
                <w:rtl w:val="0"/>
              </w:rPr>
              <w:t xml:space="preserve">b = 0.05</w:t>
            </w:r>
          </w:p>
          <w:p w:rsidR="00000000" w:rsidDel="00000000" w:rsidP="00000000" w:rsidRDefault="00000000" w:rsidRPr="00000000" w14:paraId="0000007E">
            <w:pPr>
              <w:widowControl w:val="0"/>
              <w:spacing w:line="240" w:lineRule="auto"/>
              <w:jc w:val="both"/>
              <w:rPr>
                <w:color w:val="010101"/>
                <w:sz w:val="18"/>
                <w:szCs w:val="18"/>
              </w:rPr>
            </w:pPr>
            <w:r w:rsidDel="00000000" w:rsidR="00000000" w:rsidRPr="00000000">
              <w:rPr>
                <w:color w:val="010101"/>
                <w:sz w:val="18"/>
                <w:szCs w:val="18"/>
                <w:rtl w:val="0"/>
              </w:rPr>
              <w:t xml:space="preserve">c = 0.28</w:t>
            </w:r>
          </w:p>
          <w:p w:rsidR="00000000" w:rsidDel="00000000" w:rsidP="00000000" w:rsidRDefault="00000000" w:rsidRPr="00000000" w14:paraId="0000007F">
            <w:pPr>
              <w:widowControl w:val="0"/>
              <w:spacing w:line="240" w:lineRule="auto"/>
              <w:jc w:val="both"/>
              <w:rPr>
                <w:color w:val="010101"/>
                <w:sz w:val="18"/>
                <w:szCs w:val="18"/>
                <w:u w:val="single"/>
              </w:rPr>
            </w:pPr>
            <w:r w:rsidDel="00000000" w:rsidR="00000000" w:rsidRPr="00000000">
              <w:rPr>
                <w:color w:val="010101"/>
                <w:sz w:val="18"/>
                <w:szCs w:val="18"/>
                <w:rtl w:val="0"/>
              </w:rPr>
              <w:t xml:space="preserve">d = 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color w:val="010101"/>
                <w:sz w:val="18"/>
                <w:szCs w:val="18"/>
              </w:rPr>
            </w:pPr>
            <w:r w:rsidDel="00000000" w:rsidR="00000000" w:rsidRPr="00000000">
              <w:rPr>
                <w:color w:val="010101"/>
                <w:sz w:val="18"/>
                <w:szCs w:val="18"/>
                <w:rtl w:val="0"/>
              </w:rPr>
              <w:t xml:space="preserve">b = 0.05</w:t>
            </w:r>
          </w:p>
          <w:p w:rsidR="00000000" w:rsidDel="00000000" w:rsidP="00000000" w:rsidRDefault="00000000" w:rsidRPr="00000000" w14:paraId="00000081">
            <w:pPr>
              <w:widowControl w:val="0"/>
              <w:spacing w:line="240" w:lineRule="auto"/>
              <w:jc w:val="both"/>
              <w:rPr>
                <w:color w:val="010101"/>
                <w:sz w:val="18"/>
                <w:szCs w:val="18"/>
              </w:rPr>
            </w:pPr>
            <w:r w:rsidDel="00000000" w:rsidR="00000000" w:rsidRPr="00000000">
              <w:rPr>
                <w:color w:val="010101"/>
                <w:sz w:val="18"/>
                <w:szCs w:val="18"/>
                <w:rtl w:val="0"/>
              </w:rPr>
              <w:t xml:space="preserve">c = 0.28</w:t>
            </w:r>
          </w:p>
          <w:p w:rsidR="00000000" w:rsidDel="00000000" w:rsidP="00000000" w:rsidRDefault="00000000" w:rsidRPr="00000000" w14:paraId="00000082">
            <w:pPr>
              <w:widowControl w:val="0"/>
              <w:spacing w:line="240" w:lineRule="auto"/>
              <w:jc w:val="both"/>
              <w:rPr>
                <w:color w:val="010101"/>
                <w:sz w:val="18"/>
                <w:szCs w:val="18"/>
              </w:rPr>
            </w:pPr>
            <w:r w:rsidDel="00000000" w:rsidR="00000000" w:rsidRPr="00000000">
              <w:rPr>
                <w:color w:val="010101"/>
                <w:sz w:val="18"/>
                <w:szCs w:val="18"/>
                <w:rtl w:val="0"/>
              </w:rPr>
              <w:t xml:space="preserve">d = 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both"/>
              <w:rPr>
                <w:color w:val="010101"/>
                <w:sz w:val="18"/>
                <w:szCs w:val="18"/>
              </w:rPr>
            </w:pPr>
            <w:r w:rsidDel="00000000" w:rsidR="00000000" w:rsidRPr="00000000">
              <w:rPr>
                <w:color w:val="010101"/>
                <w:sz w:val="18"/>
                <w:szCs w:val="18"/>
                <w:rtl w:val="0"/>
              </w:rPr>
              <w:t xml:space="preserve">b = 0.04 ± 0.01</w:t>
            </w:r>
          </w:p>
          <w:p w:rsidR="00000000" w:rsidDel="00000000" w:rsidP="00000000" w:rsidRDefault="00000000" w:rsidRPr="00000000" w14:paraId="00000084">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0.14</m:t>
                  </m:r>
                </m:e>
                <m:sub>
                  <m:r>
                    <w:rPr>
                      <w:color w:val="010101"/>
                      <w:sz w:val="18"/>
                      <w:szCs w:val="18"/>
                    </w:rPr>
                    <m:t xml:space="preserve">-0.10</m:t>
                  </m:r>
                </m:sub>
                <m:sup>
                  <m:r>
                    <w:rPr>
                      <w:color w:val="010101"/>
                      <w:sz w:val="18"/>
                      <w:szCs w:val="18"/>
                    </w:rPr>
                    <m:t xml:space="preserve">+0.13</m:t>
                  </m:r>
                </m:sup>
              </m:sSubSup>
            </m:oMath>
            <w:r w:rsidDel="00000000" w:rsidR="00000000" w:rsidRPr="00000000">
              <w:rPr>
                <w:rtl w:val="0"/>
              </w:rPr>
            </w:r>
          </w:p>
          <w:p w:rsidR="00000000" w:rsidDel="00000000" w:rsidP="00000000" w:rsidRDefault="00000000" w:rsidRPr="00000000" w14:paraId="00000085">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d = </w:t>
            </w:r>
            <w:r w:rsidDel="00000000" w:rsidR="00000000" w:rsidRPr="00000000">
              <w:rPr>
                <w:sz w:val="18"/>
                <w:szCs w:val="18"/>
                <w:rtl w:val="0"/>
              </w:rPr>
              <w:t xml:space="preserve">0.39 </w:t>
            </w:r>
            <w:r w:rsidDel="00000000" w:rsidR="00000000" w:rsidRPr="00000000">
              <w:rPr>
                <w:color w:val="010101"/>
                <w:sz w:val="18"/>
                <w:szCs w:val="18"/>
                <w:rtl w:val="0"/>
              </w:rPr>
              <w:t xml:space="preserve">– 0.91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0.016</m:t>
                  </m:r>
                </m:e>
                <m:sub>
                  <m:r>
                    <w:rPr>
                      <w:sz w:val="18"/>
                      <w:szCs w:val="18"/>
                    </w:rPr>
                    <m:t xml:space="preserve">-0.0080</m:t>
                  </m:r>
                </m:sub>
                <m:sup>
                  <m:r>
                    <w:rPr>
                      <w:sz w:val="18"/>
                      <w:szCs w:val="18"/>
                    </w:rPr>
                    <m:t xml:space="preserve">+0.0076</m:t>
                  </m:r>
                </m:sup>
              </m:sSubSup>
            </m:oMath>
            <w:r w:rsidDel="00000000" w:rsidR="00000000" w:rsidRPr="00000000">
              <w:rPr>
                <w:rtl w:val="0"/>
              </w:rPr>
            </w:r>
          </w:p>
          <w:p w:rsidR="00000000" w:rsidDel="00000000" w:rsidP="00000000" w:rsidRDefault="00000000" w:rsidRPr="00000000" w14:paraId="00000087">
            <w:pPr>
              <w:widowControl w:val="0"/>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0.0179</m:t>
                  </m:r>
                </m:e>
                <m:sub>
                  <m:r>
                    <w:rPr>
                      <w:sz w:val="18"/>
                      <w:szCs w:val="18"/>
                    </w:rPr>
                    <m:t xml:space="preserve">-0.092</m:t>
                  </m:r>
                </m:sub>
                <m:sup>
                  <m:r>
                    <w:rPr>
                      <w:sz w:val="18"/>
                      <w:szCs w:val="18"/>
                    </w:rPr>
                    <m:t xml:space="preserve">+0.09</m:t>
                  </m:r>
                </m:sup>
              </m:sSubSup>
            </m:oMath>
            <w:r w:rsidDel="00000000" w:rsidR="00000000" w:rsidRPr="00000000">
              <w:rPr>
                <w:rtl w:val="0"/>
              </w:rPr>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d = </w:t>
            </w:r>
            <m:oMath>
              <m:sSubSup>
                <m:sSubSupPr>
                  <m:ctrlPr>
                    <w:rPr>
                      <w:sz w:val="18"/>
                      <w:szCs w:val="18"/>
                    </w:rPr>
                  </m:ctrlPr>
                </m:sSubSupPr>
                <m:e>
                  <m:r>
                    <w:rPr>
                      <w:sz w:val="18"/>
                      <w:szCs w:val="18"/>
                    </w:rPr>
                    <m:t xml:space="preserve">0.38</m:t>
                  </m:r>
                </m:e>
                <m:sub>
                  <m:r>
                    <w:rPr>
                      <w:sz w:val="18"/>
                      <w:szCs w:val="18"/>
                    </w:rPr>
                    <m:t xml:space="preserve">-0.15</m:t>
                  </m:r>
                </m:sub>
                <m:sup>
                  <m:r>
                    <w:rPr>
                      <w:sz w:val="18"/>
                      <w:szCs w:val="18"/>
                    </w:rPr>
                    <m:t xml:space="preserve">+0.16</m:t>
                  </m:r>
                </m:sup>
              </m:sSubSup>
            </m:oMath>
            <w:r w:rsidDel="00000000" w:rsidR="00000000" w:rsidRPr="00000000">
              <w:rPr>
                <w:rtl w:val="0"/>
              </w:rPr>
            </w:r>
          </w:p>
        </w:tc>
      </w:tr>
      <w:tr>
        <w:trPr>
          <w:cantSplit w:val="0"/>
          <w:trHeight w:val="1664.84403160341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sz w:val="18"/>
                <w:szCs w:val="18"/>
                <w:u w:val="single"/>
              </w:rPr>
            </w:pPr>
            <w:r w:rsidDel="00000000" w:rsidR="00000000" w:rsidRPr="00000000">
              <w:rPr>
                <w:sz w:val="18"/>
                <w:szCs w:val="18"/>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sz w:val="18"/>
                <w:szCs w:val="18"/>
              </w:rPr>
            </w:pPr>
            <w:r w:rsidDel="00000000" w:rsidR="00000000" w:rsidRPr="00000000">
              <w:rPr>
                <w:sz w:val="18"/>
                <w:szCs w:val="18"/>
                <w:rtl w:val="0"/>
              </w:rPr>
              <w:t xml:space="preserve">up to 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color w:val="010101"/>
                <w:sz w:val="18"/>
                <w:szCs w:val="18"/>
              </w:rPr>
            </w:pPr>
            <w:r w:rsidDel="00000000" w:rsidR="00000000" w:rsidRPr="00000000">
              <w:rPr>
                <w:color w:val="010101"/>
                <w:sz w:val="18"/>
                <w:szCs w:val="18"/>
                <w:rtl w:val="0"/>
              </w:rPr>
              <w:t xml:space="preserve">Hir04: </w:t>
            </w:r>
            <w:r w:rsidDel="00000000" w:rsidR="00000000" w:rsidRPr="00000000">
              <w:rPr>
                <w:sz w:val="18"/>
                <w:szCs w:val="18"/>
                <w:rtl w:val="0"/>
              </w:rPr>
              <w:t xml:space="preserve">[-1,1]</w:t>
            </w:r>
            <w:r w:rsidDel="00000000" w:rsidR="00000000" w:rsidRPr="00000000">
              <w:rPr>
                <w:rtl w:val="0"/>
              </w:rPr>
            </w:r>
          </w:p>
          <w:p w:rsidR="00000000" w:rsidDel="00000000" w:rsidP="00000000" w:rsidRDefault="00000000" w:rsidRPr="00000000" w14:paraId="0000008E">
            <w:pPr>
              <w:widowControl w:val="0"/>
              <w:spacing w:line="240" w:lineRule="auto"/>
              <w:jc w:val="both"/>
              <w:rPr>
                <w:color w:val="010101"/>
                <w:sz w:val="18"/>
                <w:szCs w:val="18"/>
              </w:rPr>
            </w:pPr>
            <w:r w:rsidDel="00000000" w:rsidR="00000000" w:rsidRPr="00000000">
              <w:rPr>
                <w:color w:val="010101"/>
                <w:sz w:val="18"/>
                <w:szCs w:val="18"/>
                <w:rtl w:val="0"/>
              </w:rPr>
              <w:t xml:space="preserve">Apf: </w:t>
            </w:r>
            <w:r w:rsidDel="00000000" w:rsidR="00000000" w:rsidRPr="00000000">
              <w:rPr>
                <w:sz w:val="18"/>
                <w:szCs w:val="18"/>
                <w:rtl w:val="0"/>
              </w:rPr>
              <w:t xml:space="preserve">[-1,1]</w:t>
            </w:r>
            <w:r w:rsidDel="00000000" w:rsidR="00000000" w:rsidRPr="00000000">
              <w:rPr>
                <w:rtl w:val="0"/>
              </w:rPr>
            </w:r>
          </w:p>
          <w:p w:rsidR="00000000" w:rsidDel="00000000" w:rsidP="00000000" w:rsidRDefault="00000000" w:rsidRPr="00000000" w14:paraId="0000008F">
            <w:pPr>
              <w:widowControl w:val="0"/>
              <w:spacing w:line="240" w:lineRule="auto"/>
              <w:jc w:val="both"/>
              <w:rPr>
                <w:color w:val="010101"/>
                <w:sz w:val="18"/>
                <w:szCs w:val="18"/>
              </w:rPr>
            </w:pPr>
            <w:r w:rsidDel="00000000" w:rsidR="00000000" w:rsidRPr="00000000">
              <w:rPr>
                <w:color w:val="010101"/>
                <w:sz w:val="18"/>
                <w:szCs w:val="18"/>
                <w:rtl w:val="0"/>
              </w:rPr>
              <w:t xml:space="preserve">LICK: </w:t>
            </w:r>
            <w:r w:rsidDel="00000000" w:rsidR="00000000" w:rsidRPr="00000000">
              <w:rPr>
                <w:sz w:val="18"/>
                <w:szCs w:val="18"/>
                <w:rtl w:val="0"/>
              </w:rPr>
              <w:t xml:space="preserve">[-1,1]</w:t>
            </w:r>
            <w:r w:rsidDel="00000000" w:rsidR="00000000" w:rsidRPr="00000000">
              <w:rPr>
                <w:rtl w:val="0"/>
              </w:rPr>
            </w:r>
          </w:p>
          <w:p w:rsidR="00000000" w:rsidDel="00000000" w:rsidP="00000000" w:rsidRDefault="00000000" w:rsidRPr="00000000" w14:paraId="00000090">
            <w:pPr>
              <w:widowControl w:val="0"/>
              <w:spacing w:line="240" w:lineRule="auto"/>
              <w:jc w:val="both"/>
              <w:rPr>
                <w:color w:val="010101"/>
                <w:sz w:val="18"/>
                <w:szCs w:val="18"/>
              </w:rPr>
            </w:pPr>
            <w:r w:rsidDel="00000000" w:rsidR="00000000" w:rsidRPr="00000000">
              <w:rPr>
                <w:color w:val="010101"/>
                <w:sz w:val="18"/>
                <w:szCs w:val="18"/>
                <w:rtl w:val="0"/>
              </w:rPr>
              <w:t xml:space="preserve">CDES: </w:t>
            </w:r>
            <w:r w:rsidDel="00000000" w:rsidR="00000000" w:rsidRPr="00000000">
              <w:rPr>
                <w:sz w:val="18"/>
                <w:szCs w:val="18"/>
                <w:rtl w:val="0"/>
              </w:rPr>
              <w:t xml:space="preserve">[-1,1]</w:t>
            </w:r>
            <w:r w:rsidDel="00000000" w:rsidR="00000000" w:rsidRPr="00000000">
              <w:rPr>
                <w:rtl w:val="0"/>
              </w:rPr>
            </w:r>
          </w:p>
          <w:p w:rsidR="00000000" w:rsidDel="00000000" w:rsidP="00000000" w:rsidRDefault="00000000" w:rsidRPr="00000000" w14:paraId="00000091">
            <w:pPr>
              <w:widowControl w:val="0"/>
              <w:spacing w:line="240" w:lineRule="auto"/>
              <w:jc w:val="both"/>
              <w:rPr>
                <w:color w:val="010101"/>
                <w:sz w:val="18"/>
                <w:szCs w:val="18"/>
              </w:rPr>
            </w:pPr>
            <w:r w:rsidDel="00000000" w:rsidR="00000000" w:rsidRPr="00000000">
              <w:rPr>
                <w:color w:val="010101"/>
                <w:sz w:val="18"/>
                <w:szCs w:val="18"/>
                <w:rtl w:val="0"/>
              </w:rPr>
              <w:t xml:space="preserve">CES: </w:t>
            </w:r>
            <w:r w:rsidDel="00000000" w:rsidR="00000000" w:rsidRPr="00000000">
              <w:rPr>
                <w:sz w:val="18"/>
                <w:szCs w:val="18"/>
                <w:rtl w:val="0"/>
              </w:rPr>
              <w:t xml:space="preserve">[-1,1]</w:t>
            </w:r>
            <w:r w:rsidDel="00000000" w:rsidR="00000000" w:rsidRPr="00000000">
              <w:rPr>
                <w:rtl w:val="0"/>
              </w:rPr>
            </w:r>
          </w:p>
          <w:p w:rsidR="00000000" w:rsidDel="00000000" w:rsidP="00000000" w:rsidRDefault="00000000" w:rsidRPr="00000000" w14:paraId="00000092">
            <w:pPr>
              <w:widowControl w:val="0"/>
              <w:spacing w:line="240" w:lineRule="auto"/>
              <w:jc w:val="both"/>
              <w:rPr>
                <w:color w:val="010101"/>
                <w:sz w:val="18"/>
                <w:szCs w:val="18"/>
              </w:rPr>
            </w:pPr>
            <w:r w:rsidDel="00000000" w:rsidR="00000000" w:rsidRPr="00000000">
              <w:rPr>
                <w:color w:val="010101"/>
                <w:sz w:val="18"/>
                <w:szCs w:val="18"/>
                <w:rtl w:val="0"/>
              </w:rPr>
              <w:t xml:space="preserve">HRS: </w:t>
            </w:r>
            <w:r w:rsidDel="00000000" w:rsidR="00000000" w:rsidRPr="00000000">
              <w:rPr>
                <w:sz w:val="18"/>
                <w:szCs w:val="18"/>
                <w:rtl w:val="0"/>
              </w:rPr>
              <w:t xml:space="preserve">[-1,1]</w:t>
            </w:r>
            <w:r w:rsidDel="00000000" w:rsidR="00000000" w:rsidRPr="00000000">
              <w:rPr>
                <w:rtl w:val="0"/>
              </w:rPr>
            </w:r>
          </w:p>
          <w:p w:rsidR="00000000" w:rsidDel="00000000" w:rsidP="00000000" w:rsidRDefault="00000000" w:rsidRPr="00000000" w14:paraId="00000093">
            <w:pPr>
              <w:widowControl w:val="0"/>
              <w:spacing w:line="240" w:lineRule="auto"/>
              <w:jc w:val="both"/>
              <w:rPr>
                <w:color w:val="010101"/>
                <w:sz w:val="18"/>
                <w:szCs w:val="18"/>
              </w:rPr>
            </w:pPr>
            <w:r w:rsidDel="00000000" w:rsidR="00000000" w:rsidRPr="00000000">
              <w:rPr>
                <w:color w:val="010101"/>
                <w:sz w:val="18"/>
                <w:szCs w:val="18"/>
                <w:rtl w:val="0"/>
              </w:rPr>
              <w:t xml:space="preserve">ELODIE: </w:t>
            </w:r>
            <w:r w:rsidDel="00000000" w:rsidR="00000000" w:rsidRPr="00000000">
              <w:rPr>
                <w:sz w:val="18"/>
                <w:szCs w:val="18"/>
                <w:rtl w:val="0"/>
              </w:rPr>
              <w:t xml:space="preserve">[10,12]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color w:val="010101"/>
                <w:sz w:val="18"/>
                <w:szCs w:val="18"/>
              </w:rPr>
            </w:pPr>
            <w:r w:rsidDel="00000000" w:rsidR="00000000" w:rsidRPr="00000000">
              <w:rPr>
                <w:color w:val="010101"/>
                <w:sz w:val="18"/>
                <w:szCs w:val="18"/>
                <w:rtl w:val="0"/>
              </w:rPr>
              <w:t xml:space="preserve">Hir04: 0.007</w:t>
            </w:r>
          </w:p>
          <w:p w:rsidR="00000000" w:rsidDel="00000000" w:rsidP="00000000" w:rsidRDefault="00000000" w:rsidRPr="00000000" w14:paraId="00000095">
            <w:pPr>
              <w:widowControl w:val="0"/>
              <w:spacing w:line="240" w:lineRule="auto"/>
              <w:jc w:val="both"/>
              <w:rPr>
                <w:color w:val="010101"/>
                <w:sz w:val="18"/>
                <w:szCs w:val="18"/>
              </w:rPr>
            </w:pPr>
            <w:r w:rsidDel="00000000" w:rsidR="00000000" w:rsidRPr="00000000">
              <w:rPr>
                <w:color w:val="010101"/>
                <w:sz w:val="18"/>
                <w:szCs w:val="18"/>
                <w:rtl w:val="0"/>
              </w:rPr>
              <w:t xml:space="preserve">Apf: 0.023</w:t>
            </w:r>
          </w:p>
          <w:p w:rsidR="00000000" w:rsidDel="00000000" w:rsidP="00000000" w:rsidRDefault="00000000" w:rsidRPr="00000000" w14:paraId="00000096">
            <w:pPr>
              <w:widowControl w:val="0"/>
              <w:spacing w:line="240" w:lineRule="auto"/>
              <w:jc w:val="both"/>
              <w:rPr>
                <w:color w:val="010101"/>
                <w:sz w:val="18"/>
                <w:szCs w:val="18"/>
              </w:rPr>
            </w:pPr>
            <w:r w:rsidDel="00000000" w:rsidR="00000000" w:rsidRPr="00000000">
              <w:rPr>
                <w:color w:val="010101"/>
                <w:sz w:val="18"/>
                <w:szCs w:val="18"/>
                <w:rtl w:val="0"/>
              </w:rPr>
              <w:t xml:space="preserve">LICK: -0.002</w:t>
            </w:r>
          </w:p>
          <w:p w:rsidR="00000000" w:rsidDel="00000000" w:rsidP="00000000" w:rsidRDefault="00000000" w:rsidRPr="00000000" w14:paraId="00000097">
            <w:pPr>
              <w:widowControl w:val="0"/>
              <w:spacing w:line="240" w:lineRule="auto"/>
              <w:jc w:val="both"/>
              <w:rPr>
                <w:color w:val="010101"/>
                <w:sz w:val="18"/>
                <w:szCs w:val="18"/>
              </w:rPr>
            </w:pPr>
            <w:r w:rsidDel="00000000" w:rsidR="00000000" w:rsidRPr="00000000">
              <w:rPr>
                <w:color w:val="010101"/>
                <w:sz w:val="18"/>
                <w:szCs w:val="18"/>
                <w:rtl w:val="0"/>
              </w:rPr>
              <w:t xml:space="preserve">CDES: 0.027</w:t>
            </w:r>
          </w:p>
          <w:p w:rsidR="00000000" w:rsidDel="00000000" w:rsidP="00000000" w:rsidRDefault="00000000" w:rsidRPr="00000000" w14:paraId="00000098">
            <w:pPr>
              <w:widowControl w:val="0"/>
              <w:spacing w:line="240" w:lineRule="auto"/>
              <w:jc w:val="both"/>
              <w:rPr>
                <w:color w:val="010101"/>
                <w:sz w:val="18"/>
                <w:szCs w:val="18"/>
              </w:rPr>
            </w:pPr>
            <w:r w:rsidDel="00000000" w:rsidR="00000000" w:rsidRPr="00000000">
              <w:rPr>
                <w:color w:val="010101"/>
                <w:sz w:val="18"/>
                <w:szCs w:val="18"/>
                <w:rtl w:val="0"/>
              </w:rPr>
              <w:t xml:space="preserve">CES: 0.013</w:t>
            </w:r>
          </w:p>
          <w:p w:rsidR="00000000" w:rsidDel="00000000" w:rsidP="00000000" w:rsidRDefault="00000000" w:rsidRPr="00000000" w14:paraId="00000099">
            <w:pPr>
              <w:widowControl w:val="0"/>
              <w:spacing w:line="240" w:lineRule="auto"/>
              <w:jc w:val="both"/>
              <w:rPr>
                <w:color w:val="010101"/>
                <w:sz w:val="18"/>
                <w:szCs w:val="18"/>
              </w:rPr>
            </w:pPr>
            <w:r w:rsidDel="00000000" w:rsidR="00000000" w:rsidRPr="00000000">
              <w:rPr>
                <w:color w:val="010101"/>
                <w:sz w:val="18"/>
                <w:szCs w:val="18"/>
                <w:rtl w:val="0"/>
              </w:rPr>
              <w:t xml:space="preserve">HRS: 0.010</w:t>
            </w:r>
          </w:p>
          <w:p w:rsidR="00000000" w:rsidDel="00000000" w:rsidP="00000000" w:rsidRDefault="00000000" w:rsidRPr="00000000" w14:paraId="0000009A">
            <w:pPr>
              <w:widowControl w:val="0"/>
              <w:spacing w:line="240" w:lineRule="auto"/>
              <w:jc w:val="both"/>
              <w:rPr>
                <w:color w:val="010101"/>
                <w:sz w:val="18"/>
                <w:szCs w:val="18"/>
              </w:rPr>
            </w:pPr>
            <w:r w:rsidDel="00000000" w:rsidR="00000000" w:rsidRPr="00000000">
              <w:rPr>
                <w:color w:val="010101"/>
                <w:sz w:val="18"/>
                <w:szCs w:val="18"/>
                <w:rtl w:val="0"/>
              </w:rPr>
              <w:t xml:space="preserve">ELODIE: 11.216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color w:val="010101"/>
                <w:sz w:val="18"/>
                <w:szCs w:val="18"/>
              </w:rPr>
            </w:pPr>
            <w:r w:rsidDel="00000000" w:rsidR="00000000" w:rsidRPr="00000000">
              <w:rPr>
                <w:color w:val="010101"/>
                <w:sz w:val="18"/>
                <w:szCs w:val="18"/>
                <w:rtl w:val="0"/>
              </w:rPr>
              <w:t xml:space="preserve">Hir04: 0.009</w:t>
            </w:r>
          </w:p>
          <w:p w:rsidR="00000000" w:rsidDel="00000000" w:rsidP="00000000" w:rsidRDefault="00000000" w:rsidRPr="00000000" w14:paraId="0000009C">
            <w:pPr>
              <w:widowControl w:val="0"/>
              <w:spacing w:line="240" w:lineRule="auto"/>
              <w:jc w:val="both"/>
              <w:rPr>
                <w:color w:val="010101"/>
                <w:sz w:val="18"/>
                <w:szCs w:val="18"/>
              </w:rPr>
            </w:pPr>
            <w:r w:rsidDel="00000000" w:rsidR="00000000" w:rsidRPr="00000000">
              <w:rPr>
                <w:color w:val="010101"/>
                <w:sz w:val="18"/>
                <w:szCs w:val="18"/>
                <w:rtl w:val="0"/>
              </w:rPr>
              <w:t xml:space="preserve">Apf: 0.027</w:t>
            </w:r>
          </w:p>
          <w:p w:rsidR="00000000" w:rsidDel="00000000" w:rsidP="00000000" w:rsidRDefault="00000000" w:rsidRPr="00000000" w14:paraId="0000009D">
            <w:pPr>
              <w:widowControl w:val="0"/>
              <w:spacing w:line="240" w:lineRule="auto"/>
              <w:jc w:val="both"/>
              <w:rPr>
                <w:color w:val="010101"/>
                <w:sz w:val="18"/>
                <w:szCs w:val="18"/>
              </w:rPr>
            </w:pPr>
            <w:r w:rsidDel="00000000" w:rsidR="00000000" w:rsidRPr="00000000">
              <w:rPr>
                <w:color w:val="010101"/>
                <w:sz w:val="18"/>
                <w:szCs w:val="18"/>
                <w:rtl w:val="0"/>
              </w:rPr>
              <w:t xml:space="preserve">LICK: -0.004</w:t>
            </w:r>
          </w:p>
          <w:p w:rsidR="00000000" w:rsidDel="00000000" w:rsidP="00000000" w:rsidRDefault="00000000" w:rsidRPr="00000000" w14:paraId="0000009E">
            <w:pPr>
              <w:widowControl w:val="0"/>
              <w:spacing w:line="240" w:lineRule="auto"/>
              <w:jc w:val="both"/>
              <w:rPr>
                <w:color w:val="010101"/>
                <w:sz w:val="18"/>
                <w:szCs w:val="18"/>
              </w:rPr>
            </w:pPr>
            <w:r w:rsidDel="00000000" w:rsidR="00000000" w:rsidRPr="00000000">
              <w:rPr>
                <w:color w:val="010101"/>
                <w:sz w:val="18"/>
                <w:szCs w:val="18"/>
                <w:rtl w:val="0"/>
              </w:rPr>
              <w:t xml:space="preserve">CDES: 0.024</w:t>
            </w:r>
          </w:p>
          <w:p w:rsidR="00000000" w:rsidDel="00000000" w:rsidP="00000000" w:rsidRDefault="00000000" w:rsidRPr="00000000" w14:paraId="0000009F">
            <w:pPr>
              <w:widowControl w:val="0"/>
              <w:spacing w:line="240" w:lineRule="auto"/>
              <w:jc w:val="both"/>
              <w:rPr>
                <w:color w:val="010101"/>
                <w:sz w:val="18"/>
                <w:szCs w:val="18"/>
              </w:rPr>
            </w:pPr>
            <w:r w:rsidDel="00000000" w:rsidR="00000000" w:rsidRPr="00000000">
              <w:rPr>
                <w:color w:val="010101"/>
                <w:sz w:val="18"/>
                <w:szCs w:val="18"/>
                <w:rtl w:val="0"/>
              </w:rPr>
              <w:t xml:space="preserve">CES: 0.011</w:t>
            </w:r>
          </w:p>
          <w:p w:rsidR="00000000" w:rsidDel="00000000" w:rsidP="00000000" w:rsidRDefault="00000000" w:rsidRPr="00000000" w14:paraId="000000A0">
            <w:pPr>
              <w:widowControl w:val="0"/>
              <w:spacing w:line="240" w:lineRule="auto"/>
              <w:jc w:val="both"/>
              <w:rPr>
                <w:color w:val="010101"/>
                <w:sz w:val="18"/>
                <w:szCs w:val="18"/>
              </w:rPr>
            </w:pPr>
            <w:r w:rsidDel="00000000" w:rsidR="00000000" w:rsidRPr="00000000">
              <w:rPr>
                <w:color w:val="010101"/>
                <w:sz w:val="18"/>
                <w:szCs w:val="18"/>
                <w:rtl w:val="0"/>
              </w:rPr>
              <w:t xml:space="preserve">HRS: 0.008</w:t>
            </w:r>
          </w:p>
          <w:p w:rsidR="00000000" w:rsidDel="00000000" w:rsidP="00000000" w:rsidRDefault="00000000" w:rsidRPr="00000000" w14:paraId="000000A1">
            <w:pPr>
              <w:widowControl w:val="0"/>
              <w:spacing w:line="240" w:lineRule="auto"/>
              <w:jc w:val="both"/>
              <w:rPr>
                <w:color w:val="010101"/>
                <w:sz w:val="18"/>
                <w:szCs w:val="18"/>
                <w:u w:val="single"/>
              </w:rPr>
            </w:pPr>
            <w:r w:rsidDel="00000000" w:rsidR="00000000" w:rsidRPr="00000000">
              <w:rPr>
                <w:color w:val="010101"/>
                <w:sz w:val="18"/>
                <w:szCs w:val="18"/>
                <w:rtl w:val="0"/>
              </w:rPr>
              <w:t xml:space="preserve">ELODIE: 11.214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color w:val="010101"/>
                <w:sz w:val="18"/>
                <w:szCs w:val="18"/>
              </w:rPr>
            </w:pPr>
            <w:r w:rsidDel="00000000" w:rsidR="00000000" w:rsidRPr="00000000">
              <w:rPr>
                <w:color w:val="010101"/>
                <w:sz w:val="18"/>
                <w:szCs w:val="18"/>
                <w:rtl w:val="0"/>
              </w:rPr>
              <w:t xml:space="preserve">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Hir04: -0.047</w:t>
            </w:r>
            <w:r w:rsidDel="00000000" w:rsidR="00000000" w:rsidRPr="00000000">
              <w:rPr>
                <w:sz w:val="18"/>
                <w:szCs w:val="18"/>
                <w:rtl w:val="0"/>
              </w:rPr>
              <w:t xml:space="preserve"> </w:t>
            </w:r>
            <w:r w:rsidDel="00000000" w:rsidR="00000000" w:rsidRPr="00000000">
              <w:rPr>
                <w:color w:val="010101"/>
                <w:sz w:val="18"/>
                <w:szCs w:val="18"/>
                <w:rtl w:val="0"/>
              </w:rPr>
              <w:t xml:space="preserve">– 0.378</w:t>
            </w:r>
            <w:r w:rsidDel="00000000" w:rsidR="00000000" w:rsidRPr="00000000">
              <w:rPr>
                <w:rtl w:val="0"/>
              </w:rPr>
            </w:r>
          </w:p>
          <w:p w:rsidR="00000000" w:rsidDel="00000000" w:rsidP="00000000" w:rsidRDefault="00000000" w:rsidRPr="00000000" w14:paraId="000000A4">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Apf: -0.025</w:t>
            </w:r>
            <w:r w:rsidDel="00000000" w:rsidR="00000000" w:rsidRPr="00000000">
              <w:rPr>
                <w:sz w:val="18"/>
                <w:szCs w:val="18"/>
                <w:rtl w:val="0"/>
              </w:rPr>
              <w:t xml:space="preserve"> </w:t>
            </w:r>
            <w:r w:rsidDel="00000000" w:rsidR="00000000" w:rsidRPr="00000000">
              <w:rPr>
                <w:color w:val="010101"/>
                <w:sz w:val="18"/>
                <w:szCs w:val="18"/>
                <w:rtl w:val="0"/>
              </w:rPr>
              <w:t xml:space="preserve">– 0.397</w:t>
            </w:r>
            <w:r w:rsidDel="00000000" w:rsidR="00000000" w:rsidRPr="00000000">
              <w:rPr>
                <w:rtl w:val="0"/>
              </w:rPr>
            </w:r>
          </w:p>
          <w:p w:rsidR="00000000" w:rsidDel="00000000" w:rsidP="00000000" w:rsidRDefault="00000000" w:rsidRPr="00000000" w14:paraId="000000A5">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LICK: -0.063</w:t>
            </w:r>
            <w:r w:rsidDel="00000000" w:rsidR="00000000" w:rsidRPr="00000000">
              <w:rPr>
                <w:sz w:val="18"/>
                <w:szCs w:val="18"/>
                <w:rtl w:val="0"/>
              </w:rPr>
              <w:t xml:space="preserve"> </w:t>
            </w:r>
            <w:r w:rsidDel="00000000" w:rsidR="00000000" w:rsidRPr="00000000">
              <w:rPr>
                <w:color w:val="010101"/>
                <w:sz w:val="18"/>
                <w:szCs w:val="18"/>
                <w:rtl w:val="0"/>
              </w:rPr>
              <w:t xml:space="preserve">– 0.364</w:t>
            </w:r>
            <w:r w:rsidDel="00000000" w:rsidR="00000000" w:rsidRPr="00000000">
              <w:rPr>
                <w:rtl w:val="0"/>
              </w:rPr>
            </w:r>
          </w:p>
          <w:p w:rsidR="00000000" w:rsidDel="00000000" w:rsidP="00000000" w:rsidRDefault="00000000" w:rsidRPr="00000000" w14:paraId="000000A6">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CDES: -0.037</w:t>
            </w:r>
            <w:r w:rsidDel="00000000" w:rsidR="00000000" w:rsidRPr="00000000">
              <w:rPr>
                <w:sz w:val="18"/>
                <w:szCs w:val="18"/>
                <w:rtl w:val="0"/>
              </w:rPr>
              <w:t xml:space="preserve"> </w:t>
            </w:r>
            <w:r w:rsidDel="00000000" w:rsidR="00000000" w:rsidRPr="00000000">
              <w:rPr>
                <w:color w:val="010101"/>
                <w:sz w:val="18"/>
                <w:szCs w:val="18"/>
                <w:rtl w:val="0"/>
              </w:rPr>
              <w:t xml:space="preserve">– 0.391</w:t>
            </w:r>
            <w:r w:rsidDel="00000000" w:rsidR="00000000" w:rsidRPr="00000000">
              <w:rPr>
                <w:rtl w:val="0"/>
              </w:rPr>
            </w:r>
          </w:p>
          <w:p w:rsidR="00000000" w:rsidDel="00000000" w:rsidP="00000000" w:rsidRDefault="00000000" w:rsidRPr="00000000" w14:paraId="000000A7">
            <w:pPr>
              <w:widowControl w:val="0"/>
              <w:spacing w:line="240" w:lineRule="auto"/>
              <w:jc w:val="both"/>
              <w:rPr>
                <w:color w:val="010101"/>
                <w:sz w:val="18"/>
                <w:szCs w:val="18"/>
              </w:rPr>
            </w:pPr>
            <w:r w:rsidDel="00000000" w:rsidR="00000000" w:rsidRPr="00000000">
              <w:rPr>
                <w:color w:val="010101"/>
                <w:sz w:val="18"/>
                <w:szCs w:val="18"/>
                <w:rtl w:val="0"/>
              </w:rPr>
              <w:t xml:space="preserve">CES: -0.048</w:t>
            </w:r>
            <w:r w:rsidDel="00000000" w:rsidR="00000000" w:rsidRPr="00000000">
              <w:rPr>
                <w:sz w:val="18"/>
                <w:szCs w:val="18"/>
                <w:rtl w:val="0"/>
              </w:rPr>
              <w:t xml:space="preserve"> </w:t>
            </w:r>
            <w:r w:rsidDel="00000000" w:rsidR="00000000" w:rsidRPr="00000000">
              <w:rPr>
                <w:color w:val="010101"/>
                <w:sz w:val="18"/>
                <w:szCs w:val="18"/>
                <w:rtl w:val="0"/>
              </w:rPr>
              <w:t xml:space="preserve">– 0.379</w:t>
            </w:r>
          </w:p>
          <w:p w:rsidR="00000000" w:rsidDel="00000000" w:rsidP="00000000" w:rsidRDefault="00000000" w:rsidRPr="00000000" w14:paraId="000000A8">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HRS: -0.051</w:t>
            </w:r>
            <w:r w:rsidDel="00000000" w:rsidR="00000000" w:rsidRPr="00000000">
              <w:rPr>
                <w:sz w:val="18"/>
                <w:szCs w:val="18"/>
                <w:rtl w:val="0"/>
              </w:rPr>
              <w:t xml:space="preserve"> </w:t>
            </w:r>
            <w:r w:rsidDel="00000000" w:rsidR="00000000" w:rsidRPr="00000000">
              <w:rPr>
                <w:color w:val="010101"/>
                <w:sz w:val="18"/>
                <w:szCs w:val="18"/>
                <w:rtl w:val="0"/>
              </w:rPr>
              <w:t xml:space="preserve">– 0.377</w:t>
            </w:r>
            <w:r w:rsidDel="00000000" w:rsidR="00000000" w:rsidRPr="00000000">
              <w:rPr>
                <w:rtl w:val="0"/>
              </w:rPr>
            </w:r>
          </w:p>
          <w:p w:rsidR="00000000" w:rsidDel="00000000" w:rsidP="00000000" w:rsidRDefault="00000000" w:rsidRPr="00000000" w14:paraId="000000A9">
            <w:pPr>
              <w:widowControl w:val="0"/>
              <w:spacing w:line="240" w:lineRule="auto"/>
              <w:jc w:val="both"/>
              <w:rPr>
                <w:color w:val="010101"/>
                <w:sz w:val="18"/>
                <w:szCs w:val="18"/>
              </w:rPr>
            </w:pPr>
            <w:r w:rsidDel="00000000" w:rsidR="00000000" w:rsidRPr="00000000">
              <w:rPr>
                <w:color w:val="010101"/>
                <w:sz w:val="18"/>
                <w:szCs w:val="18"/>
                <w:rtl w:val="0"/>
              </w:rPr>
              <w:t xml:space="preserve">ELODIE: 11.157</w:t>
            </w:r>
            <w:r w:rsidDel="00000000" w:rsidR="00000000" w:rsidRPr="00000000">
              <w:rPr>
                <w:sz w:val="18"/>
                <w:szCs w:val="18"/>
                <w:rtl w:val="0"/>
              </w:rPr>
              <w:t xml:space="preserve"> </w:t>
            </w:r>
            <w:r w:rsidDel="00000000" w:rsidR="00000000" w:rsidRPr="00000000">
              <w:rPr>
                <w:color w:val="010101"/>
                <w:sz w:val="18"/>
                <w:szCs w:val="18"/>
                <w:rtl w:val="0"/>
              </w:rPr>
              <w:t xml:space="preserve">– 11.584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sz w:val="18"/>
                <w:szCs w:val="18"/>
                <w:u w:val="single"/>
              </w:rPr>
            </w:pPr>
            <w:r w:rsidDel="00000000" w:rsidR="00000000" w:rsidRPr="00000000">
              <w:rPr>
                <w:rtl w:val="0"/>
              </w:rPr>
            </w:r>
          </w:p>
        </w:tc>
      </w:tr>
      <w:tr>
        <w:trPr>
          <w:cantSplit w:val="0"/>
          <w:trHeight w:val="418.482332299797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color w:val="010101"/>
                <w:sz w:val="18"/>
                <w:szCs w:val="18"/>
                <w:u w:val="single"/>
              </w:rPr>
            </w:pPr>
            <w:r w:rsidDel="00000000" w:rsidR="00000000" w:rsidRPr="00000000">
              <w:rPr>
                <w:color w:val="010101"/>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color w:val="010101"/>
                <w:sz w:val="18"/>
                <w:szCs w:val="18"/>
              </w:rPr>
            </w:pPr>
            <w:r w:rsidDel="00000000" w:rsidR="00000000" w:rsidRPr="00000000">
              <w:rPr>
                <w:color w:val="010101"/>
                <w:sz w:val="18"/>
                <w:szCs w:val="18"/>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color w:val="010101"/>
                <w:sz w:val="18"/>
                <w:szCs w:val="18"/>
              </w:rPr>
            </w:pPr>
            <w:r w:rsidDel="00000000" w:rsidR="00000000" w:rsidRPr="00000000">
              <w:rPr>
                <w:color w:val="010101"/>
                <w:sz w:val="18"/>
                <w:szCs w:val="18"/>
                <w:rtl w:val="0"/>
              </w:rPr>
              <w:t xml:space="preserve">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color w:val="010101"/>
                <w:sz w:val="18"/>
                <w:szCs w:val="18"/>
              </w:rPr>
            </w:pPr>
            <w:r w:rsidDel="00000000" w:rsidR="00000000" w:rsidRPr="00000000">
              <w:rPr>
                <w:color w:val="010101"/>
                <w:sz w:val="18"/>
                <w:szCs w:val="18"/>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color w:val="010101"/>
                <w:sz w:val="18"/>
                <w:szCs w:val="18"/>
                <w:vertAlign w:val="superscript"/>
              </w:rPr>
            </w:pPr>
            <w:r w:rsidDel="00000000" w:rsidR="00000000" w:rsidRPr="00000000">
              <w:rPr>
                <w:color w:val="010101"/>
                <w:sz w:val="18"/>
                <w:szCs w:val="18"/>
                <w:rtl w:val="0"/>
              </w:rPr>
              <w:t xml:space="preserve">7.9</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 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sz w:val="18"/>
                <w:szCs w:val="18"/>
                <w:u w:val="single"/>
              </w:rPr>
            </w:pPr>
            <w:r w:rsidDel="00000000" w:rsidR="00000000" w:rsidRPr="00000000">
              <w:rPr>
                <w:rtl w:val="0"/>
              </w:rPr>
            </w:r>
          </w:p>
        </w:tc>
      </w:tr>
      <w:tr>
        <w:trPr>
          <w:cantSplit w:val="0"/>
          <w:trHeight w:val="833.93623206767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B7">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p w:rsidR="00000000" w:rsidDel="00000000" w:rsidP="00000000" w:rsidRDefault="00000000" w:rsidRPr="00000000" w14:paraId="000000B8">
            <w:pPr>
              <w:widowControl w:val="0"/>
              <w:spacing w:line="240" w:lineRule="auto"/>
              <w:jc w:val="both"/>
              <w:rPr>
                <w:sz w:val="18"/>
                <w:szCs w:val="18"/>
              </w:rPr>
            </w:pPr>
            <w:r w:rsidDel="00000000" w:rsidR="00000000" w:rsidRPr="00000000">
              <w:rPr>
                <w:sz w:val="18"/>
                <w:szCs w:val="18"/>
                <w:rtl w:val="0"/>
              </w:rPr>
              <w:t xml:space="preserve">d: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BA">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p w:rsidR="00000000" w:rsidDel="00000000" w:rsidP="00000000" w:rsidRDefault="00000000" w:rsidRPr="00000000" w14:paraId="000000BB">
            <w:pPr>
              <w:widowControl w:val="0"/>
              <w:spacing w:line="240" w:lineRule="auto"/>
              <w:jc w:val="both"/>
              <w:rPr>
                <w:sz w:val="18"/>
                <w:szCs w:val="18"/>
                <w:u w:val="single"/>
              </w:rPr>
            </w:pPr>
            <w:r w:rsidDel="00000000" w:rsidR="00000000" w:rsidRPr="00000000">
              <w:rPr>
                <w:sz w:val="18"/>
                <w:szCs w:val="18"/>
                <w:rtl w:val="0"/>
              </w:rPr>
              <w:t xml:space="preserve">d: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BD">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p w:rsidR="00000000" w:rsidDel="00000000" w:rsidP="00000000" w:rsidRDefault="00000000" w:rsidRPr="00000000" w14:paraId="000000BE">
            <w:pPr>
              <w:widowControl w:val="0"/>
              <w:spacing w:line="240" w:lineRule="auto"/>
              <w:jc w:val="both"/>
              <w:rPr>
                <w:sz w:val="18"/>
                <w:szCs w:val="18"/>
              </w:rPr>
            </w:pPr>
            <w:r w:rsidDel="00000000" w:rsidR="00000000" w:rsidRPr="00000000">
              <w:rPr>
                <w:sz w:val="18"/>
                <w:szCs w:val="18"/>
                <w:rtl w:val="0"/>
              </w:rPr>
              <w:t xml:space="preserve">d: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color w:val="010101"/>
                <w:sz w:val="18"/>
                <w:szCs w:val="18"/>
                <w:u w:val="single"/>
              </w:rPr>
            </w:pPr>
            <w:r w:rsidDel="00000000" w:rsidR="00000000" w:rsidRPr="00000000">
              <w:rPr>
                <w:color w:val="010101"/>
                <w:sz w:val="18"/>
                <w:szCs w:val="18"/>
                <w:rtl w:val="0"/>
              </w:rPr>
              <w:t xml:space="preserve">b: [0,360]</w:t>
            </w:r>
            <w:r w:rsidDel="00000000" w:rsidR="00000000" w:rsidRPr="00000000">
              <w:rPr>
                <w:rtl w:val="0"/>
              </w:rPr>
            </w:r>
          </w:p>
          <w:p w:rsidR="00000000" w:rsidDel="00000000" w:rsidP="00000000" w:rsidRDefault="00000000" w:rsidRPr="00000000" w14:paraId="000000C0">
            <w:pPr>
              <w:widowControl w:val="0"/>
              <w:spacing w:line="240" w:lineRule="auto"/>
              <w:jc w:val="both"/>
              <w:rPr>
                <w:color w:val="010101"/>
                <w:sz w:val="18"/>
                <w:szCs w:val="18"/>
                <w:u w:val="single"/>
              </w:rPr>
            </w:pPr>
            <w:r w:rsidDel="00000000" w:rsidR="00000000" w:rsidRPr="00000000">
              <w:rPr>
                <w:color w:val="010101"/>
                <w:sz w:val="18"/>
                <w:szCs w:val="18"/>
                <w:rtl w:val="0"/>
              </w:rPr>
              <w:t xml:space="preserve">c: [0,360]</w:t>
            </w:r>
            <w:r w:rsidDel="00000000" w:rsidR="00000000" w:rsidRPr="00000000">
              <w:rPr>
                <w:rtl w:val="0"/>
              </w:rPr>
            </w:r>
          </w:p>
          <w:p w:rsidR="00000000" w:rsidDel="00000000" w:rsidP="00000000" w:rsidRDefault="00000000" w:rsidRPr="00000000" w14:paraId="000000C1">
            <w:pPr>
              <w:widowControl w:val="0"/>
              <w:spacing w:line="240" w:lineRule="auto"/>
              <w:jc w:val="both"/>
              <w:rPr>
                <w:color w:val="010101"/>
                <w:sz w:val="18"/>
                <w:szCs w:val="18"/>
              </w:rPr>
            </w:pPr>
            <w:r w:rsidDel="00000000" w:rsidR="00000000" w:rsidRPr="00000000">
              <w:rPr>
                <w:color w:val="010101"/>
                <w:sz w:val="18"/>
                <w:szCs w:val="18"/>
                <w:rtl w:val="0"/>
              </w:rPr>
              <w:t xml:space="preserve">d: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color w:val="010101"/>
                <w:sz w:val="18"/>
                <w:szCs w:val="18"/>
              </w:rPr>
            </w:pPr>
            <w:r w:rsidDel="00000000" w:rsidR="00000000" w:rsidRPr="00000000">
              <w:rPr>
                <w:color w:val="010101"/>
                <w:sz w:val="18"/>
                <w:szCs w:val="18"/>
                <w:rtl w:val="0"/>
              </w:rPr>
              <w:t xml:space="preserve">b = 323</w:t>
            </w:r>
          </w:p>
          <w:p w:rsidR="00000000" w:rsidDel="00000000" w:rsidP="00000000" w:rsidRDefault="00000000" w:rsidRPr="00000000" w14:paraId="000000C3">
            <w:pPr>
              <w:widowControl w:val="0"/>
              <w:spacing w:line="240" w:lineRule="auto"/>
              <w:jc w:val="both"/>
              <w:rPr>
                <w:color w:val="010101"/>
                <w:sz w:val="18"/>
                <w:szCs w:val="18"/>
              </w:rPr>
            </w:pPr>
            <w:r w:rsidDel="00000000" w:rsidR="00000000" w:rsidRPr="00000000">
              <w:rPr>
                <w:color w:val="010101"/>
                <w:sz w:val="18"/>
                <w:szCs w:val="18"/>
                <w:rtl w:val="0"/>
              </w:rPr>
              <w:t xml:space="preserve">c = 65</w:t>
            </w:r>
          </w:p>
          <w:p w:rsidR="00000000" w:rsidDel="00000000" w:rsidP="00000000" w:rsidRDefault="00000000" w:rsidRPr="00000000" w14:paraId="000000C4">
            <w:pPr>
              <w:widowControl w:val="0"/>
              <w:spacing w:line="240" w:lineRule="auto"/>
              <w:jc w:val="both"/>
              <w:rPr>
                <w:color w:val="010101"/>
                <w:sz w:val="18"/>
                <w:szCs w:val="18"/>
              </w:rPr>
            </w:pPr>
            <w:r w:rsidDel="00000000" w:rsidR="00000000" w:rsidRPr="00000000">
              <w:rPr>
                <w:color w:val="010101"/>
                <w:sz w:val="18"/>
                <w:szCs w:val="18"/>
                <w:rtl w:val="0"/>
              </w:rPr>
              <w:t xml:space="preserve">d = 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color w:val="010101"/>
                <w:sz w:val="18"/>
                <w:szCs w:val="18"/>
              </w:rPr>
            </w:pPr>
            <w:r w:rsidDel="00000000" w:rsidR="00000000" w:rsidRPr="00000000">
              <w:rPr>
                <w:color w:val="010101"/>
                <w:sz w:val="18"/>
                <w:szCs w:val="18"/>
                <w:rtl w:val="0"/>
              </w:rPr>
              <w:t xml:space="preserve">b = 325</w:t>
            </w:r>
          </w:p>
          <w:p w:rsidR="00000000" w:rsidDel="00000000" w:rsidP="00000000" w:rsidRDefault="00000000" w:rsidRPr="00000000" w14:paraId="000000C6">
            <w:pPr>
              <w:widowControl w:val="0"/>
              <w:spacing w:line="240" w:lineRule="auto"/>
              <w:jc w:val="both"/>
              <w:rPr>
                <w:color w:val="010101"/>
                <w:sz w:val="18"/>
                <w:szCs w:val="18"/>
              </w:rPr>
            </w:pPr>
            <w:r w:rsidDel="00000000" w:rsidR="00000000" w:rsidRPr="00000000">
              <w:rPr>
                <w:color w:val="010101"/>
                <w:sz w:val="18"/>
                <w:szCs w:val="18"/>
                <w:rtl w:val="0"/>
              </w:rPr>
              <w:t xml:space="preserve">c = 65</w:t>
            </w:r>
          </w:p>
          <w:p w:rsidR="00000000" w:rsidDel="00000000" w:rsidP="00000000" w:rsidRDefault="00000000" w:rsidRPr="00000000" w14:paraId="000000C7">
            <w:pPr>
              <w:widowControl w:val="0"/>
              <w:spacing w:line="240" w:lineRule="auto"/>
              <w:jc w:val="both"/>
              <w:rPr>
                <w:color w:val="010101"/>
                <w:sz w:val="18"/>
                <w:szCs w:val="18"/>
                <w:u w:val="single"/>
              </w:rPr>
            </w:pPr>
            <w:r w:rsidDel="00000000" w:rsidR="00000000" w:rsidRPr="00000000">
              <w:rPr>
                <w:color w:val="010101"/>
                <w:sz w:val="18"/>
                <w:szCs w:val="18"/>
                <w:rtl w:val="0"/>
              </w:rPr>
              <w:t xml:space="preserve">d = 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color w:val="010101"/>
                <w:sz w:val="18"/>
                <w:szCs w:val="18"/>
              </w:rPr>
            </w:pPr>
            <w:r w:rsidDel="00000000" w:rsidR="00000000" w:rsidRPr="00000000">
              <w:rPr>
                <w:color w:val="010101"/>
                <w:sz w:val="18"/>
                <w:szCs w:val="18"/>
                <w:rtl w:val="0"/>
              </w:rPr>
              <w:t xml:space="preserve">b = 337</w:t>
            </w:r>
          </w:p>
          <w:p w:rsidR="00000000" w:rsidDel="00000000" w:rsidP="00000000" w:rsidRDefault="00000000" w:rsidRPr="00000000" w14:paraId="000000C9">
            <w:pPr>
              <w:widowControl w:val="0"/>
              <w:spacing w:line="240" w:lineRule="auto"/>
              <w:jc w:val="both"/>
              <w:rPr>
                <w:color w:val="010101"/>
                <w:sz w:val="18"/>
                <w:szCs w:val="18"/>
              </w:rPr>
            </w:pPr>
            <w:r w:rsidDel="00000000" w:rsidR="00000000" w:rsidRPr="00000000">
              <w:rPr>
                <w:color w:val="010101"/>
                <w:sz w:val="18"/>
                <w:szCs w:val="18"/>
                <w:rtl w:val="0"/>
              </w:rPr>
              <w:t xml:space="preserve">c = 66</w:t>
            </w:r>
          </w:p>
          <w:p w:rsidR="00000000" w:rsidDel="00000000" w:rsidP="00000000" w:rsidRDefault="00000000" w:rsidRPr="00000000" w14:paraId="000000CA">
            <w:pPr>
              <w:widowControl w:val="0"/>
              <w:spacing w:line="240" w:lineRule="auto"/>
              <w:jc w:val="both"/>
              <w:rPr>
                <w:color w:val="010101"/>
                <w:sz w:val="18"/>
                <w:szCs w:val="18"/>
              </w:rPr>
            </w:pPr>
            <w:r w:rsidDel="00000000" w:rsidR="00000000" w:rsidRPr="00000000">
              <w:rPr>
                <w:color w:val="010101"/>
                <w:sz w:val="18"/>
                <w:szCs w:val="18"/>
                <w:rtl w:val="0"/>
              </w:rPr>
              <w:t xml:space="preserve">d = 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b = </w:t>
            </w:r>
            <m:oMath>
              <m:sSubSup>
                <m:sSubSupPr>
                  <m:ctrlPr>
                    <w:rPr>
                      <w:color w:val="010101"/>
                      <w:sz w:val="18"/>
                      <w:szCs w:val="18"/>
                    </w:rPr>
                  </m:ctrlPr>
                </m:sSubSupPr>
                <m:e>
                  <m:r>
                    <w:rPr>
                      <w:color w:val="010101"/>
                      <w:sz w:val="18"/>
                      <w:szCs w:val="18"/>
                    </w:rPr>
                    <m:t xml:space="preserve">328</m:t>
                  </m:r>
                </m:e>
                <m:sub>
                  <m:r>
                    <w:rPr>
                      <w:color w:val="010101"/>
                      <w:sz w:val="18"/>
                      <w:szCs w:val="18"/>
                    </w:rPr>
                    <m:t xml:space="preserve">-17</m:t>
                  </m:r>
                </m:sub>
                <m:sup>
                  <m:r>
                    <w:rPr>
                      <w:color w:val="010101"/>
                      <w:sz w:val="18"/>
                      <w:szCs w:val="18"/>
                    </w:rPr>
                    <m:t xml:space="preserve">+15</m:t>
                  </m:r>
                </m:sup>
              </m:sSubSup>
            </m:oMath>
            <w:r w:rsidDel="00000000" w:rsidR="00000000" w:rsidRPr="00000000">
              <w:rPr>
                <w:rtl w:val="0"/>
              </w:rPr>
            </w:r>
          </w:p>
          <w:p w:rsidR="00000000" w:rsidDel="00000000" w:rsidP="00000000" w:rsidRDefault="00000000" w:rsidRPr="00000000" w14:paraId="000000CC">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w:t>
            </w:r>
            <m:oMath>
              <m:sSubSup>
                <m:sSubSupPr>
                  <m:ctrlPr>
                    <w:rPr>
                      <w:color w:val="010101"/>
                      <w:sz w:val="18"/>
                      <w:szCs w:val="18"/>
                    </w:rPr>
                  </m:ctrlPr>
                </m:sSubSupPr>
                <m:e>
                  <m:r>
                    <w:rPr>
                      <w:color w:val="010101"/>
                      <w:sz w:val="18"/>
                      <w:szCs w:val="18"/>
                    </w:rPr>
                    <m:t xml:space="preserve">218</m:t>
                  </m:r>
                </m:e>
                <m:sub>
                  <m:r>
                    <w:rPr>
                      <w:color w:val="010101"/>
                      <w:sz w:val="18"/>
                      <w:szCs w:val="18"/>
                    </w:rPr>
                    <m:t xml:space="preserve">-151</m:t>
                  </m:r>
                </m:sub>
                <m:sup>
                  <m:r>
                    <w:rPr>
                      <w:color w:val="010101"/>
                      <w:sz w:val="18"/>
                      <w:szCs w:val="18"/>
                    </w:rPr>
                    <m:t xml:space="preserve">+17</m:t>
                  </m:r>
                </m:sup>
              </m:sSubSup>
            </m:oMath>
            <w:r w:rsidDel="00000000" w:rsidR="00000000" w:rsidRPr="00000000">
              <w:rPr>
                <w:rtl w:val="0"/>
              </w:rPr>
            </w:r>
          </w:p>
          <w:p w:rsidR="00000000" w:rsidDel="00000000" w:rsidP="00000000" w:rsidRDefault="00000000" w:rsidRPr="00000000" w14:paraId="000000CD">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d = </w:t>
            </w:r>
            <m:oMath>
              <m:sSubSup>
                <m:sSubSupPr>
                  <m:ctrlPr>
                    <w:rPr>
                      <w:color w:val="010101"/>
                      <w:sz w:val="18"/>
                      <w:szCs w:val="18"/>
                    </w:rPr>
                  </m:ctrlPr>
                </m:sSubSupPr>
                <m:e>
                  <m:r>
                    <w:rPr>
                      <w:color w:val="010101"/>
                      <w:sz w:val="18"/>
                      <w:szCs w:val="18"/>
                    </w:rPr>
                    <m:t xml:space="preserve">129</m:t>
                  </m:r>
                </m:e>
                <m:sub>
                  <m:r>
                    <w:rPr>
                      <w:color w:val="010101"/>
                      <w:sz w:val="18"/>
                      <w:szCs w:val="18"/>
                    </w:rPr>
                    <m:t xml:space="preserve">-25</m:t>
                  </m:r>
                </m:sub>
                <m:sup>
                  <m:r>
                    <w:rPr>
                      <w:color w:val="010101"/>
                      <w:sz w:val="18"/>
                      <w:szCs w:val="18"/>
                    </w:rPr>
                    <m:t xml:space="preserve">+18</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sz w:val="18"/>
                <w:szCs w:val="18"/>
                <w:u w:val="single"/>
              </w:rPr>
            </w:pPr>
            <w:r w:rsidDel="00000000" w:rsidR="00000000" w:rsidRPr="00000000">
              <w:rPr>
                <w:rtl w:val="0"/>
              </w:rPr>
            </w:r>
          </w:p>
        </w:tc>
      </w:tr>
      <w:tr>
        <w:trPr>
          <w:cantSplit w:val="0"/>
          <w:trHeight w:val="833.93623206767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w:t>
            </w:r>
            <w:r w:rsidDel="00000000" w:rsidR="00000000" w:rsidRPr="00000000">
              <w:rPr>
                <w:rtl w:val="0"/>
              </w:rPr>
            </w:r>
          </w:p>
          <w:p w:rsidR="00000000" w:rsidDel="00000000" w:rsidP="00000000" w:rsidRDefault="00000000" w:rsidRPr="00000000" w14:paraId="000000D1">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w:t>
            </w:r>
            <w:r w:rsidDel="00000000" w:rsidR="00000000" w:rsidRPr="00000000">
              <w:rPr>
                <w:rtl w:val="0"/>
              </w:rPr>
            </w:r>
          </w:p>
          <w:p w:rsidR="00000000" w:rsidDel="00000000" w:rsidP="00000000" w:rsidRDefault="00000000" w:rsidRPr="00000000" w14:paraId="000000D2">
            <w:pPr>
              <w:widowControl w:val="0"/>
              <w:spacing w:line="240" w:lineRule="auto"/>
              <w:jc w:val="both"/>
              <w:rPr>
                <w:color w:val="010101"/>
                <w:sz w:val="18"/>
                <w:szCs w:val="18"/>
              </w:rPr>
            </w:pPr>
            <w:r w:rsidDel="00000000" w:rsidR="00000000" w:rsidRPr="00000000">
              <w:rPr>
                <w:color w:val="010101"/>
                <w:sz w:val="18"/>
                <w:szCs w:val="18"/>
                <w:rtl w:val="0"/>
              </w:rPr>
              <w:t xml:space="preserve">d: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w:t>
            </w:r>
            <w:r w:rsidDel="00000000" w:rsidR="00000000" w:rsidRPr="00000000">
              <w:rPr>
                <w:rtl w:val="0"/>
              </w:rPr>
            </w:r>
          </w:p>
          <w:p w:rsidR="00000000" w:rsidDel="00000000" w:rsidP="00000000" w:rsidRDefault="00000000" w:rsidRPr="00000000" w14:paraId="000000D4">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w:t>
            </w:r>
            <w:r w:rsidDel="00000000" w:rsidR="00000000" w:rsidRPr="00000000">
              <w:rPr>
                <w:rtl w:val="0"/>
              </w:rPr>
            </w:r>
          </w:p>
          <w:p w:rsidR="00000000" w:rsidDel="00000000" w:rsidP="00000000" w:rsidRDefault="00000000" w:rsidRPr="00000000" w14:paraId="000000D5">
            <w:pPr>
              <w:widowControl w:val="0"/>
              <w:spacing w:line="240" w:lineRule="auto"/>
              <w:jc w:val="both"/>
              <w:rPr>
                <w:color w:val="010101"/>
                <w:sz w:val="18"/>
                <w:szCs w:val="18"/>
              </w:rPr>
            </w:pPr>
            <w:r w:rsidDel="00000000" w:rsidR="00000000" w:rsidRPr="00000000">
              <w:rPr>
                <w:color w:val="010101"/>
                <w:sz w:val="18"/>
                <w:szCs w:val="18"/>
                <w:rtl w:val="0"/>
              </w:rPr>
              <w:t xml:space="preserve">d: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w:t>
            </w:r>
            <w:r w:rsidDel="00000000" w:rsidR="00000000" w:rsidRPr="00000000">
              <w:rPr>
                <w:rtl w:val="0"/>
              </w:rPr>
            </w:r>
          </w:p>
          <w:p w:rsidR="00000000" w:rsidDel="00000000" w:rsidP="00000000" w:rsidRDefault="00000000" w:rsidRPr="00000000" w14:paraId="000000D7">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w:t>
            </w:r>
            <w:r w:rsidDel="00000000" w:rsidR="00000000" w:rsidRPr="00000000">
              <w:rPr>
                <w:rtl w:val="0"/>
              </w:rPr>
            </w:r>
          </w:p>
          <w:p w:rsidR="00000000" w:rsidDel="00000000" w:rsidP="00000000" w:rsidRDefault="00000000" w:rsidRPr="00000000" w14:paraId="000000D8">
            <w:pPr>
              <w:widowControl w:val="0"/>
              <w:spacing w:line="240" w:lineRule="auto"/>
              <w:jc w:val="both"/>
              <w:rPr>
                <w:color w:val="010101"/>
                <w:sz w:val="18"/>
                <w:szCs w:val="18"/>
              </w:rPr>
            </w:pPr>
            <w:r w:rsidDel="00000000" w:rsidR="00000000" w:rsidRPr="00000000">
              <w:rPr>
                <w:color w:val="010101"/>
                <w:sz w:val="18"/>
                <w:szCs w:val="18"/>
                <w:rtl w:val="0"/>
              </w:rPr>
              <w:t xml:space="preserve">d: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color w:val="010101"/>
                <w:sz w:val="18"/>
                <w:szCs w:val="18"/>
                <w:u w:val="single"/>
              </w:rPr>
            </w:pPr>
            <w:r w:rsidDel="00000000" w:rsidR="00000000" w:rsidRPr="00000000">
              <w:rPr>
                <w:color w:val="010101"/>
                <w:sz w:val="18"/>
                <w:szCs w:val="18"/>
                <w:rtl w:val="0"/>
              </w:rPr>
              <w:t xml:space="preserve">b: [0,1]</w:t>
            </w:r>
            <w:r w:rsidDel="00000000" w:rsidR="00000000" w:rsidRPr="00000000">
              <w:rPr>
                <w:rtl w:val="0"/>
              </w:rPr>
            </w:r>
          </w:p>
          <w:p w:rsidR="00000000" w:rsidDel="00000000" w:rsidP="00000000" w:rsidRDefault="00000000" w:rsidRPr="00000000" w14:paraId="000000DA">
            <w:pPr>
              <w:widowControl w:val="0"/>
              <w:spacing w:line="240" w:lineRule="auto"/>
              <w:jc w:val="both"/>
              <w:rPr>
                <w:color w:val="010101"/>
                <w:sz w:val="18"/>
                <w:szCs w:val="18"/>
                <w:u w:val="single"/>
              </w:rPr>
            </w:pPr>
            <w:r w:rsidDel="00000000" w:rsidR="00000000" w:rsidRPr="00000000">
              <w:rPr>
                <w:color w:val="010101"/>
                <w:sz w:val="18"/>
                <w:szCs w:val="18"/>
                <w:rtl w:val="0"/>
              </w:rPr>
              <w:t xml:space="preserve">c: [0,1]</w:t>
            </w:r>
            <w:r w:rsidDel="00000000" w:rsidR="00000000" w:rsidRPr="00000000">
              <w:rPr>
                <w:rtl w:val="0"/>
              </w:rPr>
            </w:r>
          </w:p>
          <w:p w:rsidR="00000000" w:rsidDel="00000000" w:rsidP="00000000" w:rsidRDefault="00000000" w:rsidRPr="00000000" w14:paraId="000000DB">
            <w:pPr>
              <w:widowControl w:val="0"/>
              <w:spacing w:line="240" w:lineRule="auto"/>
              <w:jc w:val="both"/>
              <w:rPr>
                <w:color w:val="010101"/>
                <w:sz w:val="18"/>
                <w:szCs w:val="18"/>
              </w:rPr>
            </w:pPr>
            <w:r w:rsidDel="00000000" w:rsidR="00000000" w:rsidRPr="00000000">
              <w:rPr>
                <w:color w:val="010101"/>
                <w:sz w:val="18"/>
                <w:szCs w:val="18"/>
                <w:rtl w:val="0"/>
              </w:rPr>
              <w:t xml:space="preserve">d: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color w:val="010101"/>
                <w:sz w:val="18"/>
                <w:szCs w:val="18"/>
              </w:rPr>
            </w:pPr>
            <w:r w:rsidDel="00000000" w:rsidR="00000000" w:rsidRPr="00000000">
              <w:rPr>
                <w:color w:val="010101"/>
                <w:sz w:val="18"/>
                <w:szCs w:val="18"/>
                <w:rtl w:val="0"/>
              </w:rPr>
              <w:t xml:space="preserve">b = 0.30</w:t>
            </w:r>
          </w:p>
          <w:p w:rsidR="00000000" w:rsidDel="00000000" w:rsidP="00000000" w:rsidRDefault="00000000" w:rsidRPr="00000000" w14:paraId="000000DD">
            <w:pPr>
              <w:widowControl w:val="0"/>
              <w:spacing w:line="240" w:lineRule="auto"/>
              <w:jc w:val="both"/>
              <w:rPr>
                <w:color w:val="010101"/>
                <w:sz w:val="18"/>
                <w:szCs w:val="18"/>
              </w:rPr>
            </w:pPr>
            <w:r w:rsidDel="00000000" w:rsidR="00000000" w:rsidRPr="00000000">
              <w:rPr>
                <w:color w:val="010101"/>
                <w:sz w:val="18"/>
                <w:szCs w:val="18"/>
                <w:rtl w:val="0"/>
              </w:rPr>
              <w:t xml:space="preserve">c = 0.47</w:t>
            </w:r>
          </w:p>
          <w:p w:rsidR="00000000" w:rsidDel="00000000" w:rsidP="00000000" w:rsidRDefault="00000000" w:rsidRPr="00000000" w14:paraId="000000DE">
            <w:pPr>
              <w:widowControl w:val="0"/>
              <w:spacing w:line="240" w:lineRule="auto"/>
              <w:jc w:val="both"/>
              <w:rPr>
                <w:color w:val="010101"/>
                <w:sz w:val="18"/>
                <w:szCs w:val="18"/>
              </w:rPr>
            </w:pPr>
            <w:r w:rsidDel="00000000" w:rsidR="00000000" w:rsidRPr="00000000">
              <w:rPr>
                <w:color w:val="010101"/>
                <w:sz w:val="18"/>
                <w:szCs w:val="18"/>
                <w:rtl w:val="0"/>
              </w:rPr>
              <w:t xml:space="preserve">d = 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color w:val="010101"/>
                <w:sz w:val="18"/>
                <w:szCs w:val="18"/>
              </w:rPr>
            </w:pPr>
            <w:r w:rsidDel="00000000" w:rsidR="00000000" w:rsidRPr="00000000">
              <w:rPr>
                <w:color w:val="010101"/>
                <w:sz w:val="18"/>
                <w:szCs w:val="18"/>
                <w:rtl w:val="0"/>
              </w:rPr>
              <w:t xml:space="preserve">b = 0.30</w:t>
            </w:r>
          </w:p>
          <w:p w:rsidR="00000000" w:rsidDel="00000000" w:rsidP="00000000" w:rsidRDefault="00000000" w:rsidRPr="00000000" w14:paraId="000000E0">
            <w:pPr>
              <w:widowControl w:val="0"/>
              <w:spacing w:line="240" w:lineRule="auto"/>
              <w:jc w:val="both"/>
              <w:rPr>
                <w:color w:val="010101"/>
                <w:sz w:val="18"/>
                <w:szCs w:val="18"/>
              </w:rPr>
            </w:pPr>
            <w:r w:rsidDel="00000000" w:rsidR="00000000" w:rsidRPr="00000000">
              <w:rPr>
                <w:color w:val="010101"/>
                <w:sz w:val="18"/>
                <w:szCs w:val="18"/>
                <w:rtl w:val="0"/>
              </w:rPr>
              <w:t xml:space="preserve">c = 0.22</w:t>
            </w:r>
          </w:p>
          <w:p w:rsidR="00000000" w:rsidDel="00000000" w:rsidP="00000000" w:rsidRDefault="00000000" w:rsidRPr="00000000" w14:paraId="000000E1">
            <w:pPr>
              <w:widowControl w:val="0"/>
              <w:spacing w:line="240" w:lineRule="auto"/>
              <w:jc w:val="both"/>
              <w:rPr>
                <w:color w:val="010101"/>
                <w:sz w:val="18"/>
                <w:szCs w:val="18"/>
                <w:u w:val="single"/>
              </w:rPr>
            </w:pPr>
            <w:r w:rsidDel="00000000" w:rsidR="00000000" w:rsidRPr="00000000">
              <w:rPr>
                <w:color w:val="010101"/>
                <w:sz w:val="18"/>
                <w:szCs w:val="18"/>
                <w:rtl w:val="0"/>
              </w:rPr>
              <w:t xml:space="preserve">d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color w:val="010101"/>
                <w:sz w:val="18"/>
                <w:szCs w:val="18"/>
              </w:rPr>
            </w:pPr>
            <w:r w:rsidDel="00000000" w:rsidR="00000000" w:rsidRPr="00000000">
              <w:rPr>
                <w:color w:val="010101"/>
                <w:sz w:val="18"/>
                <w:szCs w:val="18"/>
                <w:rtl w:val="0"/>
              </w:rPr>
              <w:t xml:space="preserve">b = 0.36</w:t>
            </w:r>
          </w:p>
          <w:p w:rsidR="00000000" w:rsidDel="00000000" w:rsidP="00000000" w:rsidRDefault="00000000" w:rsidRPr="00000000" w14:paraId="000000E3">
            <w:pPr>
              <w:widowControl w:val="0"/>
              <w:spacing w:line="240" w:lineRule="auto"/>
              <w:jc w:val="both"/>
              <w:rPr>
                <w:color w:val="010101"/>
                <w:sz w:val="18"/>
                <w:szCs w:val="18"/>
              </w:rPr>
            </w:pPr>
            <w:r w:rsidDel="00000000" w:rsidR="00000000" w:rsidRPr="00000000">
              <w:rPr>
                <w:color w:val="010101"/>
                <w:sz w:val="18"/>
                <w:szCs w:val="18"/>
                <w:rtl w:val="0"/>
              </w:rPr>
              <w:t xml:space="preserve">c = 0.76</w:t>
            </w:r>
          </w:p>
          <w:p w:rsidR="00000000" w:rsidDel="00000000" w:rsidP="00000000" w:rsidRDefault="00000000" w:rsidRPr="00000000" w14:paraId="000000E4">
            <w:pPr>
              <w:widowControl w:val="0"/>
              <w:spacing w:line="240" w:lineRule="auto"/>
              <w:jc w:val="both"/>
              <w:rPr>
                <w:color w:val="010101"/>
                <w:sz w:val="18"/>
                <w:szCs w:val="18"/>
              </w:rPr>
            </w:pPr>
            <w:r w:rsidDel="00000000" w:rsidR="00000000" w:rsidRPr="00000000">
              <w:rPr>
                <w:color w:val="010101"/>
                <w:sz w:val="18"/>
                <w:szCs w:val="18"/>
                <w:rtl w:val="0"/>
              </w:rPr>
              <w:t xml:space="preserve">d =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b = </w:t>
            </w:r>
            <m:oMath>
              <m:sSubSup>
                <m:sSubSupPr>
                  <m:ctrlPr>
                    <w:rPr>
                      <w:color w:val="010101"/>
                      <w:sz w:val="18"/>
                      <w:szCs w:val="18"/>
                    </w:rPr>
                  </m:ctrlPr>
                </m:sSubSupPr>
                <m:e>
                  <m:r>
                    <w:rPr>
                      <w:color w:val="010101"/>
                      <w:sz w:val="18"/>
                      <w:szCs w:val="18"/>
                    </w:rPr>
                    <m:t xml:space="preserve">0.27</m:t>
                  </m:r>
                </m:e>
                <m:sub>
                  <m:r>
                    <w:rPr>
                      <w:color w:val="010101"/>
                      <w:sz w:val="18"/>
                      <w:szCs w:val="18"/>
                    </w:rPr>
                    <m:t xml:space="preserve">-0.08</m:t>
                  </m:r>
                </m:sub>
                <m:sup>
                  <m:r>
                    <w:rPr>
                      <w:color w:val="010101"/>
                      <w:sz w:val="18"/>
                      <w:szCs w:val="18"/>
                    </w:rPr>
                    <m:t xml:space="preserve">+0.07</m:t>
                  </m:r>
                </m:sup>
              </m:sSubSup>
            </m:oMath>
            <w:r w:rsidDel="00000000" w:rsidR="00000000" w:rsidRPr="00000000">
              <w:rPr>
                <w:rtl w:val="0"/>
              </w:rPr>
            </w:r>
          </w:p>
          <w:p w:rsidR="00000000" w:rsidDel="00000000" w:rsidP="00000000" w:rsidRDefault="00000000" w:rsidRPr="00000000" w14:paraId="000000E6">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0.23</w:t>
            </w:r>
            <w:r w:rsidDel="00000000" w:rsidR="00000000" w:rsidRPr="00000000">
              <w:rPr>
                <w:sz w:val="18"/>
                <w:szCs w:val="18"/>
                <w:rtl w:val="0"/>
              </w:rPr>
              <w:t xml:space="preserve"> </w:t>
            </w:r>
            <w:r w:rsidDel="00000000" w:rsidR="00000000" w:rsidRPr="00000000">
              <w:rPr>
                <w:color w:val="010101"/>
                <w:sz w:val="18"/>
                <w:szCs w:val="18"/>
                <w:rtl w:val="0"/>
              </w:rPr>
              <w:t xml:space="preserve">– 0.92</w:t>
            </w:r>
            <w:r w:rsidDel="00000000" w:rsidR="00000000" w:rsidRPr="00000000">
              <w:rPr>
                <w:rtl w:val="0"/>
              </w:rPr>
            </w:r>
          </w:p>
          <w:p w:rsidR="00000000" w:rsidDel="00000000" w:rsidP="00000000" w:rsidRDefault="00000000" w:rsidRPr="00000000" w14:paraId="000000E7">
            <w:pPr>
              <w:widowControl w:val="0"/>
              <w:spacing w:line="240" w:lineRule="auto"/>
              <w:jc w:val="both"/>
              <w:rPr>
                <w:color w:val="010101"/>
                <w:sz w:val="18"/>
                <w:szCs w:val="18"/>
              </w:rPr>
            </w:pPr>
            <w:r w:rsidDel="00000000" w:rsidR="00000000" w:rsidRPr="00000000">
              <w:rPr>
                <w:color w:val="010101"/>
                <w:sz w:val="18"/>
                <w:szCs w:val="18"/>
                <w:rtl w:val="0"/>
              </w:rPr>
              <w:t xml:space="preserve">d = 0.10</w:t>
            </w:r>
            <w:r w:rsidDel="00000000" w:rsidR="00000000" w:rsidRPr="00000000">
              <w:rPr>
                <w:sz w:val="18"/>
                <w:szCs w:val="18"/>
                <w:rtl w:val="0"/>
              </w:rPr>
              <w:t xml:space="preserve"> </w:t>
            </w:r>
            <w:r w:rsidDel="00000000" w:rsidR="00000000" w:rsidRPr="00000000">
              <w:rPr>
                <w:color w:val="010101"/>
                <w:sz w:val="18"/>
                <w:szCs w:val="18"/>
                <w:rtl w:val="0"/>
              </w:rPr>
              <w:t xml:space="preserve">– 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E9">
      <w:pPr>
        <w:jc w:val="both"/>
        <w:rPr>
          <w:color w:val="010101"/>
        </w:rPr>
      </w:pPr>
      <w:r w:rsidDel="00000000" w:rsidR="00000000" w:rsidRPr="00000000">
        <w:rPr>
          <w:rtl w:val="0"/>
        </w:rPr>
        <w:t xml:space="preserve">Table 1: HD 95128. </w:t>
      </w:r>
      <w:r w:rsidDel="00000000" w:rsidR="00000000" w:rsidRPr="00000000">
        <w:rPr>
          <w:color w:val="010101"/>
          <w:rtl w:val="0"/>
        </w:rPr>
        <w:t xml:space="preserve">Summary of priors and posteriors obtained with DPASS and MCMC, compared to the properties reported by the CL Survey.</w:t>
      </w:r>
    </w:p>
    <w:p w:rsidR="00000000" w:rsidDel="00000000" w:rsidP="00000000" w:rsidRDefault="00000000" w:rsidRPr="00000000" w14:paraId="000000EA">
      <w:pPr>
        <w:jc w:val="both"/>
        <w:rPr>
          <w:color w:val="010101"/>
        </w:rPr>
      </w:pPr>
      <w:r w:rsidDel="00000000" w:rsidR="00000000" w:rsidRPr="00000000">
        <w:rPr>
          <w:rtl w:val="0"/>
        </w:rPr>
      </w:r>
    </w:p>
    <w:p w:rsidR="00000000" w:rsidDel="00000000" w:rsidP="00000000" w:rsidRDefault="00000000" w:rsidRPr="00000000" w14:paraId="000000EB">
      <w:pPr>
        <w:jc w:val="both"/>
        <w:rPr>
          <w:color w:val="010101"/>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References</w:t>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numPr>
          <w:ilvl w:val="0"/>
          <w:numId w:val="1"/>
        </w:numPr>
        <w:spacing w:after="240" w:before="240" w:lineRule="auto"/>
        <w:ind w:left="720" w:hanging="360"/>
        <w:jc w:val="both"/>
      </w:pPr>
      <w:r w:rsidDel="00000000" w:rsidR="00000000" w:rsidRPr="00000000">
        <w:rPr>
          <w:rtl w:val="0"/>
        </w:rPr>
        <w:t xml:space="preserve">Takeda, G. et al. Structure and Evolution of Nearby Stars with Planets. II. Physical Properties of ~1000 Cool Stars from the SPOCS Catalog. </w:t>
      </w:r>
      <w:r w:rsidDel="00000000" w:rsidR="00000000" w:rsidRPr="00000000">
        <w:rPr>
          <w:i w:val="1"/>
          <w:rtl w:val="0"/>
        </w:rPr>
        <w:t xml:space="preserve">Astrophys. J.</w:t>
      </w:r>
      <w:r w:rsidDel="00000000" w:rsidR="00000000" w:rsidRPr="00000000">
        <w:rPr>
          <w:rtl w:val="0"/>
        </w:rPr>
        <w:t xml:space="preserve"> </w:t>
      </w:r>
      <w:r w:rsidDel="00000000" w:rsidR="00000000" w:rsidRPr="00000000">
        <w:rPr>
          <w:i w:val="1"/>
          <w:rtl w:val="0"/>
        </w:rPr>
        <w:t xml:space="preserve">Suppl. Ser.</w:t>
      </w:r>
      <w:r w:rsidDel="00000000" w:rsidR="00000000" w:rsidRPr="00000000">
        <w:rPr>
          <w:rtl w:val="0"/>
        </w:rPr>
        <w:t xml:space="preserve"> 168, 2 (2007).</w:t>
      </w: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