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31" w:name="guide-lines"/>
    <w:p>
      <w:pPr>
        <w:pStyle w:val="Heading2"/>
      </w:pPr>
      <w:r>
        <w:t xml:space="preserve">Guide lines</w:t>
      </w:r>
    </w:p>
    <w:bookmarkStart w:id="30" w:name="X87c79899ad2e8eb1711bb7210f0fe94c915a6b8"/>
    <w:p>
      <w:pPr>
        <w:pStyle w:val="Heading3"/>
      </w:pPr>
      <w:r>
        <w:t xml:space="preserve">1. Daily Reports entries no longer will be attributed to institutions, only Geolocalities.</w:t>
      </w:r>
    </w:p>
    <w:p>
      <w:pPr>
        <w:pStyle w:val="FirstParagraph"/>
      </w:pPr>
      <w:r>
        <w:t xml:space="preserve">Concider the image below frrm the Daily Report of Jan. 28, 2025:</w:t>
      </w:r>
    </w:p>
    <w:p>
      <w:pPr>
        <w:pStyle w:val="CaptionedFigure"/>
      </w:pPr>
      <w:r>
        <w:drawing>
          <wp:inline>
            <wp:extent cx="5334000" cy="916668"/>
            <wp:effectExtent b="0" l="0" r="0" t="0"/>
            <wp:docPr descr="DR entry #5 of 25-01-28" title="" id="28" name="Picture"/>
            <a:graphic>
              <a:graphicData uri="http://schemas.openxmlformats.org/drawingml/2006/picture">
                <pic:pic>
                  <pic:nvPicPr>
                    <pic:cNvPr descr="./images/dr_entry_250128_5.jpg" id="29" name="Picture"/>
                    <pic:cNvPicPr>
                      <a:picLocks noChangeArrowheads="1" noChangeAspect="1"/>
                    </pic:cNvPicPr>
                  </pic:nvPicPr>
                  <pic:blipFill>
                    <a:blip r:embed="rId27"/>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2025-01-28T18:02:38Z</dcterms:created>
  <dcterms:modified xsi:type="dcterms:W3CDTF">2025-01-28T18:02:38Z</dcterms:modified>
</cp:coreProperties>
</file>

<file path=docProps/custom.xml><?xml version="1.0" encoding="utf-8"?>
<Properties xmlns="http://schemas.openxmlformats.org/officeDocument/2006/custom-properties" xmlns:vt="http://schemas.openxmlformats.org/officeDocument/2006/docPropsVTypes"/>
</file>