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B47" w:rsidRDefault="007A3B47" w:rsidP="007A3B4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  <w:lang w:val="en-US"/>
        </w:rPr>
        <w:t>1</w:t>
      </w:r>
      <w:r>
        <w:rPr>
          <w:b/>
          <w:sz w:val="46"/>
          <w:szCs w:val="46"/>
        </w:rPr>
        <w:t>.  Постановка задачи для проектирования</w:t>
      </w:r>
    </w:p>
    <w:p w:rsidR="007A3B47" w:rsidRDefault="007A3B47" w:rsidP="007A3B47">
      <w:pPr>
        <w:spacing w:before="240" w:after="240"/>
      </w:pPr>
      <w:r>
        <w:t>После анализа результатов анализа конкурентов были выработаны следующие задачи:</w:t>
      </w:r>
    </w:p>
    <w:p w:rsidR="007A3B47" w:rsidRDefault="007A3B47" w:rsidP="007A3B47">
      <w:pPr>
        <w:numPr>
          <w:ilvl w:val="0"/>
          <w:numId w:val="2"/>
        </w:numPr>
      </w:pPr>
      <w:r>
        <w:t>Пользовательский интерфейс должен быть функциональным для возможности точного подбора требуемых критериев</w:t>
      </w:r>
    </w:p>
    <w:p w:rsidR="007A3B47" w:rsidRDefault="007A3B47" w:rsidP="007A3B47">
      <w:pPr>
        <w:numPr>
          <w:ilvl w:val="0"/>
          <w:numId w:val="2"/>
        </w:numPr>
      </w:pPr>
      <w:r>
        <w:t>Возможность отслеживать состояние заказа</w:t>
      </w:r>
    </w:p>
    <w:p w:rsidR="007A3B47" w:rsidRDefault="007A3B47" w:rsidP="007A3B47">
      <w:pPr>
        <w:numPr>
          <w:ilvl w:val="0"/>
          <w:numId w:val="2"/>
        </w:numPr>
      </w:pPr>
      <w:r>
        <w:t>Возможность авторизация через Goolge etc</w:t>
      </w:r>
    </w:p>
    <w:p w:rsidR="007A3B47" w:rsidRDefault="007A3B47" w:rsidP="007A3B47">
      <w:pPr>
        <w:numPr>
          <w:ilvl w:val="0"/>
          <w:numId w:val="2"/>
        </w:numPr>
      </w:pPr>
      <w:r>
        <w:t>Должна присутствовать возможность оценить внешний вид выбранного устройства (наличие фотографий, видео)</w:t>
      </w:r>
    </w:p>
    <w:p w:rsidR="007A3B47" w:rsidRDefault="007A3B47" w:rsidP="007A3B47">
      <w:pPr>
        <w:numPr>
          <w:ilvl w:val="0"/>
          <w:numId w:val="2"/>
        </w:numPr>
      </w:pPr>
      <w:r>
        <w:t>Также требуется наличие корзины</w:t>
      </w:r>
    </w:p>
    <w:p w:rsidR="007A3B47" w:rsidRDefault="007A3B47" w:rsidP="007A3B47">
      <w:pPr>
        <w:numPr>
          <w:ilvl w:val="0"/>
          <w:numId w:val="2"/>
        </w:numPr>
        <w:spacing w:after="240"/>
      </w:pPr>
      <w:r>
        <w:t>Возможность оставить отзывы о продукте</w:t>
      </w:r>
    </w:p>
    <w:p w:rsidR="007A3B47" w:rsidRDefault="007A3B47" w:rsidP="007A3B4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7qbfq7fm1n2y" w:colFirst="0" w:colLast="0"/>
      <w:bookmarkEnd w:id="0"/>
      <w:r>
        <w:rPr>
          <w:b/>
          <w:sz w:val="46"/>
          <w:szCs w:val="46"/>
          <w:lang w:val="en-US"/>
        </w:rPr>
        <w:t>2</w:t>
      </w:r>
      <w:r>
        <w:rPr>
          <w:b/>
          <w:sz w:val="46"/>
          <w:szCs w:val="46"/>
        </w:rPr>
        <w:t>.  Стратегия дизайна</w:t>
      </w:r>
    </w:p>
    <w:p w:rsidR="007A3B47" w:rsidRDefault="007A3B47" w:rsidP="007A3B47">
      <w:pPr>
        <w:numPr>
          <w:ilvl w:val="0"/>
          <w:numId w:val="1"/>
        </w:numPr>
      </w:pPr>
      <w:r>
        <w:t>Заинтересованные стороны - Пользователи, представители реклам</w:t>
      </w:r>
    </w:p>
    <w:p w:rsidR="007A3B47" w:rsidRDefault="007A3B47" w:rsidP="007A3B47">
      <w:pPr>
        <w:numPr>
          <w:ilvl w:val="0"/>
          <w:numId w:val="1"/>
        </w:numPr>
      </w:pPr>
      <w:r>
        <w:t>Задачи продукта – возможность быстро подобрать требуемую цифровую технику. Возможность безопасно и понятно совершить заказ, а также оставлять отзывы на покупаемую продукцию.</w:t>
      </w:r>
    </w:p>
    <w:p w:rsidR="007A3B47" w:rsidRDefault="007A3B47" w:rsidP="007A3B47">
      <w:pPr>
        <w:numPr>
          <w:ilvl w:val="0"/>
          <w:numId w:val="1"/>
        </w:numPr>
      </w:pPr>
      <w:r>
        <w:t>Измеримые  критерии успешности (KPI):</w:t>
      </w:r>
    </w:p>
    <w:p w:rsidR="007A3B47" w:rsidRDefault="007A3B47" w:rsidP="007A3B47">
      <w:pPr>
        <w:numPr>
          <w:ilvl w:val="1"/>
          <w:numId w:val="1"/>
        </w:numPr>
      </w:pPr>
      <w:r>
        <w:t>Количество пользователей, совершающих покупки через каталог</w:t>
      </w:r>
    </w:p>
    <w:p w:rsidR="007A3B47" w:rsidRDefault="007A3B47" w:rsidP="007A3B47">
      <w:pPr>
        <w:numPr>
          <w:ilvl w:val="1"/>
          <w:numId w:val="1"/>
        </w:numPr>
      </w:pPr>
      <w:r>
        <w:t>Количество пользователей посещающих сайт</w:t>
      </w:r>
    </w:p>
    <w:p w:rsidR="007A3B47" w:rsidRDefault="007A3B47" w:rsidP="007A3B47">
      <w:pPr>
        <w:numPr>
          <w:ilvl w:val="1"/>
          <w:numId w:val="1"/>
        </w:numPr>
      </w:pPr>
      <w:r>
        <w:t>Заинтересованность рекламодателей</w:t>
      </w:r>
    </w:p>
    <w:p w:rsidR="007A3B47" w:rsidRDefault="007A3B47" w:rsidP="007A3B47">
      <w:pPr>
        <w:numPr>
          <w:ilvl w:val="1"/>
          <w:numId w:val="1"/>
        </w:numPr>
      </w:pPr>
      <w:r>
        <w:t>Отзывы пользователей</w:t>
      </w:r>
    </w:p>
    <w:p w:rsidR="007A3B47" w:rsidRDefault="007A3B47" w:rsidP="007A3B47">
      <w:pPr>
        <w:numPr>
          <w:ilvl w:val="0"/>
          <w:numId w:val="1"/>
        </w:numPr>
        <w:spacing w:after="240"/>
      </w:pPr>
      <w:r>
        <w:t>Технические возможности и ограничения:</w:t>
      </w:r>
    </w:p>
    <w:p w:rsidR="007A3B47" w:rsidRDefault="007A3B47" w:rsidP="007A3B47">
      <w:pPr>
        <w:shd w:val="clear" w:color="auto" w:fill="FFFFFF"/>
        <w:spacing w:after="240"/>
        <w:ind w:left="720"/>
        <w:rPr>
          <w:color w:val="24292E"/>
        </w:rPr>
      </w:pPr>
      <w:r>
        <w:rPr>
          <w:color w:val="24292E"/>
        </w:rPr>
        <w:t>Frontend:</w:t>
      </w:r>
    </w:p>
    <w:p w:rsidR="007A3B47" w:rsidRDefault="007A3B47" w:rsidP="007A3B47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  <w:sz w:val="24"/>
          <w:szCs w:val="24"/>
        </w:rPr>
        <w:t>●</w:t>
      </w:r>
      <w:r>
        <w:rPr>
          <w:color w:val="24292E"/>
          <w:sz w:val="14"/>
          <w:szCs w:val="14"/>
        </w:rPr>
        <w:t xml:space="preserve"> </w:t>
      </w:r>
      <w:r>
        <w:rPr>
          <w:color w:val="24292E"/>
          <w:sz w:val="14"/>
          <w:szCs w:val="14"/>
        </w:rPr>
        <w:tab/>
      </w:r>
      <w:r>
        <w:rPr>
          <w:color w:val="24292E"/>
        </w:rPr>
        <w:t>Django Templates</w:t>
      </w:r>
    </w:p>
    <w:p w:rsidR="007A3B47" w:rsidRDefault="007A3B47" w:rsidP="007A3B47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  <w:sz w:val="24"/>
          <w:szCs w:val="24"/>
        </w:rPr>
        <w:t>●</w:t>
      </w:r>
      <w:r>
        <w:rPr>
          <w:color w:val="24292E"/>
          <w:sz w:val="14"/>
          <w:szCs w:val="14"/>
        </w:rPr>
        <w:t xml:space="preserve"> </w:t>
      </w:r>
      <w:r>
        <w:rPr>
          <w:color w:val="24292E"/>
          <w:sz w:val="14"/>
          <w:szCs w:val="14"/>
        </w:rPr>
        <w:tab/>
      </w:r>
      <w:r>
        <w:rPr>
          <w:color w:val="24292E"/>
        </w:rPr>
        <w:t>ReactJS</w:t>
      </w:r>
    </w:p>
    <w:p w:rsidR="007A3B47" w:rsidRDefault="007A3B47" w:rsidP="007A3B47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  <w:sz w:val="24"/>
          <w:szCs w:val="24"/>
        </w:rPr>
        <w:t>●</w:t>
      </w:r>
      <w:r>
        <w:rPr>
          <w:color w:val="24292E"/>
          <w:sz w:val="14"/>
          <w:szCs w:val="14"/>
        </w:rPr>
        <w:t xml:space="preserve"> </w:t>
      </w:r>
      <w:r>
        <w:rPr>
          <w:color w:val="24292E"/>
          <w:sz w:val="14"/>
          <w:szCs w:val="14"/>
        </w:rPr>
        <w:tab/>
      </w:r>
      <w:r>
        <w:rPr>
          <w:color w:val="24292E"/>
        </w:rPr>
        <w:t>Babel</w:t>
      </w:r>
    </w:p>
    <w:p w:rsidR="007A3B47" w:rsidRDefault="007A3B47" w:rsidP="007A3B47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  <w:sz w:val="24"/>
          <w:szCs w:val="24"/>
        </w:rPr>
        <w:t>●</w:t>
      </w:r>
      <w:r>
        <w:rPr>
          <w:color w:val="24292E"/>
          <w:sz w:val="14"/>
          <w:szCs w:val="14"/>
        </w:rPr>
        <w:t xml:space="preserve"> </w:t>
      </w:r>
      <w:r>
        <w:rPr>
          <w:color w:val="24292E"/>
          <w:sz w:val="14"/>
          <w:szCs w:val="14"/>
        </w:rPr>
        <w:tab/>
      </w:r>
      <w:r>
        <w:rPr>
          <w:color w:val="24292E"/>
        </w:rPr>
        <w:t>Webpack</w:t>
      </w:r>
    </w:p>
    <w:p w:rsidR="007A3B47" w:rsidRDefault="007A3B47" w:rsidP="007A3B47">
      <w:pPr>
        <w:shd w:val="clear" w:color="auto" w:fill="FFFFFF"/>
        <w:spacing w:after="240"/>
        <w:ind w:left="720"/>
        <w:rPr>
          <w:color w:val="24292E"/>
        </w:rPr>
      </w:pPr>
      <w:r>
        <w:rPr>
          <w:color w:val="24292E"/>
        </w:rPr>
        <w:t>Backend:</w:t>
      </w:r>
    </w:p>
    <w:p w:rsidR="007A3B47" w:rsidRDefault="007A3B47" w:rsidP="007A3B47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  <w:sz w:val="24"/>
          <w:szCs w:val="24"/>
        </w:rPr>
        <w:t>●</w:t>
      </w:r>
      <w:r>
        <w:rPr>
          <w:color w:val="24292E"/>
          <w:sz w:val="14"/>
          <w:szCs w:val="14"/>
        </w:rPr>
        <w:t xml:space="preserve"> </w:t>
      </w:r>
      <w:r>
        <w:rPr>
          <w:color w:val="24292E"/>
          <w:sz w:val="14"/>
          <w:szCs w:val="14"/>
        </w:rPr>
        <w:tab/>
      </w:r>
      <w:r>
        <w:rPr>
          <w:color w:val="24292E"/>
        </w:rPr>
        <w:t>Django</w:t>
      </w:r>
    </w:p>
    <w:p w:rsidR="007A3B47" w:rsidRDefault="007A3B47" w:rsidP="007A3B47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  <w:sz w:val="24"/>
          <w:szCs w:val="24"/>
        </w:rPr>
        <w:t>●</w:t>
      </w:r>
      <w:r>
        <w:rPr>
          <w:color w:val="24292E"/>
          <w:sz w:val="14"/>
          <w:szCs w:val="14"/>
        </w:rPr>
        <w:t xml:space="preserve"> </w:t>
      </w:r>
      <w:r>
        <w:rPr>
          <w:color w:val="24292E"/>
          <w:sz w:val="14"/>
          <w:szCs w:val="14"/>
        </w:rPr>
        <w:tab/>
      </w:r>
      <w:r>
        <w:rPr>
          <w:color w:val="24292E"/>
        </w:rPr>
        <w:t>Mongo</w:t>
      </w:r>
    </w:p>
    <w:p w:rsidR="007A3B47" w:rsidRDefault="007A3B47" w:rsidP="007A3B47">
      <w:pPr>
        <w:shd w:val="clear" w:color="auto" w:fill="FFFFFF"/>
        <w:spacing w:after="240"/>
        <w:ind w:left="720"/>
        <w:rPr>
          <w:color w:val="24292E"/>
        </w:rPr>
      </w:pPr>
      <w:r>
        <w:rPr>
          <w:color w:val="24292E"/>
        </w:rPr>
        <w:t>Deployment:</w:t>
      </w:r>
    </w:p>
    <w:p w:rsidR="007A3B47" w:rsidRDefault="007A3B47" w:rsidP="007A3B47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  <w:sz w:val="24"/>
          <w:szCs w:val="24"/>
        </w:rPr>
        <w:t>●</w:t>
      </w:r>
      <w:r>
        <w:rPr>
          <w:color w:val="24292E"/>
          <w:sz w:val="14"/>
          <w:szCs w:val="14"/>
        </w:rPr>
        <w:t xml:space="preserve"> </w:t>
      </w:r>
      <w:r>
        <w:rPr>
          <w:color w:val="24292E"/>
          <w:sz w:val="14"/>
          <w:szCs w:val="14"/>
        </w:rPr>
        <w:tab/>
      </w:r>
      <w:r>
        <w:rPr>
          <w:color w:val="24292E"/>
        </w:rPr>
        <w:t>Heroku</w:t>
      </w:r>
    </w:p>
    <w:p w:rsidR="007A3B47" w:rsidRDefault="007A3B47" w:rsidP="007A3B47">
      <w:pPr>
        <w:shd w:val="clear" w:color="auto" w:fill="FFFFFF"/>
        <w:spacing w:before="60" w:after="240"/>
        <w:rPr>
          <w:color w:val="24292E"/>
        </w:rPr>
      </w:pPr>
      <w:r>
        <w:rPr>
          <w:color w:val="24292E"/>
        </w:rPr>
        <w:lastRenderedPageBreak/>
        <w:t xml:space="preserve"> </w:t>
      </w:r>
    </w:p>
    <w:p w:rsidR="007A3B47" w:rsidRDefault="007A3B47" w:rsidP="007A3B47">
      <w:pPr>
        <w:numPr>
          <w:ilvl w:val="0"/>
          <w:numId w:val="3"/>
        </w:numPr>
      </w:pPr>
      <w:r>
        <w:t>ЦА - это люди от 16 до 60. Пользователи цифровых устройств.</w:t>
      </w:r>
    </w:p>
    <w:p w:rsidR="007A3B47" w:rsidRDefault="007A3B47" w:rsidP="007A3B47">
      <w:pPr>
        <w:numPr>
          <w:ilvl w:val="0"/>
          <w:numId w:val="3"/>
        </w:numPr>
      </w:pPr>
      <w:r>
        <w:t>Бюджет и график проекта:</w:t>
      </w:r>
    </w:p>
    <w:p w:rsidR="007A3B47" w:rsidRDefault="007A3B47" w:rsidP="007A3B47">
      <w:pPr>
        <w:numPr>
          <w:ilvl w:val="1"/>
          <w:numId w:val="3"/>
        </w:numPr>
      </w:pPr>
      <w:r>
        <w:t>Бюджет ~ $0</w:t>
      </w:r>
    </w:p>
    <w:p w:rsidR="007A3B47" w:rsidRDefault="007A3B47" w:rsidP="007A3B47">
      <w:pPr>
        <w:numPr>
          <w:ilvl w:val="1"/>
          <w:numId w:val="3"/>
        </w:numPr>
        <w:spacing w:after="240"/>
      </w:pPr>
      <w:r>
        <w:t>Сроки - &lt; 1 семестр</w:t>
      </w:r>
    </w:p>
    <w:p w:rsidR="009D511C" w:rsidRDefault="009D511C" w:rsidP="009D511C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3.  Диаграммы бизнес-процессов</w:t>
      </w:r>
    </w:p>
    <w:p w:rsidR="009D511C" w:rsidRDefault="009D511C" w:rsidP="009D511C">
      <w:pPr>
        <w:spacing w:before="240" w:after="240"/>
      </w:pPr>
      <w:r>
        <w:t>Бизнес процессы(</w:t>
      </w:r>
      <w:hyperlink r:id="rId5">
        <w:r>
          <w:rPr>
            <w:color w:val="1155CC"/>
            <w:u w:val="single"/>
          </w:rPr>
          <w:t>uml</w:t>
        </w:r>
      </w:hyperlink>
      <w:r>
        <w:t>):</w:t>
      </w:r>
    </w:p>
    <w:p w:rsidR="009D511C" w:rsidRDefault="009D511C" w:rsidP="009D511C">
      <w:pPr>
        <w:numPr>
          <w:ilvl w:val="0"/>
          <w:numId w:val="4"/>
        </w:numPr>
      </w:pPr>
      <w:r>
        <w:t>Авторизация, авторизация через сторонние ресурсы</w:t>
      </w:r>
    </w:p>
    <w:p w:rsidR="009D511C" w:rsidRDefault="009D511C" w:rsidP="009D511C">
      <w:pPr>
        <w:numPr>
          <w:ilvl w:val="0"/>
          <w:numId w:val="4"/>
        </w:numPr>
      </w:pPr>
      <w:r>
        <w:t>Установка критерией отбора</w:t>
      </w:r>
    </w:p>
    <w:p w:rsidR="009D511C" w:rsidRDefault="009D511C" w:rsidP="009D511C">
      <w:pPr>
        <w:numPr>
          <w:ilvl w:val="0"/>
          <w:numId w:val="4"/>
        </w:numPr>
      </w:pPr>
      <w:r>
        <w:t>Загрузка контента</w:t>
      </w:r>
    </w:p>
    <w:p w:rsidR="009D511C" w:rsidRDefault="009D511C" w:rsidP="009D511C">
      <w:pPr>
        <w:numPr>
          <w:ilvl w:val="0"/>
          <w:numId w:val="4"/>
        </w:numPr>
      </w:pPr>
      <w:r>
        <w:t>Просмотр контента</w:t>
      </w:r>
    </w:p>
    <w:p w:rsidR="009D511C" w:rsidRDefault="009D511C" w:rsidP="009D511C">
      <w:pPr>
        <w:numPr>
          <w:ilvl w:val="0"/>
          <w:numId w:val="4"/>
        </w:numPr>
      </w:pPr>
      <w:r>
        <w:t>Заказ контента</w:t>
      </w:r>
    </w:p>
    <w:p w:rsidR="009D511C" w:rsidRDefault="009D511C" w:rsidP="009D511C">
      <w:pPr>
        <w:numPr>
          <w:ilvl w:val="0"/>
          <w:numId w:val="4"/>
        </w:numPr>
      </w:pPr>
      <w:r>
        <w:t>Отслеживание заказа</w:t>
      </w:r>
    </w:p>
    <w:p w:rsidR="009D511C" w:rsidRDefault="009D511C" w:rsidP="009D511C">
      <w:pPr>
        <w:numPr>
          <w:ilvl w:val="0"/>
          <w:numId w:val="4"/>
        </w:numPr>
        <w:spacing w:after="240"/>
      </w:pPr>
      <w:r>
        <w:t>Оставление отзывов</w:t>
      </w:r>
    </w:p>
    <w:p w:rsidR="009D511C" w:rsidRPr="009D511C" w:rsidRDefault="009D511C" w:rsidP="009D511C">
      <w:pPr>
        <w:pStyle w:val="2"/>
        <w:rPr>
          <w:rFonts w:ascii="Arial" w:hAnsi="Arial" w:cs="Arial"/>
          <w:b/>
          <w:color w:val="auto"/>
          <w:sz w:val="40"/>
        </w:rPr>
      </w:pPr>
      <w:r>
        <w:rPr>
          <w:rFonts w:ascii="Arial" w:hAnsi="Arial" w:cs="Arial"/>
          <w:b/>
          <w:color w:val="auto"/>
          <w:sz w:val="40"/>
        </w:rPr>
        <w:t>4</w:t>
      </w:r>
      <w:r w:rsidRPr="009D511C">
        <w:rPr>
          <w:rFonts w:ascii="Arial" w:hAnsi="Arial" w:cs="Arial"/>
          <w:b/>
          <w:color w:val="auto"/>
          <w:sz w:val="40"/>
        </w:rPr>
        <w:t>. Разработать диаграммы вариантов использования</w:t>
      </w:r>
    </w:p>
    <w:p w:rsidR="009D511C" w:rsidRDefault="009D511C" w:rsidP="009D511C">
      <w:r>
        <w:t>https://www.lucidchart.com/invitations/accept/ffd667b8-2064-4775-859c-f97068d48276</w:t>
      </w:r>
    </w:p>
    <w:p w:rsidR="009835B8" w:rsidRPr="009835B8" w:rsidRDefault="009835B8" w:rsidP="009835B8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b/>
          <w:sz w:val="52"/>
        </w:rPr>
      </w:pPr>
      <w:r w:rsidRPr="009835B8">
        <w:rPr>
          <w:rFonts w:ascii="Times New Roman" w:hAnsi="Times New Roman" w:cs="Times New Roman"/>
          <w:b/>
          <w:sz w:val="52"/>
        </w:rPr>
        <w:t>Диаграммы деятельности</w:t>
      </w:r>
    </w:p>
    <w:p w:rsidR="009D511C" w:rsidRDefault="009D511C" w:rsidP="009D511C">
      <w:pPr>
        <w:spacing w:after="240"/>
      </w:pPr>
    </w:p>
    <w:p w:rsidR="009835B8" w:rsidRDefault="009835B8" w:rsidP="009835B8">
      <w:r>
        <w:rPr>
          <w:noProof/>
          <w:lang w:val="ru-RU"/>
        </w:rPr>
        <w:drawing>
          <wp:inline distT="114300" distB="114300" distL="114300" distR="114300" wp14:anchorId="6D46F62C" wp14:editId="565EDD29">
            <wp:extent cx="4924425" cy="30765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35B8" w:rsidRDefault="009835B8" w:rsidP="009835B8">
      <w:r>
        <w:rPr>
          <w:noProof/>
          <w:lang w:val="ru-RU"/>
        </w:rPr>
        <w:lastRenderedPageBreak/>
        <w:drawing>
          <wp:inline distT="114300" distB="114300" distL="114300" distR="114300" wp14:anchorId="10574C62" wp14:editId="001A00F4">
            <wp:extent cx="4924425" cy="17240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35B8" w:rsidRDefault="009835B8" w:rsidP="009835B8">
      <w:r>
        <w:rPr>
          <w:noProof/>
          <w:lang w:val="ru-RU"/>
        </w:rPr>
        <w:drawing>
          <wp:inline distT="114300" distB="114300" distL="114300" distR="114300" wp14:anchorId="00A350B5" wp14:editId="145BEED9">
            <wp:extent cx="4991100" cy="2790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11C" w:rsidRDefault="009D511C" w:rsidP="009835B8">
      <w:pPr>
        <w:spacing w:after="240"/>
      </w:pPr>
    </w:p>
    <w:p w:rsidR="000C17E6" w:rsidRPr="000921DB" w:rsidRDefault="000921DB" w:rsidP="000921DB">
      <w:pPr>
        <w:pStyle w:val="a3"/>
        <w:numPr>
          <w:ilvl w:val="0"/>
          <w:numId w:val="1"/>
        </w:numPr>
        <w:rPr>
          <w:lang w:val="en-US"/>
        </w:rPr>
      </w:pPr>
      <w:r>
        <w:t>Диаграммы компонентов</w:t>
      </w:r>
    </w:p>
    <w:p w:rsidR="000921DB" w:rsidRDefault="000921DB" w:rsidP="000921D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0CD2BF0" wp14:editId="1BB50836">
            <wp:extent cx="5940425" cy="2710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DB" w:rsidRDefault="000921DB" w:rsidP="000921DB">
      <w:pPr>
        <w:ind w:left="360"/>
        <w:rPr>
          <w:lang w:val="ru-RU"/>
        </w:rPr>
      </w:pPr>
      <w:r>
        <w:rPr>
          <w:lang w:val="ru-RU"/>
        </w:rPr>
        <w:t>7.Диаграмма развертывания</w:t>
      </w:r>
    </w:p>
    <w:p w:rsidR="000921DB" w:rsidRDefault="000921DB" w:rsidP="000921DB">
      <w:pPr>
        <w:ind w:left="36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D2CD8F4" wp14:editId="08934AAE">
            <wp:extent cx="5940425" cy="3242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DB" w:rsidRPr="000921DB" w:rsidRDefault="000921DB" w:rsidP="000921DB">
      <w:pPr>
        <w:ind w:left="360"/>
        <w:rPr>
          <w:lang w:val="en-US"/>
        </w:rPr>
      </w:pPr>
      <w:r w:rsidRPr="000921DB">
        <w:rPr>
          <w:lang w:val="en-US"/>
        </w:rPr>
        <w:t>8.</w:t>
      </w:r>
      <w:r>
        <w:rPr>
          <w:lang w:val="ru-RU"/>
        </w:rPr>
        <w:t>Схема</w:t>
      </w:r>
      <w:r w:rsidRPr="000921DB">
        <w:rPr>
          <w:lang w:val="en-US"/>
        </w:rPr>
        <w:t xml:space="preserve"> </w:t>
      </w:r>
      <w:r>
        <w:rPr>
          <w:lang w:val="ru-RU"/>
        </w:rPr>
        <w:t>бд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Categories: {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name: String;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description: String;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}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Goods</w:t>
      </w:r>
      <w:r>
        <w:rPr>
          <w:rFonts w:ascii="Times New Roman" w:hAnsi="Times New Roman" w:cs="Times New Roman"/>
          <w:b/>
          <w:sz w:val="28"/>
          <w:lang w:val="en-US"/>
        </w:rPr>
        <w:t>: {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title: String;</w:t>
      </w:r>
    </w:p>
    <w:p w:rsidR="000921DB" w:rsidRPr="00E131EC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description</w:t>
      </w:r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categoryId: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url: String</w:t>
      </w:r>
    </w:p>
    <w:p w:rsidR="000921DB" w:rsidRP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price</w:t>
      </w:r>
      <w:r>
        <w:rPr>
          <w:rFonts w:ascii="Times New Roman" w:hAnsi="Times New Roman" w:cs="Times New Roman"/>
          <w:b/>
          <w:sz w:val="28"/>
          <w:lang w:val="en-US"/>
        </w:rPr>
        <w:t>: Number;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}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Reviews</w:t>
      </w:r>
      <w:r>
        <w:rPr>
          <w:rFonts w:ascii="Times New Roman" w:hAnsi="Times New Roman" w:cs="Times New Roman"/>
          <w:b/>
          <w:sz w:val="28"/>
          <w:lang w:val="en-US"/>
        </w:rPr>
        <w:t>: {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createdAt: Timestamp;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authorId: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good</w:t>
      </w:r>
      <w:r>
        <w:rPr>
          <w:rFonts w:ascii="Times New Roman" w:hAnsi="Times New Roman" w:cs="Times New Roman"/>
          <w:b/>
          <w:sz w:val="28"/>
          <w:lang w:val="en-US"/>
        </w:rPr>
        <w:t>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}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Users: {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email: String;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password: String;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role: String;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firstName: String;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lastName: String;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ab/>
        <w:t>url: String;</w:t>
      </w:r>
    </w:p>
    <w:p w:rsidR="006D4F48" w:rsidRPr="006D4F48" w:rsidRDefault="000921DB" w:rsidP="006D4F48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description: String;</w:t>
      </w:r>
      <w:bookmarkStart w:id="1" w:name="_GoBack"/>
      <w:bookmarkEnd w:id="1"/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}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Orders:{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GoodId: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userId: ObjectId;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createdAt: Timestamp;</w:t>
      </w:r>
    </w:p>
    <w:p w:rsidR="000921DB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Status: Number;</w:t>
      </w:r>
    </w:p>
    <w:p w:rsidR="000921DB" w:rsidRPr="00E131EC" w:rsidRDefault="000921DB" w:rsidP="000921DB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}</w:t>
      </w:r>
    </w:p>
    <w:p w:rsidR="000921DB" w:rsidRPr="000921DB" w:rsidRDefault="000921DB" w:rsidP="000921DB">
      <w:pPr>
        <w:ind w:left="360"/>
        <w:rPr>
          <w:lang w:val="en-US"/>
        </w:rPr>
      </w:pPr>
    </w:p>
    <w:sectPr w:rsidR="000921DB" w:rsidRPr="00092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49D"/>
    <w:multiLevelType w:val="multilevel"/>
    <w:tmpl w:val="2040851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F1B46"/>
    <w:multiLevelType w:val="multilevel"/>
    <w:tmpl w:val="2A103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8C716B"/>
    <w:multiLevelType w:val="multilevel"/>
    <w:tmpl w:val="C3923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C96323"/>
    <w:multiLevelType w:val="multilevel"/>
    <w:tmpl w:val="26E0B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D460CB"/>
    <w:multiLevelType w:val="hybridMultilevel"/>
    <w:tmpl w:val="28A6E56C"/>
    <w:lvl w:ilvl="0" w:tplc="0419000F">
      <w:start w:val="1"/>
      <w:numFmt w:val="decimal"/>
      <w:lvlText w:val="%1."/>
      <w:lvlJc w:val="left"/>
      <w:pPr>
        <w:ind w:left="5038" w:hanging="360"/>
      </w:p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72"/>
    <w:rsid w:val="000921DB"/>
    <w:rsid w:val="000C17E6"/>
    <w:rsid w:val="00662F72"/>
    <w:rsid w:val="006D4F48"/>
    <w:rsid w:val="007A3B47"/>
    <w:rsid w:val="009835B8"/>
    <w:rsid w:val="009D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EF0B"/>
  <w15:chartTrackingRefBased/>
  <w15:docId w15:val="{E3D97794-BD46-4C5A-9DF2-2EB91A65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A3B4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7A3B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1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3B47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51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3">
    <w:name w:val="List Paragraph"/>
    <w:basedOn w:val="a"/>
    <w:uiPriority w:val="34"/>
    <w:qFormat/>
    <w:rsid w:val="009835B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open?id=1NmLvNWy--8Pbk9fJkVUnnn89XRKVYGo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Glushuk</dc:creator>
  <cp:keywords/>
  <dc:description/>
  <cp:lastModifiedBy>Philip Glushuk</cp:lastModifiedBy>
  <cp:revision>3</cp:revision>
  <dcterms:created xsi:type="dcterms:W3CDTF">2019-12-07T05:28:00Z</dcterms:created>
  <dcterms:modified xsi:type="dcterms:W3CDTF">2019-12-07T07:24:00Z</dcterms:modified>
</cp:coreProperties>
</file>