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9AE189" w14:textId="353ACB33" w:rsidR="006C286E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>{{ cours.code }}</w:t>
            </w:r>
          </w:p>
          <w:p w14:paraId="41C8F396" w14:textId="77777777" w:rsidR="004D6061" w:rsidRPr="005D5B60" w:rsidRDefault="004D6061" w:rsidP="006C286E">
            <w:pPr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7A3A65DF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Préalable(s)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{% if cours.cours_prealables %} {% for cp in cours.cours_prealables %}</w:t>
            </w:r>
          </w:p>
          <w:p w14:paraId="1115CA70" w14:textId="77777777" w:rsidR="00F043F4" w:rsidRPr="00B2457E" w:rsidRDefault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cp.nom }} {% endfor %} </w:t>
            </w:r>
          </w:p>
          <w:p w14:paraId="72A3D3EC" w14:textId="03593A14" w:rsidR="00096F36" w:rsidRPr="00B2457E" w:rsidRDefault="00F043F4" w:rsidP="00F043F4">
            <w:pPr>
              <w:rPr>
                <w:rFonts w:asciiTheme="minorHAnsi" w:hAnsiTheme="minorHAnsi" w:cstheme="minorHAnsi"/>
                <w:lang w:val="fr-CA"/>
              </w:rPr>
            </w:pPr>
            <w:r w:rsidRPr="00B2457E">
              <w:rPr>
                <w:rFonts w:asciiTheme="minorHAnsi" w:hAnsiTheme="minorHAnsi" w:cstheme="minorHAnsi"/>
                <w:lang w:val="fr-CA"/>
              </w:rPr>
              <w:t>{% else %} Aucun cours préalable. 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6765825E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programme.discipline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2D631FE3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Corequis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 cours.cours_corequis %} {% for cc in cours.cours_corequis %}</w:t>
            </w:r>
          </w:p>
          <w:p w14:paraId="410E0287" w14:textId="77777777" w:rsidR="007701E4" w:rsidRPr="00B2457E" w:rsidRDefault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cc.nom }} {% endfor %} </w:t>
            </w:r>
          </w:p>
          <w:p w14:paraId="0D0B940D" w14:textId="4982FC18" w:rsidR="002B1CF7" w:rsidRPr="00B2457E" w:rsidRDefault="007701E4" w:rsidP="007701E4">
            <w:pPr>
              <w:rPr>
                <w:rFonts w:asciiTheme="minorHAnsi" w:eastAsiaTheme="minorEastAsia" w:hAnsiTheme="minorHAnsi" w:cstheme="minorHAnsi"/>
                <w:b/>
              </w:rPr>
            </w:pPr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 xml:space="preserve">{% else %} Aucun cours corequis. </w:t>
            </w:r>
            <w:r w:rsidRPr="00B2457E">
              <w:rPr>
                <w:rFonts w:asciiTheme="minorHAnsi" w:eastAsiaTheme="minorEastAsia" w:hAnsiTheme="minorHAnsi" w:cstheme="minorHAnsi"/>
                <w:bCs/>
              </w:rPr>
              <w:t>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>. {% endif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A12CDF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 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competence.texte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competence.description }}{% endfor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endif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competences_certifiees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ucune compétence certifiée dans ce cours {% endif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6538E87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13CD8EF7" w:rsidR="00FB11A0" w:rsidRPr="00E032D6" w:rsidRDefault="64EC48A2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permettra aux personnes étudiantes: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objet.description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cours_relies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cr.texte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cr.description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cours_prealables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cp.texte }}</w:t>
            </w:r>
          </w:p>
          <w:p w14:paraId="4DDBEF00" w14:textId="61C344EF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cp.description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préalable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</w:tc>
      </w:tr>
    </w:tbl>
    <w:p w14:paraId="31F466D1" w14:textId="084A3AB6" w:rsidR="005C2A39" w:rsidRPr="00DB628A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DB628A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for capacite in capacites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capacite.capacite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capacite.description_capacite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{% endfor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capacites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>{{ loop.index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sav in capacite.savoirs_necessaires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>{% endfor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sf in capacite.savoirs_faire %}</w:t>
            </w:r>
          </w:p>
          <w:p w14:paraId="02F2C34E" w14:textId="153F29AD" w:rsidR="00D74205" w:rsidRPr="00C0358E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{{ sf.texte }}</w:t>
            </w:r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{% for se in savoir_etre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r w:rsidRPr="004C720A">
              <w:rPr>
                <w:rFonts w:asciiTheme="minorHAnsi" w:hAnsiTheme="minorHAnsi" w:cstheme="minorBidi"/>
                <w:bCs/>
                <w:lang w:val="fr-CA"/>
              </w:rPr>
              <w:t>{{ se.texte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>{% endfor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cours.nom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cours.heures_theorie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cours.heures_laboratoire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cours.heures_travail_maison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465EF72D" w:rsidR="007E7983" w:rsidRPr="000E4A81" w:rsidRDefault="007E7983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7777777" w:rsidR="004F275F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{% for capacite in capacites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sf.cible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sf.seuil_reussite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{% for me in capacite.moyens_evaluation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>{% endfor %}</w:t>
            </w:r>
            <w:r w:rsidR="00053477" w:rsidRPr="00083721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767D0C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>{% set toutes_competences = competences_info_developes + 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>{{ competence.code }} - {{ competence.nom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767D0C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item.text }} {% if item.sub_items %} {% for sub_item in item.sub_items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>{{ sub_item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r w:rsidRPr="00E032D6">
              <w:rPr>
                <w:rFonts w:asciiTheme="minorHAnsi" w:hAnsiTheme="minorHAnsi" w:cstheme="minorHAnsi"/>
                <w:lang w:val="en-CA"/>
              </w:rPr>
              <w:t xml:space="preserve"> }} {% endfor %} {% endif %} {% endfor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{% if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 %} {% for item in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endfor %} {% else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endif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{% for element in competence.elements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{{ element.nom }}</w:t>
            </w:r>
          </w:p>
          <w:p w14:paraId="4EAA9E5B" w14:textId="440ACCCC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element.criteria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78C71B9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14B6E1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4702B64B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2F61DA7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F95926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1E19CDB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shd w:val="clear" w:color="auto" w:fill="auto"/>
          </w:tcPr>
          <w:p w14:paraId="0289DE7B" w14:textId="59AD0FF7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%}{% endfor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ADCD2" w14:textId="77777777" w:rsidR="002D7577" w:rsidRDefault="002D7577">
      <w:r>
        <w:separator/>
      </w:r>
    </w:p>
  </w:endnote>
  <w:endnote w:type="continuationSeparator" w:id="0">
    <w:p w14:paraId="03B57E6E" w14:textId="77777777" w:rsidR="002D7577" w:rsidRDefault="002D7577">
      <w:r>
        <w:continuationSeparator/>
      </w:r>
    </w:p>
  </w:endnote>
  <w:endnote w:type="continuationNotice" w:id="1">
    <w:p w14:paraId="33E2A3AA" w14:textId="77777777" w:rsidR="002D7577" w:rsidRDefault="002D75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xx-xx-xxxx</w:t>
    </w:r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3C14A" w14:textId="77777777" w:rsidR="002D7577" w:rsidRDefault="002D7577">
      <w:r>
        <w:separator/>
      </w:r>
    </w:p>
  </w:footnote>
  <w:footnote w:type="continuationSeparator" w:id="0">
    <w:p w14:paraId="0B551113" w14:textId="77777777" w:rsidR="002D7577" w:rsidRDefault="002D7577">
      <w:r>
        <w:continuationSeparator/>
      </w:r>
    </w:p>
  </w:footnote>
  <w:footnote w:type="continuationNotice" w:id="1">
    <w:p w14:paraId="20901389" w14:textId="77777777" w:rsidR="002D7577" w:rsidRDefault="002D75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B1055"/>
    <w:rsid w:val="004B24FB"/>
    <w:rsid w:val="004B40C7"/>
    <w:rsid w:val="004B5BA2"/>
    <w:rsid w:val="004B758C"/>
    <w:rsid w:val="004B7B48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80F79"/>
    <w:rsid w:val="00581D44"/>
    <w:rsid w:val="00582596"/>
    <w:rsid w:val="00584136"/>
    <w:rsid w:val="00586169"/>
    <w:rsid w:val="005866CD"/>
    <w:rsid w:val="00591408"/>
    <w:rsid w:val="00591DD4"/>
    <w:rsid w:val="00591F5C"/>
    <w:rsid w:val="00592877"/>
    <w:rsid w:val="00592A7C"/>
    <w:rsid w:val="00594887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26D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73BD"/>
    <w:rsid w:val="006D7476"/>
    <w:rsid w:val="006E0380"/>
    <w:rsid w:val="006E0B65"/>
    <w:rsid w:val="006E1FD8"/>
    <w:rsid w:val="006E2A54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ED6"/>
    <w:rsid w:val="009124FA"/>
    <w:rsid w:val="009137B7"/>
    <w:rsid w:val="00913A9F"/>
    <w:rsid w:val="00913B97"/>
    <w:rsid w:val="009150D8"/>
    <w:rsid w:val="00922AC4"/>
    <w:rsid w:val="0092358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2142"/>
    <w:rsid w:val="00E12EDA"/>
    <w:rsid w:val="00E14337"/>
    <w:rsid w:val="00E162D1"/>
    <w:rsid w:val="00E20665"/>
    <w:rsid w:val="00E2100D"/>
    <w:rsid w:val="00E22A97"/>
    <w:rsid w:val="00E23B25"/>
    <w:rsid w:val="00E3169F"/>
    <w:rsid w:val="00E32E69"/>
    <w:rsid w:val="00E3430F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6630"/>
    <w:rsid w:val="00E66F09"/>
    <w:rsid w:val="00E674CA"/>
    <w:rsid w:val="00E714FF"/>
    <w:rsid w:val="00E71539"/>
    <w:rsid w:val="00E76C15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445A"/>
    <w:rsid w:val="00EA5EA5"/>
    <w:rsid w:val="00EA64CE"/>
    <w:rsid w:val="00EB0FF8"/>
    <w:rsid w:val="00EB1B22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BF"/>
    <w:rsid w:val="00F7082B"/>
    <w:rsid w:val="00F713F9"/>
    <w:rsid w:val="00F71F88"/>
    <w:rsid w:val="00F728B3"/>
    <w:rsid w:val="00F72A6A"/>
    <w:rsid w:val="00F72D0B"/>
    <w:rsid w:val="00F73AD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Props1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1514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1117</cp:revision>
  <cp:lastPrinted>2011-02-07T14:14:00Z</cp:lastPrinted>
  <dcterms:created xsi:type="dcterms:W3CDTF">2022-02-09T19:08:00Z</dcterms:created>
  <dcterms:modified xsi:type="dcterms:W3CDTF">2025-01-08T16:19:00Z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