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E3A81" w14:textId="76D96EF0" w:rsidR="00992FF5" w:rsidRPr="00992FF5" w:rsidRDefault="00992FF5" w:rsidP="00992FF5">
      <w:pPr>
        <w:spacing w:before="150" w:line="360" w:lineRule="atLeast"/>
        <w:rPr>
          <w:rFonts w:ascii="Times New Roman" w:eastAsia="Times New Roman" w:hAnsi="Times New Roman" w:cs="Times New Roman"/>
          <w:color w:val="2B2B2B"/>
        </w:rPr>
      </w:pPr>
      <w:r w:rsidRPr="00992FF5">
        <w:rPr>
          <w:rFonts w:ascii="Times New Roman" w:eastAsia="Times New Roman" w:hAnsi="Times New Roman" w:cs="Times New Roman"/>
          <w:color w:val="2B2B2B"/>
        </w:rPr>
        <w:t>Create a report in Microsoft Word, and answer the following questions:</w:t>
      </w:r>
    </w:p>
    <w:p w14:paraId="18646D54" w14:textId="331D619A" w:rsidR="00992FF5" w:rsidRPr="00DD1734" w:rsidRDefault="00992FF5" w:rsidP="00992FF5">
      <w:pPr>
        <w:numPr>
          <w:ilvl w:val="1"/>
          <w:numId w:val="1"/>
        </w:numPr>
        <w:spacing w:before="100" w:beforeAutospacing="1" w:after="120" w:line="360" w:lineRule="atLeast"/>
        <w:ind w:left="810" w:hanging="540"/>
        <w:rPr>
          <w:rFonts w:ascii="Times New Roman" w:eastAsia="Times New Roman" w:hAnsi="Times New Roman" w:cs="Times New Roman"/>
          <w:color w:val="2B2B2B"/>
        </w:rPr>
      </w:pPr>
      <w:r w:rsidRPr="00992FF5">
        <w:rPr>
          <w:rFonts w:ascii="Times New Roman" w:eastAsia="Times New Roman" w:hAnsi="Times New Roman" w:cs="Times New Roman"/>
          <w:color w:val="2B2B2B"/>
        </w:rPr>
        <w:t>Given the provided data, what are three conclusions that we can draw about crowdfunding campaigns?</w:t>
      </w:r>
    </w:p>
    <w:p w14:paraId="3F48A7B9" w14:textId="184AAF68" w:rsidR="00474106" w:rsidRDefault="00992FF5" w:rsidP="00DD1734">
      <w:pPr>
        <w:rPr>
          <w:rFonts w:ascii="Times New Roman" w:eastAsia="Times New Roman" w:hAnsi="Times New Roman" w:cs="Times New Roman"/>
        </w:rPr>
      </w:pPr>
      <w:r w:rsidRPr="00DD1734">
        <w:rPr>
          <w:rFonts w:ascii="Times New Roman" w:eastAsia="Times New Roman" w:hAnsi="Times New Roman" w:cs="Times New Roman"/>
          <w:color w:val="2B2B2B"/>
        </w:rPr>
        <w:t xml:space="preserve">Given the provided data, we can draw several conclusions. </w:t>
      </w:r>
      <w:r w:rsidR="00DD1734" w:rsidRPr="00DD1734">
        <w:rPr>
          <w:rFonts w:ascii="Times New Roman" w:eastAsia="Times New Roman" w:hAnsi="Times New Roman" w:cs="Times New Roman"/>
          <w:color w:val="2B2B2B"/>
        </w:rPr>
        <w:t>In the background information we were told that</w:t>
      </w:r>
      <w:r w:rsidR="003F6C14">
        <w:rPr>
          <w:rFonts w:ascii="Times New Roman" w:eastAsia="Times New Roman" w:hAnsi="Times New Roman" w:cs="Times New Roman"/>
          <w:color w:val="2B2B2B"/>
        </w:rPr>
        <w:t>: “</w:t>
      </w:r>
      <w:r w:rsidR="00DD1734" w:rsidRPr="00DD1734">
        <w:rPr>
          <w:rFonts w:ascii="Times New Roman" w:eastAsia="Times New Roman" w:hAnsi="Times New Roman" w:cs="Times New Roman"/>
          <w:color w:val="2B2B2B"/>
        </w:rPr>
        <w:t>independent content creators to famous celebrities, more and more people are using crowdfunding to launch new products and generate buzz, but not every project has found success.</w:t>
      </w:r>
      <w:r w:rsidR="003F6C14">
        <w:rPr>
          <w:rFonts w:ascii="Times New Roman" w:eastAsia="Times New Roman" w:hAnsi="Times New Roman" w:cs="Times New Roman"/>
          <w:color w:val="2B2B2B"/>
        </w:rPr>
        <w:t>”</w:t>
      </w:r>
      <w:r w:rsidR="00DD1734" w:rsidRPr="00DD1734">
        <w:rPr>
          <w:rFonts w:ascii="Times New Roman" w:eastAsia="Times New Roman" w:hAnsi="Times New Roman" w:cs="Times New Roman"/>
          <w:color w:val="2B2B2B"/>
        </w:rPr>
        <w:t xml:space="preserve"> Then we were asked to</w:t>
      </w:r>
      <w:r w:rsidR="00DD1734" w:rsidRPr="00DD1734">
        <w:rPr>
          <w:rFonts w:ascii="Times New Roman" w:eastAsia="Times New Roman" w:hAnsi="Times New Roman" w:cs="Times New Roman"/>
          <w:color w:val="2B2B2B"/>
        </w:rPr>
        <w:t xml:space="preserve"> organize and analyze a database of 1,000 sample projects to uncover any hidden trends.</w:t>
      </w:r>
      <w:r w:rsidR="00DD1734" w:rsidRPr="00DD1734">
        <w:rPr>
          <w:rFonts w:ascii="Times New Roman" w:eastAsia="Times New Roman" w:hAnsi="Times New Roman" w:cs="Times New Roman"/>
        </w:rPr>
        <w:t xml:space="preserve"> From this background, I had no idea if there were any </w:t>
      </w:r>
      <w:r w:rsidR="003F6C14" w:rsidRPr="00DD1734">
        <w:rPr>
          <w:rFonts w:ascii="Times New Roman" w:eastAsia="Times New Roman" w:hAnsi="Times New Roman" w:cs="Times New Roman"/>
        </w:rPr>
        <w:t>categories</w:t>
      </w:r>
      <w:r w:rsidR="00DD1734" w:rsidRPr="00DD1734">
        <w:rPr>
          <w:rFonts w:ascii="Times New Roman" w:eastAsia="Times New Roman" w:hAnsi="Times New Roman" w:cs="Times New Roman"/>
        </w:rPr>
        <w:t xml:space="preserve"> or subcategories that were zeroed in on, I thought it was just a </w:t>
      </w:r>
      <w:r w:rsidR="003F6C14">
        <w:rPr>
          <w:rFonts w:ascii="Times New Roman" w:eastAsia="Times New Roman" w:hAnsi="Times New Roman" w:cs="Times New Roman"/>
        </w:rPr>
        <w:t xml:space="preserve">random </w:t>
      </w:r>
      <w:r w:rsidR="00DD1734" w:rsidRPr="00DD1734">
        <w:rPr>
          <w:rFonts w:ascii="Times New Roman" w:eastAsia="Times New Roman" w:hAnsi="Times New Roman" w:cs="Times New Roman"/>
        </w:rPr>
        <w:t>sample of all crowdfunding regardless of “theme.”</w:t>
      </w:r>
      <w:r w:rsidR="003F6C14">
        <w:rPr>
          <w:rFonts w:ascii="Times New Roman" w:eastAsia="Times New Roman" w:hAnsi="Times New Roman" w:cs="Times New Roman"/>
        </w:rPr>
        <w:t xml:space="preserve"> However, at closer look the crowdfunding sample is almost exclusively music and entertainment with a few exceptions </w:t>
      </w:r>
      <w:r w:rsidR="005007D7">
        <w:rPr>
          <w:rFonts w:ascii="Times New Roman" w:eastAsia="Times New Roman" w:hAnsi="Times New Roman" w:cs="Times New Roman"/>
        </w:rPr>
        <w:t>like</w:t>
      </w:r>
      <w:r w:rsidR="003F6C14">
        <w:rPr>
          <w:rFonts w:ascii="Times New Roman" w:eastAsia="Times New Roman" w:hAnsi="Times New Roman" w:cs="Times New Roman"/>
        </w:rPr>
        <w:t xml:space="preserve"> </w:t>
      </w:r>
      <w:r w:rsidR="005007D7">
        <w:rPr>
          <w:rFonts w:ascii="Times New Roman" w:eastAsia="Times New Roman" w:hAnsi="Times New Roman" w:cs="Times New Roman"/>
        </w:rPr>
        <w:t xml:space="preserve">food and photography which arguably can be considered a form of entertainment. </w:t>
      </w:r>
      <w:r w:rsidR="003F6C14">
        <w:rPr>
          <w:rFonts w:ascii="Times New Roman" w:eastAsia="Times New Roman" w:hAnsi="Times New Roman" w:cs="Times New Roman"/>
        </w:rPr>
        <w:t xml:space="preserve">If we ignore the categories and just look at the success and failures of the crowdfunding data, one thing that immediately jumps out is that the category </w:t>
      </w:r>
      <w:r w:rsidR="005007D7">
        <w:rPr>
          <w:rFonts w:ascii="Times New Roman" w:eastAsia="Times New Roman" w:hAnsi="Times New Roman" w:cs="Times New Roman"/>
        </w:rPr>
        <w:t>theater</w:t>
      </w:r>
      <w:r w:rsidR="003F6C14">
        <w:rPr>
          <w:rFonts w:ascii="Times New Roman" w:eastAsia="Times New Roman" w:hAnsi="Times New Roman" w:cs="Times New Roman"/>
        </w:rPr>
        <w:t xml:space="preserve"> has both a lot of successes and failures 187 and 132 respectivel</w:t>
      </w:r>
      <w:r w:rsidR="005007D7">
        <w:rPr>
          <w:rFonts w:ascii="Times New Roman" w:eastAsia="Times New Roman" w:hAnsi="Times New Roman" w:cs="Times New Roman"/>
        </w:rPr>
        <w:t>y</w:t>
      </w:r>
      <w:r w:rsidR="00646FC3">
        <w:rPr>
          <w:rFonts w:ascii="Times New Roman" w:eastAsia="Times New Roman" w:hAnsi="Times New Roman" w:cs="Times New Roman"/>
        </w:rPr>
        <w:t xml:space="preserve"> (raw numbers)</w:t>
      </w:r>
      <w:r w:rsidR="005007D7">
        <w:rPr>
          <w:rFonts w:ascii="Times New Roman" w:eastAsia="Times New Roman" w:hAnsi="Times New Roman" w:cs="Times New Roman"/>
        </w:rPr>
        <w:t xml:space="preserve">. </w:t>
      </w:r>
      <w:r w:rsidR="00646FC3">
        <w:rPr>
          <w:rFonts w:ascii="Times New Roman" w:eastAsia="Times New Roman" w:hAnsi="Times New Roman" w:cs="Times New Roman"/>
        </w:rPr>
        <w:t>Theater</w:t>
      </w:r>
      <w:r w:rsidR="005007D7">
        <w:rPr>
          <w:rFonts w:ascii="Times New Roman" w:eastAsia="Times New Roman" w:hAnsi="Times New Roman" w:cs="Times New Roman"/>
        </w:rPr>
        <w:t xml:space="preserve"> also had the most</w:t>
      </w:r>
      <w:r w:rsidR="003F6C14">
        <w:rPr>
          <w:rFonts w:ascii="Times New Roman" w:eastAsia="Times New Roman" w:hAnsi="Times New Roman" w:cs="Times New Roman"/>
        </w:rPr>
        <w:t xml:space="preserve"> canceled </w:t>
      </w:r>
      <w:r w:rsidR="005007D7">
        <w:rPr>
          <w:rFonts w:ascii="Times New Roman" w:eastAsia="Times New Roman" w:hAnsi="Times New Roman" w:cs="Times New Roman"/>
        </w:rPr>
        <w:t xml:space="preserve">crowdfunding campaigns </w:t>
      </w:r>
      <w:r w:rsidR="003F6C14">
        <w:rPr>
          <w:rFonts w:ascii="Times New Roman" w:eastAsia="Times New Roman" w:hAnsi="Times New Roman" w:cs="Times New Roman"/>
        </w:rPr>
        <w:t>at the time the sample was collected</w:t>
      </w:r>
      <w:r w:rsidR="00646FC3">
        <w:rPr>
          <w:rFonts w:ascii="Times New Roman" w:eastAsia="Times New Roman" w:hAnsi="Times New Roman" w:cs="Times New Roman"/>
        </w:rPr>
        <w:t xml:space="preserve"> with a total of 23</w:t>
      </w:r>
      <w:r w:rsidR="003F6C14">
        <w:rPr>
          <w:rFonts w:ascii="Times New Roman" w:eastAsia="Times New Roman" w:hAnsi="Times New Roman" w:cs="Times New Roman"/>
        </w:rPr>
        <w:t xml:space="preserve">. </w:t>
      </w:r>
      <w:r w:rsidR="005007D7">
        <w:rPr>
          <w:rFonts w:ascii="Times New Roman" w:eastAsia="Times New Roman" w:hAnsi="Times New Roman" w:cs="Times New Roman"/>
        </w:rPr>
        <w:t>The entire data set collected had a total of 1000 projects sampled</w:t>
      </w:r>
      <w:r w:rsidR="003F6C14">
        <w:rPr>
          <w:rFonts w:ascii="Times New Roman" w:eastAsia="Times New Roman" w:hAnsi="Times New Roman" w:cs="Times New Roman"/>
        </w:rPr>
        <w:t xml:space="preserve"> </w:t>
      </w:r>
      <w:r w:rsidR="005007D7">
        <w:rPr>
          <w:rFonts w:ascii="Times New Roman" w:eastAsia="Times New Roman" w:hAnsi="Times New Roman" w:cs="Times New Roman"/>
        </w:rPr>
        <w:t>so theater made up 34.4% of all crowdfunding campaigns sampled. At first glance one might argue that</w:t>
      </w:r>
      <w:r w:rsidR="00446D8B">
        <w:rPr>
          <w:rFonts w:ascii="Times New Roman" w:eastAsia="Times New Roman" w:hAnsi="Times New Roman" w:cs="Times New Roman"/>
        </w:rPr>
        <w:t xml:space="preserve"> the category</w:t>
      </w:r>
      <w:r w:rsidR="005007D7">
        <w:rPr>
          <w:rFonts w:ascii="Times New Roman" w:eastAsia="Times New Roman" w:hAnsi="Times New Roman" w:cs="Times New Roman"/>
        </w:rPr>
        <w:t xml:space="preserve"> theater had the most success because i</w:t>
      </w:r>
      <w:r w:rsidR="00446D8B">
        <w:rPr>
          <w:rFonts w:ascii="Times New Roman" w:eastAsia="Times New Roman" w:hAnsi="Times New Roman" w:cs="Times New Roman"/>
        </w:rPr>
        <w:t xml:space="preserve">n </w:t>
      </w:r>
      <w:r w:rsidR="005007D7">
        <w:rPr>
          <w:rFonts w:ascii="Times New Roman" w:eastAsia="Times New Roman" w:hAnsi="Times New Roman" w:cs="Times New Roman"/>
        </w:rPr>
        <w:t xml:space="preserve">raw numbers </w:t>
      </w:r>
      <w:r w:rsidR="00446D8B">
        <w:rPr>
          <w:rFonts w:ascii="Times New Roman" w:eastAsia="Times New Roman" w:hAnsi="Times New Roman" w:cs="Times New Roman"/>
        </w:rPr>
        <w:t xml:space="preserve">it had </w:t>
      </w:r>
      <w:r w:rsidR="005007D7">
        <w:rPr>
          <w:rFonts w:ascii="Times New Roman" w:eastAsia="Times New Roman" w:hAnsi="Times New Roman" w:cs="Times New Roman"/>
        </w:rPr>
        <w:t xml:space="preserve">the most successful </w:t>
      </w:r>
      <w:r w:rsidR="00967D1A">
        <w:rPr>
          <w:rFonts w:ascii="Times New Roman" w:eastAsia="Times New Roman" w:hAnsi="Times New Roman" w:cs="Times New Roman"/>
        </w:rPr>
        <w:t>campaigns</w:t>
      </w:r>
      <w:r w:rsidR="005007D7">
        <w:rPr>
          <w:rFonts w:ascii="Times New Roman" w:eastAsia="Times New Roman" w:hAnsi="Times New Roman" w:cs="Times New Roman"/>
        </w:rPr>
        <w:t xml:space="preserve"> at </w:t>
      </w:r>
      <w:r w:rsidR="00967D1A">
        <w:rPr>
          <w:rFonts w:ascii="Times New Roman" w:eastAsia="Times New Roman" w:hAnsi="Times New Roman" w:cs="Times New Roman"/>
        </w:rPr>
        <w:t>187</w:t>
      </w:r>
      <w:r w:rsidR="00446D8B">
        <w:rPr>
          <w:rFonts w:ascii="Times New Roman" w:eastAsia="Times New Roman" w:hAnsi="Times New Roman" w:cs="Times New Roman"/>
        </w:rPr>
        <w:t>.</w:t>
      </w:r>
      <w:r w:rsidR="00967D1A">
        <w:rPr>
          <w:rFonts w:ascii="Times New Roman" w:eastAsia="Times New Roman" w:hAnsi="Times New Roman" w:cs="Times New Roman"/>
        </w:rPr>
        <w:t xml:space="preserve"> </w:t>
      </w:r>
      <w:r w:rsidR="00446D8B">
        <w:rPr>
          <w:rFonts w:ascii="Times New Roman" w:eastAsia="Times New Roman" w:hAnsi="Times New Roman" w:cs="Times New Roman"/>
        </w:rPr>
        <w:t>However, their</w:t>
      </w:r>
      <w:r w:rsidR="00967D1A">
        <w:rPr>
          <w:rFonts w:ascii="Times New Roman" w:eastAsia="Times New Roman" w:hAnsi="Times New Roman" w:cs="Times New Roman"/>
        </w:rPr>
        <w:t xml:space="preserve"> actual success rate was </w:t>
      </w:r>
      <w:r w:rsidR="00446D8B">
        <w:rPr>
          <w:rFonts w:ascii="Times New Roman" w:eastAsia="Times New Roman" w:hAnsi="Times New Roman" w:cs="Times New Roman"/>
        </w:rPr>
        <w:t xml:space="preserve">only 54.3% based on </w:t>
      </w:r>
      <w:r w:rsidR="00474106">
        <w:rPr>
          <w:rFonts w:ascii="Times New Roman" w:eastAsia="Times New Roman" w:hAnsi="Times New Roman" w:cs="Times New Roman"/>
        </w:rPr>
        <w:t>all</w:t>
      </w:r>
      <w:r w:rsidR="00446D8B">
        <w:rPr>
          <w:rFonts w:ascii="Times New Roman" w:eastAsia="Times New Roman" w:hAnsi="Times New Roman" w:cs="Times New Roman"/>
        </w:rPr>
        <w:t xml:space="preserve"> their respective campaigns</w:t>
      </w:r>
      <w:r w:rsidR="00646FC3">
        <w:rPr>
          <w:rFonts w:ascii="Times New Roman" w:eastAsia="Times New Roman" w:hAnsi="Times New Roman" w:cs="Times New Roman"/>
        </w:rPr>
        <w:t xml:space="preserve"> (344)</w:t>
      </w:r>
      <w:r w:rsidR="00446D8B">
        <w:rPr>
          <w:rFonts w:ascii="Times New Roman" w:eastAsia="Times New Roman" w:hAnsi="Times New Roman" w:cs="Times New Roman"/>
        </w:rPr>
        <w:t xml:space="preserve">. </w:t>
      </w:r>
    </w:p>
    <w:p w14:paraId="20F6CEC9" w14:textId="6CC445A5" w:rsidR="00474106" w:rsidRDefault="00446D8B" w:rsidP="00474106">
      <w:pPr>
        <w:ind w:firstLine="270"/>
        <w:rPr>
          <w:rFonts w:ascii="Times New Roman" w:eastAsia="Times New Roman" w:hAnsi="Times New Roman" w:cs="Times New Roman"/>
        </w:rPr>
      </w:pPr>
      <w:r>
        <w:rPr>
          <w:rFonts w:ascii="Times New Roman" w:eastAsia="Times New Roman" w:hAnsi="Times New Roman" w:cs="Times New Roman"/>
        </w:rPr>
        <w:t xml:space="preserve">In fact, </w:t>
      </w:r>
      <w:r w:rsidR="00474106">
        <w:rPr>
          <w:rFonts w:ascii="Times New Roman" w:eastAsia="Times New Roman" w:hAnsi="Times New Roman" w:cs="Times New Roman"/>
        </w:rPr>
        <w:t>journalism</w:t>
      </w:r>
      <w:r>
        <w:rPr>
          <w:rFonts w:ascii="Times New Roman" w:eastAsia="Times New Roman" w:hAnsi="Times New Roman" w:cs="Times New Roman"/>
        </w:rPr>
        <w:t xml:space="preserve"> was the winner in the success category because they had a total of </w:t>
      </w:r>
      <w:r w:rsidR="00474106">
        <w:rPr>
          <w:rFonts w:ascii="Times New Roman" w:eastAsia="Times New Roman" w:hAnsi="Times New Roman" w:cs="Times New Roman"/>
        </w:rPr>
        <w:t>4 crowdfunded campaigns and all 4 were a success so journalism garnered a 100% success rate.</w:t>
      </w:r>
    </w:p>
    <w:p w14:paraId="0936282B" w14:textId="3DBF0943" w:rsidR="00992FF5" w:rsidRPr="00992FF5" w:rsidRDefault="00474106" w:rsidP="00E562BD">
      <w:pPr>
        <w:rPr>
          <w:rFonts w:ascii="Times New Roman" w:eastAsia="Times New Roman" w:hAnsi="Times New Roman" w:cs="Times New Roman"/>
        </w:rPr>
      </w:pPr>
      <w:r>
        <w:rPr>
          <w:rFonts w:ascii="Times New Roman" w:eastAsia="Times New Roman" w:hAnsi="Times New Roman" w:cs="Times New Roman"/>
        </w:rPr>
        <w:t xml:space="preserve">The second most successful </w:t>
      </w:r>
      <w:r w:rsidR="00C420A4">
        <w:rPr>
          <w:rFonts w:ascii="Times New Roman" w:eastAsia="Times New Roman" w:hAnsi="Times New Roman" w:cs="Times New Roman"/>
        </w:rPr>
        <w:t>category</w:t>
      </w:r>
      <w:r>
        <w:rPr>
          <w:rFonts w:ascii="Times New Roman" w:eastAsia="Times New Roman" w:hAnsi="Times New Roman" w:cs="Times New Roman"/>
        </w:rPr>
        <w:t xml:space="preserve"> was </w:t>
      </w:r>
      <w:r w:rsidR="00C420A4">
        <w:rPr>
          <w:rFonts w:ascii="Times New Roman" w:eastAsia="Times New Roman" w:hAnsi="Times New Roman" w:cs="Times New Roman"/>
        </w:rPr>
        <w:t xml:space="preserve">technology with </w:t>
      </w:r>
      <w:r w:rsidR="00446D8B">
        <w:rPr>
          <w:rFonts w:ascii="Times New Roman" w:eastAsia="Times New Roman" w:hAnsi="Times New Roman" w:cs="Times New Roman"/>
        </w:rPr>
        <w:t xml:space="preserve">96 funded campaigns and 64 of those campaigns </w:t>
      </w:r>
      <w:r w:rsidR="00C420A4">
        <w:rPr>
          <w:rFonts w:ascii="Times New Roman" w:eastAsia="Times New Roman" w:hAnsi="Times New Roman" w:cs="Times New Roman"/>
        </w:rPr>
        <w:t>being</w:t>
      </w:r>
      <w:r w:rsidR="00446D8B">
        <w:rPr>
          <w:rFonts w:ascii="Times New Roman" w:eastAsia="Times New Roman" w:hAnsi="Times New Roman" w:cs="Times New Roman"/>
        </w:rPr>
        <w:t xml:space="preserve"> successful for a success rate of 66.6%. </w:t>
      </w:r>
      <w:r w:rsidR="00C420A4">
        <w:rPr>
          <w:rFonts w:ascii="Times New Roman" w:eastAsia="Times New Roman" w:hAnsi="Times New Roman" w:cs="Times New Roman"/>
        </w:rPr>
        <w:t>We also noticed that the third</w:t>
      </w:r>
      <w:r w:rsidR="00446D8B">
        <w:rPr>
          <w:rFonts w:ascii="Times New Roman" w:eastAsia="Times New Roman" w:hAnsi="Times New Roman" w:cs="Times New Roman"/>
        </w:rPr>
        <w:t xml:space="preserve"> most successful category was photography, this is because they had a total of 42 crowdfunding campaigns and 26 of them were a success which gave them a success rate of </w:t>
      </w:r>
      <w:r>
        <w:rPr>
          <w:rFonts w:ascii="Times New Roman" w:eastAsia="Times New Roman" w:hAnsi="Times New Roman" w:cs="Times New Roman"/>
        </w:rPr>
        <w:t>61.9%.</w:t>
      </w:r>
      <w:r w:rsidR="00446D8B">
        <w:rPr>
          <w:rFonts w:ascii="Times New Roman" w:eastAsia="Times New Roman" w:hAnsi="Times New Roman" w:cs="Times New Roman"/>
        </w:rPr>
        <w:t xml:space="preserve"> </w:t>
      </w:r>
      <w:r>
        <w:rPr>
          <w:rFonts w:ascii="Times New Roman" w:eastAsia="Times New Roman" w:hAnsi="Times New Roman" w:cs="Times New Roman"/>
        </w:rPr>
        <w:t xml:space="preserve">Another conclusion we can draw from this data, is that just because a particular category was able to crowdfund many campaigns it does not necessarily mean they became slam dunks. </w:t>
      </w:r>
      <w:r w:rsidR="00C420A4">
        <w:rPr>
          <w:rFonts w:ascii="Times New Roman" w:eastAsia="Times New Roman" w:hAnsi="Times New Roman" w:cs="Times New Roman"/>
        </w:rPr>
        <w:t>In fact, of the 9 categories, theater was not part of the top 5</w:t>
      </w:r>
      <w:r w:rsidR="00646FC3">
        <w:rPr>
          <w:rFonts w:ascii="Times New Roman" w:eastAsia="Times New Roman" w:hAnsi="Times New Roman" w:cs="Times New Roman"/>
        </w:rPr>
        <w:t xml:space="preserve"> in success rate</w:t>
      </w:r>
      <w:r w:rsidR="00C420A4">
        <w:rPr>
          <w:rFonts w:ascii="Times New Roman" w:eastAsia="Times New Roman" w:hAnsi="Times New Roman" w:cs="Times New Roman"/>
        </w:rPr>
        <w:t xml:space="preserve">. Our data also allowed us to draw conclusions about the sub-categories within the categories to take a more granular look at where the success and failures lie. There was a total of 24 sub-categories provided, and from these sub-categories we can </w:t>
      </w:r>
      <w:r w:rsidR="0047281F">
        <w:rPr>
          <w:rFonts w:ascii="Times New Roman" w:eastAsia="Times New Roman" w:hAnsi="Times New Roman" w:cs="Times New Roman"/>
        </w:rPr>
        <w:t xml:space="preserve">draw the conclusion that the sub-category “audio” and the sub-category “world music” were both equally successful as they both reached 100% success rates. Audio had 4 successful crowdfunding campaigns out of the 4 campaigns conducted, and world music had 3 successful crowdfunding campaigns out of the 3 campaigns conducted. Another conclusion we were able to draw from the sub-categories is that the least successful sub-category was “mobile games.” Mobile games had a grand total of 13 crowdfunded </w:t>
      </w:r>
      <w:r w:rsidR="00E562BD">
        <w:rPr>
          <w:rFonts w:ascii="Times New Roman" w:eastAsia="Times New Roman" w:hAnsi="Times New Roman" w:cs="Times New Roman"/>
        </w:rPr>
        <w:t>campaigns,</w:t>
      </w:r>
      <w:r w:rsidR="0047281F">
        <w:rPr>
          <w:rFonts w:ascii="Times New Roman" w:eastAsia="Times New Roman" w:hAnsi="Times New Roman" w:cs="Times New Roman"/>
        </w:rPr>
        <w:t xml:space="preserve"> and they had 8 failed campaigns, 1 live campaign and only 4 successful campaigns which gave them a failure rate of 61.5% and a success rate of only 30.7%.</w:t>
      </w:r>
    </w:p>
    <w:p w14:paraId="5FC2DEB8" w14:textId="64D3201C" w:rsidR="00992FF5" w:rsidRDefault="00992FF5" w:rsidP="00992FF5">
      <w:pPr>
        <w:numPr>
          <w:ilvl w:val="1"/>
          <w:numId w:val="1"/>
        </w:numPr>
        <w:spacing w:before="100" w:beforeAutospacing="1" w:after="120" w:line="360" w:lineRule="atLeast"/>
        <w:ind w:left="810" w:hanging="540"/>
        <w:rPr>
          <w:rFonts w:ascii="Times New Roman" w:eastAsia="Times New Roman" w:hAnsi="Times New Roman" w:cs="Times New Roman"/>
          <w:color w:val="2B2B2B"/>
        </w:rPr>
      </w:pPr>
      <w:r w:rsidRPr="00992FF5">
        <w:rPr>
          <w:rFonts w:ascii="Times New Roman" w:eastAsia="Times New Roman" w:hAnsi="Times New Roman" w:cs="Times New Roman"/>
          <w:color w:val="2B2B2B"/>
        </w:rPr>
        <w:t>What are some limitations of this dataset?</w:t>
      </w:r>
    </w:p>
    <w:p w14:paraId="1283CB09" w14:textId="7E8465C3" w:rsidR="00E562BD" w:rsidRPr="00992FF5" w:rsidRDefault="00E562BD" w:rsidP="00E562BD">
      <w:pPr>
        <w:spacing w:before="100" w:beforeAutospacing="1" w:after="120" w:line="360" w:lineRule="atLeast"/>
        <w:rPr>
          <w:rFonts w:ascii="Times New Roman" w:eastAsia="Times New Roman" w:hAnsi="Times New Roman" w:cs="Times New Roman"/>
        </w:rPr>
      </w:pPr>
      <w:r w:rsidRPr="00E562BD">
        <w:rPr>
          <w:rFonts w:ascii="Times New Roman" w:eastAsia="Times New Roman" w:hAnsi="Times New Roman" w:cs="Times New Roman"/>
        </w:rPr>
        <w:t xml:space="preserve">Some limitations of this dataset </w:t>
      </w:r>
      <w:r>
        <w:rPr>
          <w:rFonts w:ascii="Times New Roman" w:eastAsia="Times New Roman" w:hAnsi="Times New Roman" w:cs="Times New Roman"/>
        </w:rPr>
        <w:t xml:space="preserve">were that the data spanned across the years from 2010 and 2020. Although 10 years is a good amount of time, it is not the most recent data available. Also, crowdfunding has become more and more popular every year so what may have been funded in </w:t>
      </w:r>
      <w:r>
        <w:rPr>
          <w:rFonts w:ascii="Times New Roman" w:eastAsia="Times New Roman" w:hAnsi="Times New Roman" w:cs="Times New Roman"/>
        </w:rPr>
        <w:lastRenderedPageBreak/>
        <w:t>2010 may not be representative of the types of campaigns funded in 2020 or even 2022. Also, the dataset is rather small considering how much time elapsed between 2010 and 2020.</w:t>
      </w:r>
      <w:r w:rsidR="00554B61">
        <w:rPr>
          <w:rFonts w:ascii="Times New Roman" w:eastAsia="Times New Roman" w:hAnsi="Times New Roman" w:cs="Times New Roman"/>
        </w:rPr>
        <w:t xml:space="preserve"> Another problem with the dataset is that there were multiple countries represented which could skew the data since certain categories may be more popular in one country than in another. Another limitation of the data is how the crowdfunding campaigns were categorized and sub-categorized. Based on the name of the crowdfunding campaign and the corresponding blurbs it might be difficult to decipher and categorize appropriately, it is very subjective. Lastly, another limitation of the data is that the crowdfunding campaigns all had different duration periods. Meaning when the campaign began and concluded were not always the same number of days. For example, some campaigns only spanned 2 days while others spanned over a month, </w:t>
      </w:r>
      <w:r w:rsidR="00BC7A36">
        <w:rPr>
          <w:rFonts w:ascii="Times New Roman" w:eastAsia="Times New Roman" w:hAnsi="Times New Roman" w:cs="Times New Roman"/>
        </w:rPr>
        <w:t>furthermore, since some campaigns had larger amounts of funding it might have been more difficult to meet their goals. Lastly, there are a lot of factors that can contribute to a successful crowdfunding campaign such as marketing that have nothing to do with the actual category of interest.</w:t>
      </w:r>
    </w:p>
    <w:p w14:paraId="51E72351" w14:textId="77777777" w:rsidR="00992FF5" w:rsidRPr="00992FF5" w:rsidRDefault="00992FF5" w:rsidP="00992FF5">
      <w:pPr>
        <w:numPr>
          <w:ilvl w:val="1"/>
          <w:numId w:val="1"/>
        </w:numPr>
        <w:spacing w:before="100" w:beforeAutospacing="1" w:after="120" w:line="360" w:lineRule="atLeast"/>
        <w:ind w:left="810" w:hanging="540"/>
        <w:rPr>
          <w:rFonts w:ascii="Times New Roman" w:eastAsia="Times New Roman" w:hAnsi="Times New Roman" w:cs="Times New Roman"/>
          <w:color w:val="2B2B2B"/>
        </w:rPr>
      </w:pPr>
      <w:r w:rsidRPr="00992FF5">
        <w:rPr>
          <w:rFonts w:ascii="Times New Roman" w:eastAsia="Times New Roman" w:hAnsi="Times New Roman" w:cs="Times New Roman"/>
          <w:color w:val="2B2B2B"/>
        </w:rPr>
        <w:t>What are some other possible tables and/or graphs that we could create, and what additional value would they provide?</w:t>
      </w:r>
    </w:p>
    <w:p w14:paraId="05DD2AFA" w14:textId="1615DE86" w:rsidR="001F24B1" w:rsidRPr="00DD1734" w:rsidRDefault="00BC7A36">
      <w:pPr>
        <w:rPr>
          <w:rFonts w:ascii="Times New Roman" w:hAnsi="Times New Roman" w:cs="Times New Roman"/>
        </w:rPr>
      </w:pPr>
      <w:r>
        <w:rPr>
          <w:rFonts w:ascii="Times New Roman" w:hAnsi="Times New Roman" w:cs="Times New Roman"/>
        </w:rPr>
        <w:t xml:space="preserve">We could have created a table that showed success and failure rates based on each category and sub-category. We could have also </w:t>
      </w:r>
      <w:r w:rsidR="0089284B">
        <w:rPr>
          <w:rFonts w:ascii="Times New Roman" w:hAnsi="Times New Roman" w:cs="Times New Roman"/>
        </w:rPr>
        <w:t xml:space="preserve">created a pie chart to show which category had the most success and which sub-category had the most success; with the explosion feature popping out the largest piece of the pie. We could have also created a pivot line graph </w:t>
      </w:r>
      <w:r w:rsidR="00414514">
        <w:rPr>
          <w:rFonts w:ascii="Times New Roman" w:hAnsi="Times New Roman" w:cs="Times New Roman"/>
        </w:rPr>
        <w:t>like the one requested in the homework but instead of looking at the months, looking at it over the course of the 10 years. It might have brought more insight to how the crowdfunding campaigns changed over time (if at all). Another possible pivot table that would have been helpful is to show the categories and their respective sub-categories below them, this would have brought insight as to how the sub-categories were defined and showed of the 24 sub-categories where they fell into the 9 categories. It could have shed some light if there were categories that had more sub-categories and if yes, could this have therefore made it appear as though one category had more success than the other, when in fact it might have just been that they had more sub-categories included.</w:t>
      </w:r>
    </w:p>
    <w:sectPr w:rsidR="001F24B1" w:rsidRPr="00DD1734" w:rsidSect="00DD1734">
      <w:pgSz w:w="12240" w:h="15840"/>
      <w:pgMar w:top="59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2545D"/>
    <w:multiLevelType w:val="multilevel"/>
    <w:tmpl w:val="7BBC47B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25760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FF5"/>
    <w:rsid w:val="0033625E"/>
    <w:rsid w:val="003F6C14"/>
    <w:rsid w:val="00414514"/>
    <w:rsid w:val="00446D8B"/>
    <w:rsid w:val="0047281F"/>
    <w:rsid w:val="00474106"/>
    <w:rsid w:val="00476216"/>
    <w:rsid w:val="005007D7"/>
    <w:rsid w:val="00554B61"/>
    <w:rsid w:val="00646FC3"/>
    <w:rsid w:val="0089284B"/>
    <w:rsid w:val="00967D1A"/>
    <w:rsid w:val="00992FF5"/>
    <w:rsid w:val="00BC7A36"/>
    <w:rsid w:val="00C420A4"/>
    <w:rsid w:val="00DD1734"/>
    <w:rsid w:val="00E562BD"/>
    <w:rsid w:val="00F06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248914"/>
  <w15:chartTrackingRefBased/>
  <w15:docId w15:val="{ECFA258A-2310-3742-97C4-8C14D0A1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2FF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21913">
      <w:bodyDiv w:val="1"/>
      <w:marLeft w:val="0"/>
      <w:marRight w:val="0"/>
      <w:marTop w:val="0"/>
      <w:marBottom w:val="0"/>
      <w:divBdr>
        <w:top w:val="none" w:sz="0" w:space="0" w:color="auto"/>
        <w:left w:val="none" w:sz="0" w:space="0" w:color="auto"/>
        <w:bottom w:val="none" w:sz="0" w:space="0" w:color="auto"/>
        <w:right w:val="none" w:sz="0" w:space="0" w:color="auto"/>
      </w:divBdr>
    </w:div>
    <w:div w:id="511602889">
      <w:bodyDiv w:val="1"/>
      <w:marLeft w:val="0"/>
      <w:marRight w:val="0"/>
      <w:marTop w:val="0"/>
      <w:marBottom w:val="0"/>
      <w:divBdr>
        <w:top w:val="none" w:sz="0" w:space="0" w:color="auto"/>
        <w:left w:val="none" w:sz="0" w:space="0" w:color="auto"/>
        <w:bottom w:val="none" w:sz="0" w:space="0" w:color="auto"/>
        <w:right w:val="none" w:sz="0" w:space="0" w:color="auto"/>
      </w:divBdr>
    </w:div>
    <w:div w:id="109486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polcarif76</dc:creator>
  <cp:keywords/>
  <dc:description/>
  <cp:lastModifiedBy>polcarif76</cp:lastModifiedBy>
  <cp:revision>1</cp:revision>
  <dcterms:created xsi:type="dcterms:W3CDTF">2022-06-14T20:13:00Z</dcterms:created>
  <dcterms:modified xsi:type="dcterms:W3CDTF">2022-06-14T21:34:00Z</dcterms:modified>
</cp:coreProperties>
</file>