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b/>
          <w:bCs/>
          <w:color w:val="1A365D"/>
          <w:sz w:val="28"/>
          <w:szCs w:val="28"/>
        </w:rPr>
        <w:t xml:space="preserve">BÁO CÁO PHÂN TÍCH ĐÁNH GIÁ LỖI &amp; ĐỀ XUẤT TỐI ƯU HÓA HỆ THỐNG</w:t>
      </w:r>
    </w:p>
    <w:p>
      <w:pPr>
        <w:spacing w:after="480"/>
        <w:jc w:val="center"/>
      </w:pPr>
      <w:r>
        <w:rPr>
          <w:color w:val="4A5568"/>
          <w:sz w:val="24"/>
          <w:szCs w:val="24"/>
        </w:rPr>
        <w:t xml:space="preserve">Dự án: HảiSản.vn (Phase 3) — Hệ Thống Chợ Hải Sản Bản Địa</w:t>
      </w:r>
    </w:p>
    <w:p>
      <w:pPr>
        <w:pStyle w:val="Heading1"/>
        <w:spacing w:after="120" w:before="240"/>
      </w:pPr>
      <w:r>
        <w:t xml:space="preserve">1. PHÂN TÍCH &amp; ĐÁNH GIÁ PHÂN HỆ FRONTEND</w:t>
      </w:r>
    </w:p>
    <w:p>
      <w:pPr>
        <w:spacing w:after="120"/>
      </w:pPr>
      <w:r>
        <w:rPr>
          <w:b/>
          <w:bCs/>
          <w:color w:val="C53030"/>
        </w:rPr>
        <w:t xml:space="preserve">Vấn đề chính: </w:t>
      </w:r>
      <w:r>
        <w:t xml:space="preserve">Tồn tại tính năng Gọi video/Gọi thoại dư thừa và bị hỏng (Broken Call Feature).</w:t>
      </w:r>
    </w:p>
    <w:p>
      <w:pPr>
        <w:spacing w:after="120"/>
      </w:pPr>
      <w:r>
        <w:rPr>
          <w:b/>
          <w:bCs/>
        </w:rPr>
        <w:t xml:space="preserve">Chi tiết lỗi: </w:t>
      </w:r>
      <w:r>
        <w:t xml:space="preserve">Theo báo cáo 'REMOVE_CALL_FEATURE_REPORT.md', dự án đã lên kế hoạch loại bỏ tính năng gọi điện WebRTC để giảm tải cho server và giảm dung lượng bundle client. Tuy nhiên, trên mã nguồn giao diện hiện tại của trang chat (tại client/src/pages/Chat.jsx), nút bấm 'Gọi video' vẫn đang được hiển thị và component client/src/components/chat/VideoCall.jsx vẫn tồn tại. Trong khi đó, toàn bộ code xử lý sự kiện WebRTC signaling (như call_user, answer_call, ice_candidate,...) ở phía server (backend/src/socket.ts) đã bị loại bỏ hoàn toàn. Hậu quả là khi người mua hoặc người bán bấm vào nút 'Gọi video', giao diện hiển thị đổ chuông nhưng không có bất kỳ kết nối nào được thực thi, gây trải nghiệm người dùng rất kém (Broken UI).</w:t>
      </w:r>
    </w:p>
    <w:p>
      <w:pPr>
        <w:spacing w:after="240"/>
      </w:pPr>
      <w:r>
        <w:rPr>
          <w:b/>
          <w:bCs/>
          <w:color w:val="2B6CB0"/>
        </w:rPr>
        <w:t xml:space="preserve">Giải pháp khắc phục: </w:t>
      </w:r>
      <w:r>
        <w:t xml:space="preserve">Loại bỏ hoàn toàn các dòng code import và thẻ JSX render component &lt;VideoCall /&gt; trong file Chat.jsx để ẩn hoàn toàn tính năng này ở giao diện người dùng. Tiến hành xóa tệp tin VideoCall.jsx khỏi thư mục components/chat/ để dọn sạch mã nguồn dư thừa, giúp tối ưu dung lượng tải trang và giảm bớt dung lượng bundle client.</w:t>
      </w:r>
    </w:p>
    <w:p>
      <w:pPr>
        <w:pStyle w:val="Heading1"/>
        <w:spacing w:after="120" w:before="240"/>
      </w:pPr>
      <w:r>
        <w:t xml:space="preserve">2. PHÂN TÍCH &amp; ĐÁNH GIÁ PHÂN HỆ BACKEND</w:t>
      </w:r>
    </w:p>
    <w:p>
      <w:pPr>
        <w:spacing w:after="120"/>
      </w:pPr>
      <w:r>
        <w:rPr>
          <w:b/>
          <w:bCs/>
          <w:color w:val="C53030"/>
        </w:rPr>
        <w:t xml:space="preserve">Vấn đề chính: </w:t>
      </w:r>
      <w:r>
        <w:t xml:space="preserve">Rủi ro bất đồng bộ dữ liệu khi thực hiện xóa tài khoản (GDPR Cascade Deletion) ở môi trường MongoDB Standalone.</w:t>
      </w:r>
    </w:p>
    <w:p>
      <w:pPr>
        <w:spacing w:after="120"/>
      </w:pPr>
      <w:r>
        <w:rPr>
          <w:b/>
          <w:bCs/>
        </w:rPr>
        <w:t xml:space="preserve">Chi tiết lỗi: </w:t>
      </w:r>
      <w:r>
        <w:t xml:space="preserve">Trong DeleteAccountUseCase.ts, hệ thống bắt đầu phiên giao dịch Mongoose Transaction để thực hiện cascade delete (xóa sạch user cùng bài đăng, tin nhắn, ảnh Cloudinary...). Khi chạy ở môi trường phát triển local (nơi thường cấu hình MongoDB Standalone không có Replica Set), hệ thống bắt buộc phải bỏ qua Transaction ACID và chạy dạng không giao dịch. Nếu quá trình xóa gặp lỗi giữa chừng (ví dụ: lỗi mạng khi xóa tài nguyên trên Cloudinary), một phần dữ liệu đã bị xóa nhưng phần dữ liệu khác vẫn còn tồn tại. Điều này dẫn tới hiện tượng rác dữ liệu 'mồ côi' (orphan data) trong database như sản phẩm không có người bán, hoặc bài đăng không có tác giả.</w:t>
      </w:r>
    </w:p>
    <w:p>
      <w:pPr>
        <w:spacing w:after="240"/>
      </w:pPr>
      <w:r>
        <w:rPr>
          <w:b/>
          <w:bCs/>
          <w:color w:val="2B6CB0"/>
        </w:rPr>
        <w:t xml:space="preserve">Giải pháp khắc phục: </w:t>
      </w:r>
      <w:r>
        <w:t xml:space="preserve">Cấu hình Docker Compose để khởi chạy MongoDB dưới dạng Single-Node Replica Set ngay trong môi trường phát triển cục bộ để đảm bảo luôn hỗ trợ Transaction. Đồng thời, trong code của DeleteAccountUseCase.ts, cần bổ sung logic xử lý bù trừ (Compensation Logic) hoặc viết thêm cronjob quét định kỳ để tự động phát hiện và dọn dẹp các bản ghi mồ côi, đảm bảo tính toàn vẹn dữ liệu tuyệt đối.</w:t>
      </w:r>
    </w:p>
    <w:p>
      <w:pPr>
        <w:pStyle w:val="Heading1"/>
        <w:spacing w:after="120" w:before="240"/>
      </w:pPr>
      <w:r>
        <w:t xml:space="preserve">3. PHÂN TÍCH &amp; ĐÁNH GIÁ PHÂN HỆ DATABASE</w:t>
      </w:r>
    </w:p>
    <w:p>
      <w:pPr>
        <w:spacing w:after="120"/>
      </w:pPr>
      <w:r>
        <w:rPr>
          <w:b/>
          <w:bCs/>
          <w:color w:val="C53030"/>
        </w:rPr>
        <w:t xml:space="preserve">Vấn đề chính: </w:t>
      </w:r>
      <w:r>
        <w:t xml:space="preserve">Tệp tin dump SQL dư thừa không nhất quán với kiến trúc công nghệ hiện tại.</w:t>
      </w:r>
    </w:p>
    <w:p>
      <w:pPr>
        <w:spacing w:after="120"/>
      </w:pPr>
      <w:r>
        <w:rPr>
          <w:b/>
          <w:bCs/>
        </w:rPr>
        <w:t xml:space="preserve">Chi tiết lỗi: </w:t>
      </w:r>
      <w:r>
        <w:t xml:space="preserve">Trong thư mục database/ tồn tại tệp tin seafood_db.sql (dung lượng 18KB). Tuy nhiên, toàn bộ ứng dụng HảiSản.vn hiện tại đang sử dụng cơ sở dữ liệu tài liệu MongoDB làm nguồn dữ liệu duy nhất và kết nối qua Mongoose ODM. Sự xuất hiện của tệp SQL này là tàn dư từ phiên bản cũ trước khi chuyển đổi công nghệ, không hề được kết nối hoặc sử dụng bởi máy chủ Backend hiện tại.</w:t>
      </w:r>
    </w:p>
    <w:p>
      <w:pPr>
        <w:spacing w:after="240"/>
      </w:pPr>
      <w:r>
        <w:rPr>
          <w:b/>
          <w:bCs/>
          <w:color w:val="2B6CB0"/>
        </w:rPr>
        <w:t xml:space="preserve">Giải pháp khắc phục: </w:t>
      </w:r>
      <w:r>
        <w:t xml:space="preserve">Thực hiện xóa bỏ tệp tin seafood_db.sql để tránh gây nhầm lẫn cho các lập trình viên mới khi tiếp cận dự án, hoặc di chuyển nó vào một thư mục lưu trữ mã nguồn cũ chuyên biệt (ví dụ: archive/ hoặc legacy/) để dọn sạch thư mục làm việc chính.</w:t>
      </w:r>
    </w:p>
    <w:p>
      <w:pPr>
        <w:pStyle w:val="Heading1"/>
        <w:spacing w:after="120" w:before="240"/>
      </w:pPr>
      <w:r>
        <w:t xml:space="preserve">4. TỐI ƯU HÓA CẤU TRÚC THƯ MỤC TÀI LIỆU (DOCX)</w:t>
      </w:r>
    </w:p>
    <w:p>
      <w:pPr>
        <w:spacing w:after="120"/>
      </w:pPr>
      <w:r>
        <w:rPr>
          <w:b/>
          <w:bCs/>
          <w:color w:val="C53030"/>
        </w:rPr>
        <w:t xml:space="preserve">Vấn đề chính: </w:t>
      </w:r>
      <w:r>
        <w:t xml:space="preserve">Các tệp tài liệu trong thư mục docx/ đặt tên thiếu chuẩn hóa và chứa tài liệu hỏng.</w:t>
      </w:r>
    </w:p>
    <w:p>
      <w:pPr>
        <w:spacing w:after="120"/>
      </w:pPr>
      <w:r>
        <w:rPr>
          <w:b/>
          <w:bCs/>
        </w:rPr>
        <w:t xml:space="preserve">Chi tiết lỗi: </w:t>
      </w:r>
      <w:r>
        <w:t xml:space="preserve">Thư mục docx/ chứa các tài liệu hướng dẫn chức năng nhưng cách đặt tên bị lai tạp giữa tiếng Anh và tiếng Việt (như: add_&amp;_show_product.docx, profile_fishman.docx, chat_AI.docx, video_call.docx). Ngoài ra, tài liệu video_call.docx mô tả tính năng gọi video WebRTC đã bị xóa bỏ, trở thành tài liệu lỗi thời.</w:t>
      </w:r>
    </w:p>
    <w:p>
      <w:pPr>
        <w:spacing w:after="240"/>
      </w:pPr>
      <w:r>
        <w:rPr>
          <w:b/>
          <w:bCs/>
          <w:color w:val="2B6CB0"/>
        </w:rPr>
        <w:t xml:space="preserve">Giải pháp khắc phục: </w:t>
      </w:r>
      <w:r>
        <w:t xml:space="preserve">Xóa bỏ tệp tài liệu video_call.docx do chức năng này không còn hoạt động. Thực hiện đổi tên và chuẩn hóa tên các file tài liệu hướng dẫn sang tiếng Việt đồng nhất (ví dụ: them_va_hien_thi_san_pham.docx, profile_ngu_dan.docx, chat_ai.docx) để phản ánh chính xác cấu trúc Việt hóa toàn diện của dự án HảiSản.vn theo đợt nâng cấp UI gần nhất.</w:t>
      </w:r>
    </w:p>
    <w:p>
      <w:pPr>
        <w:pStyle w:val="Heading2"/>
        <w:spacing w:after="120" w:before="240"/>
      </w:pPr>
      <w:r>
        <w:t xml:space="preserve">KẾT LUẬN</w:t>
      </w:r>
    </w:p>
    <w:p>
      <w:pPr>
        <w:spacing w:after="120"/>
      </w:pPr>
      <w:r>
        <w:t xml:space="preserve">Việc xử lý triệt để các vấn đề dư thừa mã nguồn ở Frontend (Gọi video) và dọn sạch các tệp dữ liệu cũ (seafood_db.sql, video_call.docx) sẽ giúp tăng tốc độ tải trang, giảm thiểu rác tài nguyên và tăng tính nhất quán kỹ thuật cho toàn bộ dự án HảiSản.vn.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2026-07-19T10:25:32.300Z</dcterms:created>
  <dcterms:modified xsi:type="dcterms:W3CDTF">2026-07-19T10:25:32.301Z</dcterms:modified>
</cp:coreProperties>
</file>

<file path=docProps/custom.xml><?xml version="1.0" encoding="utf-8"?>
<Properties xmlns="http://schemas.openxmlformats.org/officeDocument/2006/custom-properties" xmlns:vt="http://schemas.openxmlformats.org/officeDocument/2006/docPropsVTypes"/>
</file>