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3.10.0.0 -->
  <w:body>
    <w:tbl>
      <w:tblPr>
        <w:tblW w:w="28578" w:type="dxa"/>
        <w:tblInd w:w="108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980"/>
        <w:gridCol w:w="1972"/>
        <w:gridCol w:w="1958"/>
        <w:gridCol w:w="3901"/>
        <w:gridCol w:w="31"/>
        <w:gridCol w:w="48"/>
        <w:gridCol w:w="4499"/>
        <w:gridCol w:w="1184"/>
        <w:gridCol w:w="11004"/>
      </w:tblGrid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/>
        </w:trPr>
        <w:tc>
          <w:tcPr>
            <w:tcW w:w="16822" w:type="dxa"/>
            <w:gridSpan w:val="7"/>
            <w:tcBorders>
              <w:right w:val="single" w:sz="6" w:space="0" w:color="000000"/>
            </w:tcBorders>
            <w:shd w:val="clear" w:color="auto" w:fill="0D0D0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0D0D0D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  <w:sz w:val="24"/>
                <w:szCs w:val="24"/>
                <w:bdr w:val="nil"/>
                <w:rtl w:val="0"/>
              </w:rPr>
              <w:t>launcher resource replacement instructions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FFFFFF"/>
                <w:sz w:val="24"/>
                <w:szCs w:val="24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808080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  <w:sz w:val="20"/>
                <w:szCs w:val="20"/>
                <w:bdr w:val="nil"/>
                <w:rtl w:val="0"/>
              </w:rPr>
              <w:t>Picture</w:t>
            </w:r>
          </w:p>
        </w:tc>
        <w:tc>
          <w:tcPr>
            <w:tcW w:w="14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808080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  <w:sz w:val="20"/>
                <w:szCs w:val="20"/>
                <w:bdr w:val="nil"/>
                <w:rtl w:val="0"/>
              </w:rPr>
              <w:t>Image size (px)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808080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  <w:sz w:val="20"/>
                <w:szCs w:val="20"/>
                <w:bdr w:val="nil"/>
                <w:rtl w:val="0"/>
              </w:rPr>
              <w:t>Replace the priority</w:t>
            </w:r>
          </w:p>
        </w:tc>
        <w:tc>
          <w:tcPr>
            <w:tcW w:w="658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808080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  <w:sz w:val="20"/>
                <w:szCs w:val="20"/>
                <w:bdr w:val="nil"/>
                <w:rtl w:val="0"/>
              </w:rPr>
              <w:t>Image Name</w:t>
            </w:r>
          </w:p>
        </w:tc>
        <w:tc>
          <w:tcPr>
            <w:tcW w:w="428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808080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  <w:sz w:val="20"/>
                <w:szCs w:val="20"/>
                <w:bdr w:val="nil"/>
                <w:rtl w:val="0"/>
              </w:rPr>
              <w:t>Caption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FFFFFF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5"/>
        </w:trPr>
        <w:tc>
          <w:tcPr>
            <w:tcW w:w="1682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1.0</w:t>
            </w:r>
            <w:r>
              <w:br/>
            </w:r>
            <w:r>
              <w:rPr>
                <w:rStyle w:val="DefaultParagraphFont"/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HD - drawable-xhdpi-1280x720</w:t>
            </w:r>
            <w:r>
              <w:br/>
            </w:r>
            <w:r>
              <w:rPr>
                <w:rStyle w:val="DefaultParagraphFont"/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QHD - drawable-hdpi</w:t>
            </w:r>
            <w:r>
              <w:br/>
            </w:r>
            <w:r>
              <w:rPr>
                <w:rStyle w:val="DefaultParagraphFont"/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FWVGA - drawable-hdpi-854x480</w:t>
            </w:r>
            <w:r>
              <w:br/>
            </w:r>
            <w:r>
              <w:rPr>
                <w:rStyle w:val="DefaultParagraphFont"/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WVGA - drawable-hdpi-800x480</w:t>
            </w:r>
            <w:r>
              <w:br/>
            </w:r>
            <w:r>
              <w:rPr>
                <w:rStyle w:val="DefaultParagraphFont"/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1.5--1.6</w:t>
            </w:r>
            <w:r>
              <w:br/>
            </w:r>
            <w:r>
              <w:rPr>
                <w:rStyle w:val="DefaultParagraphFont"/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FHD - drawable-xxhdpi</w:t>
            </w:r>
            <w:r>
              <w:br/>
            </w:r>
            <w:r>
              <w:rPr>
                <w:rStyle w:val="DefaultParagraphFont"/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HD - drawable-xhdpi</w:t>
            </w:r>
            <w:r>
              <w:br/>
            </w:r>
            <w:r>
              <w:rPr>
                <w:rStyle w:val="DefaultParagraphFont"/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QHD - drawable-hdpi-960x540</w:t>
            </w:r>
            <w:r>
              <w:br/>
            </w:r>
            <w:r>
              <w:rPr>
                <w:rStyle w:val="DefaultParagraphFont"/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FWVGA - drawable-hdpi-854x480</w:t>
            </w:r>
            <w:r>
              <w:br/>
            </w:r>
            <w:r>
              <w:rPr>
                <w:rStyle w:val="DefaultParagraphFont"/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                      drawable-hdpi</w:t>
            </w:r>
            <w:r>
              <w:br/>
            </w:r>
            <w:r>
              <w:rPr>
                <w:rStyle w:val="DefaultParagraphFont"/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WVGA - drawable-hdpi-800x480</w:t>
            </w:r>
            <w:r>
              <w:br/>
            </w:r>
            <w:r>
              <w:rPr>
                <w:rStyle w:val="DefaultParagraphFont"/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mate</w:t>
            </w:r>
            <w:r>
              <w:br/>
            </w:r>
            <w:r>
              <w:rPr>
                <w:rStyle w:val="DefaultParagraphFont"/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HD - drawable-xhdpi-1000x720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54pt;width:69pt">
                  <v:imagedata r:id="rId4" o:title=""/>
                </v:shape>
              </w:pict>
            </w:r>
            <w:r>
              <w:pict>
                <v:shape id="_x0000_i1026" type="#_x0000_t75" alt="bg_bubble_text_view_small.png" style="height:54.75pt;width:54.75pt">
                  <v:imagedata r:id="rId5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128x128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High</w:t>
            </w:r>
          </w:p>
        </w:tc>
        <w:tc>
          <w:tcPr>
            <w:tcW w:w="3831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bg_bubblbg_bubble_text_view_shadow.png</w:t>
            </w:r>
          </w:p>
        </w:tc>
        <w:tc>
          <w:tcPr>
            <w:tcW w:w="7037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Beneath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the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shadow of the icon can be replaced according to the shape of the shadow of the general morphology of your theme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icons.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204x160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High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folder_open.9.png 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Folders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open bottom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plate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27" type="#_x0000_t75" style="height:28.5pt;width:28.5pt">
                  <v:imagedata r:id="rId6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48x48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ic_infosign_1.png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The new message alerts the picture icon.This image shows the new information when basemap single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digits.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28" type="#_x0000_t75" style="height:29.25pt;width:38.25pt">
                  <v:imagedata r:id="rId7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64x48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ic_infosign_2.png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The new message alerts the picture icon.This image shows the base map information for the new two-digit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time.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29" type="#_x0000_t75" style="height:28.5pt;width:48pt">
                  <v:imagedata r:id="rId8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80x48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ic_infosign_13.png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The new message alerts the picture icon.This image shows the base map information for the new three-digit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time.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30" type="#_x0000_t75" style="height:52.5pt;width:52.5pt">
                  <v:imagedata r:id="rId9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96x96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ic_launcher_clear_normal_holo.png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After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one long press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on the desktop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icon to enter edit mode, the screen above appears garbage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pail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31" type="#_x0000_t75" style="height:54pt;width:54pt">
                  <v:imagedata r:id="rId10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96x96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ic_launcher_clear_active_holo.png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After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one long press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on the desktop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icon to enter edit mode, the screen above appears trash, red for the active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mode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32" type="#_x0000_t75" style="height:55.5pt;width:55.5pt">
                  <v:imagedata r:id="rId11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96x96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corner.png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Normal state after a long press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on your desktop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one icon to enter edit mode, the Delete button appears (and public control remains the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same)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33" type="#_x0000_t75" style="height:55.5pt;width:55.5pt">
                  <v:imagedata r:id="rId12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96x96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corner_pressed.png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Pressed state after a long press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on your desktop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one icon to enter edit mode, the Delete button appears (and public control remains the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same)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34" type="#_x0000_t75" style="height:52.5pt;width:52.5pt">
                  <v:imagedata r:id="rId13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80x80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zoom_corner.png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Zoom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(thumbnails)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interface, a blank screen over the delete button normal state (and public control remains the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same)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35" type="#_x0000_t75" style="height:53.25pt;width:53.25pt">
                  <v:imagedata r:id="rId14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80x80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zoom_corner_pressed.png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Zoom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(thumbnails)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interface, a blank screen press the Delete button above the state (and public control remains the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same)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36" type="#_x0000_t75" style="height:49.5pt;width:49.5pt">
                  <v:imagedata r:id="rId15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64x64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btn_check_on_holo.png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Select the Add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Folder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button appears when the application (and public control remains the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same)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37" type="#_x0000_t75" style="height:24pt;width:24pt">
                  <v:imagedata r:id="rId16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24x24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Low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navigation_spot_small.png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General state of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the desktop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waypoints</w:t>
            </w:r>
          </w:p>
        </w:tc>
        <w:tc>
          <w:tcPr>
            <w:tcW w:w="96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00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38" type="#_x0000_t75" style="height:24pt;width:24pt">
                  <v:imagedata r:id="rId17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24x24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Low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navigation_spot_big.png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Highlight Status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desktop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navigation points</w:t>
            </w:r>
          </w:p>
        </w:tc>
        <w:tc>
          <w:tcPr>
            <w:tcW w:w="96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00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39" type="#_x0000_t75" style="height:24pt;width:24pt">
                  <v:imagedata r:id="rId18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24x24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Low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navigation_spot_add_small.png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Under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desktop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editing mode, normal state point blank screen navigation</w:t>
            </w:r>
          </w:p>
        </w:tc>
        <w:tc>
          <w:tcPr>
            <w:tcW w:w="96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00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40" type="#_x0000_t75" style="height:24pt;width:24pt">
                  <v:imagedata r:id="rId19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24x24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Low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navigation_spot_add_big.png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Under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desktop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editing mode, highlight the state a blank screen waypoints</w:t>
            </w:r>
          </w:p>
        </w:tc>
        <w:tc>
          <w:tcPr>
            <w:tcW w:w="96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00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41" type="#_x0000_t75" style="height:48pt;width:54pt">
                  <v:imagedata r:id="rId20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216x64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zoom_home_default_normal.9.png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The default interface settings button normal state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Zoom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(thumbnail)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interface (and public control remains the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same)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42" type="#_x0000_t75" style="height:48pt;width:54pt">
                  <v:imagedata r:id="rId21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216x64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zoom_home_default_selected.9.png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The default interface settings button is selected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Zoom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(thumbnail)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interface (and public control remains the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same)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43" type="#_x0000_t75" style="height:48pt;width:40.5pt">
                  <v:imagedata r:id="rId22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216x64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zoom_home_default_normal.9.png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The default interface settings button normal state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Zoom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(thumbnail)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interface (and public control remains the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same)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44" type="#_x0000_t75" style="height:48pt;width:40.5pt">
                  <v:imagedata r:id="rId23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216x64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zoom_home_default_selected.9.png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The default interface settings button is selected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Zoom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(thumbnail)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interface (and public control remains the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same)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45" type="#_x0000_t75" style="height:44.25pt;width:44.25pt">
                  <v:imagedata r:id="rId24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80x80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Low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home_add_widget_bg_current.9.png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Background editing state, normal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screen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46" type="#_x0000_t75" style="height:46.5pt;width:46.5pt">
                  <v:imagedata r:id="rId25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80x80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Low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home_add_widget_bg_full.9.png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Background editing state of the current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screen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47" type="#_x0000_t75" style="height:44.25pt;width:44.25pt">
                  <v:imagedata r:id="rId26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64x64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Low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home_edit_bg_current.9.png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Zoom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(Thumbnail)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screen a page selected state 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.9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this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document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48" type="#_x0000_t75" style="height:44.25pt;width:44.25pt">
                  <v:imagedata r:id="rId27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64x64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Low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home_edit_bg_normal.9.png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Zoom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(thumbnails)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interface state is pressed every small screen, this is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.9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file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49" type="#_x0000_t75" style="height:43.5pt;width:43.5pt">
                  <v:imagedata r:id="rId28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80x80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folder_add_icon.png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Open the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folder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on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the desktop,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folders, add application button above (and public control remains the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same)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50" type="#_x0000_t75" style="height:43.5pt;width:43.5pt">
                  <v:imagedata r:id="rId29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80x80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folder_add_icon_pressed.png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Open the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folder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on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the desktop,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add folders by pressing the Apply button at the top of the state (and public control remains the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same)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51" type="#_x0000_t75" style="height:54.75pt;width:54.75pt">
                  <v:imagedata r:id="rId30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128x128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High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ic_edit_home.png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Quick Entry 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-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Set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Desktop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ic_edit_home.png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52" type="#_x0000_t75" style="height:54.75pt;width:54.75pt">
                  <v:imagedata r:id="rId31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128x128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High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ic_style_home.png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Quick access 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-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Easy desktop switching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ic_settings_applications.png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53" type="#_x0000_t75" style="height:54.75pt;width:54.75pt">
                  <v:imagedata r:id="rId32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128x128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High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ic_thumbnail.png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Quick Entrance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-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Thumbnail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ic_style_home.png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54" type="#_x0000_t75" style="height:54.75pt;width:54.75pt">
                  <v:imagedata r:id="rId33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128x128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High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ic_transitions.png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Quick access 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-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switching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effect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ic_thumbnail.png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55" type="#_x0000_t75" style="height:54.75pt;width:54.75pt">
                  <v:imagedata r:id="rId34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128x128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High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ic_wallpaper.png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Quick access 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-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Wallpaper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ic_transitions.png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56" type="#_x0000_t75" style="height:54.75pt;width:54.75pt">
                  <v:imagedata r:id="rId35" o:title=""/>
                </v:shape>
              </w:pict>
            </w:r>
            <w:r>
              <w:pict>
                <v:shape id="_x0000_i1057" type="#_x0000_t75" style="height:54.75pt;width:54.75pt">
                  <v:imagedata r:id="rId36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128x128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High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ic_widgets.png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Quick entrance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-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Desktop coolie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with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ic_wallpaper.png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128x128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Low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icon_download_cn.png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Icon Subscript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ic_widgets.png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58" type="#_x0000_t75" style="height:122.25pt;width:76.5pt">
                  <v:imagedata r:id="rId37" o:title=""/>
                </v:shape>
              </w:pict>
            </w:r>
            <w:r>
              <w:pict>
                <v:shape id="_x0000_i1059" type="#_x0000_t75" style="height:54.75pt;width:54.75pt">
                  <v:imagedata r:id="rId38" o:title=""/>
                </v:shape>
              </w:pict>
            </w:r>
            <w:r>
              <w:pict>
                <v:shape id="_x0000_i1060" type="#_x0000_t75" style="height:54.75pt;width:54.75pt">
                  <v:imagedata r:id="rId39" o:title=""/>
                </v:shape>
              </w:pict>
            </w:r>
            <w:r>
              <w:pict>
                <v:shape id="_x0000_i1061" type="#_x0000_t75" style="height:54.75pt;width:54.75pt">
                  <v:imagedata r:id="rId40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128x128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Low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icon_download_eg.png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Icon Subscript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128x128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Low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icon_new_cn.png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Icon Subscript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128x128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Low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icon_new_eg.png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Icon Subscript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62" type="#_x0000_t75" style="height:54.75pt;width:54.75pt">
                  <v:imagedata r:id="rId41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80x80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icon_hispace.png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Cloud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folder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icon (and public control remains the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same)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63" type="#_x0000_t75" style="height:59.25pt;width:59.25pt">
                  <v:imagedata r:id="rId42" o:title=""/>
                </v:shape>
              </w:pict>
            </w:r>
            <w:r>
              <w:pict>
                <v:shape id="_x0000_i1064" type="#_x0000_t75" style="height:55.5pt;width:55.5pt">
                  <v:imagedata r:id="rId43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80x80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icon_hispace_press.png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Cloud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folder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icon pressed state (and public control remains the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same)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80x80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progress_bg.png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Cloud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folder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refresh icon (and public control remains the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same)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65" type="#_x0000_t75" style="height:52.5pt;width:52.5pt">
                  <v:imagedata r:id="rId44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80x80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progress_bg_press.png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Cloud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folder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refresh icon pressed state (and public control remains the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same)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66" type="#_x0000_t75" style="height:53.25pt;width:53.25pt">
                  <v:imagedata r:id="rId45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80x80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progress_on.png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Cloud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folder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icon is refreshing refresh state (and public control remains the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same)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67" type="#_x0000_t75" style="height:53.25pt;width:53.25pt">
                  <v:imagedata r:id="rId46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96x96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pause.png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app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download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pause icon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68" type="#_x0000_t75" style="height:54.75pt;width:23.25pt">
                  <v:imagedata r:id="rId47" o:title=""/>
                </v:shape>
              </w:pict>
            </w:r>
            <w:r>
              <w:pict>
                <v:shape id="_x0000_i1069" type="#_x0000_t75" style="height:54.75pt;width:23.25pt">
                  <v:imagedata r:id="rId48" o:title=""/>
                </v:shape>
              </w:pict>
            </w:r>
            <w:r>
              <w:pict>
                <v:shape id="_x0000_i1070" type="#_x0000_t75" style="height:54.75pt;width:23.25pt">
                  <v:imagedata r:id="rId49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28x68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sub_tab_normal_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Add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widget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interface,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tab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resources, state (and public control remains the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same)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 unchecked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71" type="#_x0000_t75" style="height:54.75pt;width:23.25pt">
                  <v:imagedata r:id="rId50" o:title=""/>
                </v:shape>
              </w:pict>
            </w:r>
            <w:r>
              <w:pict>
                <v:shape id="_x0000_i1072" type="#_x0000_t75" style="height:54.75pt;width:23.25pt">
                  <v:imagedata r:id="rId51" o:title=""/>
                </v:shape>
              </w:pict>
            </w:r>
            <w:r>
              <w:pict>
                <v:shape id="_x0000_i1073" type="#_x0000_t75" style="height:54.75pt;width:23.25pt">
                  <v:imagedata r:id="rId52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28x68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sub_tab_press_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Add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widget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interface,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tab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resources, pressed state (and public control remains the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same)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74" type="#_x0000_t75" style="height:54.75pt;width:23.25pt">
                  <v:imagedata r:id="rId53" o:title=""/>
                </v:shape>
              </w:pict>
            </w:r>
            <w:r>
              <w:pict>
                <v:shape id="_x0000_i1075" type="#_x0000_t75" style="height:54.75pt;width:23.25pt">
                  <v:imagedata r:id="rId54" o:title=""/>
                </v:shape>
              </w:pict>
            </w:r>
            <w:r>
              <w:pict>
                <v:shape id="_x0000_i1076" type="#_x0000_t75" style="height:54.75pt;width:23.25pt">
                  <v:imagedata r:id="rId55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28x68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sub_tab_select_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Add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widget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S Gothic" w:eastAsia="MS Gothic" w:hAnsi="MS Gothic" w:cs="MS Gothic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interface,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tab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Microsoft JhengHei" w:eastAsia="Microsoft JhengHei" w:hAnsi="Microsoft JhengHei" w:cs="Microsoft JhengHe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 xml:space="preserve">resources, selected (and public control remains the 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same)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mbria" w:eastAsia="Cambria" w:hAnsi="Cambria" w:cs="Cambria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 </w:t>
            </w:r>
            <w:r>
              <w:pict>
                <v:shape id="_x0000_i1077" type="#_x0000_t75" alt="hotseat_bg_panel.png" style="height:30.75pt;width:111pt">
                  <v:imagedata r:id="rId56" o:title=""/>
                </v:shape>
              </w:pict>
            </w:r>
          </w:p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/>
              </w:trPr>
              <w:tc>
                <w:tcPr>
                  <w:tcW w:w="2860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color="auto" w:fill="FFFFCC"/>
                    <w:bidi w:val="0"/>
                    <w:spacing w:before="0" w:beforeAutospacing="0" w:after="0" w:afterAutospacing="0"/>
                    <w:ind w:firstLine="0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</w:tr>
          </w:tbl>
          <w:p>
            <w:pPr>
              <w:bidi w:val="0"/>
              <w:spacing w:before="0" w:beforeAutospacing="0" w:after="0" w:afterAutospacing="0"/>
              <w:ind w:firstLine="0"/>
            </w:pPr>
          </w:p>
        </w:tc>
        <w:tc>
          <w:tcPr>
            <w:tcW w:w="14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1080 * 300</w:t>
            </w:r>
          </w:p>
        </w:tc>
        <w:tc>
          <w:tcPr>
            <w:tcW w:w="14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hotseat_bg_panel</w:t>
            </w:r>
          </w:p>
        </w:tc>
        <w:tc>
          <w:tcPr>
            <w:tcW w:w="7183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CC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96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hd w:val="clear" w:color="auto" w:fill="FFFF00"/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sz w:val="20"/>
                <w:szCs w:val="20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5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31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718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  <w:tc>
          <w:tcPr>
            <w:tcW w:w="107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bidi w:val="0"/>
              <w:spacing w:before="0" w:beforeAutospacing="0" w:after="0" w:afterAutospacing="0"/>
              <w:ind w:firstLine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18"/>
                <w:szCs w:val="18"/>
                <w:bdr w:val="nil"/>
                <w:rtl w:val="0"/>
              </w:rPr>
              <w:t> </w:t>
            </w:r>
          </w:p>
        </w:tc>
      </w:tr>
      <w:tr>
        <w:tblPrEx>
          <w:tblW w:w="28578" w:type="dxa"/>
          <w:tblInd w:w="10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ind w:firstLine="0"/>
            </w:pPr>
          </w:p>
        </w:tc>
        <w:tc>
          <w:tcPr>
            <w:vAlign w:val="center"/>
          </w:tcPr>
          <w:p>
            <w:pPr>
              <w:bidi w:val="0"/>
              <w:ind w:firstLine="0"/>
            </w:pPr>
          </w:p>
        </w:tc>
        <w:tc>
          <w:tcPr>
            <w:vAlign w:val="center"/>
          </w:tcPr>
          <w:p>
            <w:pPr>
              <w:bidi w:val="0"/>
              <w:ind w:firstLine="0"/>
            </w:pPr>
          </w:p>
        </w:tc>
        <w:tc>
          <w:tcPr>
            <w:vAlign w:val="center"/>
          </w:tcPr>
          <w:p>
            <w:pPr>
              <w:bidi w:val="0"/>
              <w:ind w:firstLine="0"/>
            </w:pPr>
          </w:p>
        </w:tc>
        <w:tc>
          <w:tcPr>
            <w:vAlign w:val="center"/>
          </w:tcPr>
          <w:p>
            <w:pPr>
              <w:bidi w:val="0"/>
              <w:ind w:firstLine="0"/>
            </w:pPr>
          </w:p>
        </w:tc>
        <w:tc>
          <w:tcPr>
            <w:vAlign w:val="center"/>
          </w:tcPr>
          <w:p>
            <w:pPr>
              <w:bidi w:val="0"/>
              <w:ind w:firstLine="0"/>
            </w:pPr>
          </w:p>
        </w:tc>
        <w:tc>
          <w:tcPr>
            <w:vAlign w:val="center"/>
          </w:tcPr>
          <w:p>
            <w:pPr>
              <w:bidi w:val="0"/>
              <w:ind w:firstLine="0"/>
            </w:pPr>
          </w:p>
        </w:tc>
        <w:tc>
          <w:tcPr>
            <w:vAlign w:val="center"/>
          </w:tcPr>
          <w:p>
            <w:pPr>
              <w:bidi w:val="0"/>
              <w:ind w:firstLine="0"/>
            </w:pPr>
          </w:p>
        </w:tc>
        <w:tc>
          <w:tcPr>
            <w:vAlign w:val="center"/>
          </w:tcPr>
          <w:p>
            <w:pPr>
              <w:bidi w:val="0"/>
              <w:ind w:firstLine="0"/>
            </w:pPr>
          </w:p>
        </w:tc>
      </w:tr>
    </w:tbl>
    <w:p>
      <w:pPr>
        <w:bidi w:val="0"/>
        <w:spacing w:before="0" w:beforeAutospacing="0" w:after="160" w:afterAutospacing="0" w:line="259" w:lineRule="auto"/>
        <w:jc w:val="both"/>
      </w:pPr>
      <w:r>
        <w:rPr>
          <w:rStyle w:val="DefaultParagraphFont"/>
          <w:rFonts w:ascii="Cambria" w:eastAsia="Cambria" w:hAnsi="Cambria" w:cs="Cambria"/>
          <w:sz w:val="22"/>
          <w:szCs w:val="22"/>
          <w:bdr w:val="nil"/>
          <w:rtl w:val="0"/>
        </w:rPr>
        <w:t> </w:t>
      </w:r>
    </w:p>
    <w:p>
      <w:pPr>
        <w:bidi w:val="0"/>
        <w:spacing w:before="0" w:beforeAutospacing="0" w:after="0" w:afterAutospacing="0"/>
        <w:jc w:val="right"/>
      </w:pPr>
      <w:r>
        <w:rPr>
          <w:rStyle w:val="DefaultParagraphFont"/>
          <w:rFonts w:ascii="Cambria" w:eastAsia="Cambria" w:hAnsi="Cambria" w:cs="Cambria"/>
          <w:sz w:val="24"/>
          <w:szCs w:val="24"/>
          <w:bdr w:val="nil"/>
          <w:rtl w:val="0"/>
        </w:rPr>
        <w:t>1</w:t>
      </w:r>
    </w:p>
    <w:p>
      <w:pPr>
        <w:bidi w:val="0"/>
        <w:spacing w:before="0" w:beforeAutospacing="0" w:after="0" w:afterAutospacing="0"/>
        <w:jc w:val="both"/>
      </w:pPr>
      <w:r>
        <w:rPr>
          <w:rStyle w:val="DefaultParagraphFont"/>
          <w:rFonts w:ascii="Cambria" w:eastAsia="Cambria" w:hAnsi="Cambria" w:cs="Cambria"/>
          <w:sz w:val="24"/>
          <w:szCs w:val="24"/>
          <w:bdr w:val="nil"/>
          <w:rtl w:val="0"/>
        </w:rPr>
        <w:t> 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TrackMoves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styles" Target="styles.xml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