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3745230"/>
            <wp:effectExtent l="0" t="0" r="9525" b="7620"/>
            <wp:docPr id="1" name="图片 1" descr="U]E]DT@K~L]0AYOFLQE`JQ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]E]DT@K~L]0AYOFLQE`JQJ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1这个报错 </w:t>
      </w:r>
      <w:r>
        <w:rPr>
          <w:rFonts w:ascii="宋体" w:hAnsi="宋体" w:eastAsia="宋体" w:cs="宋体"/>
          <w:sz w:val="24"/>
          <w:szCs w:val="24"/>
        </w:rPr>
        <w:t>generate 后没有报错 execute build 后报错unity2019.2.10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可能和unity版本有关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后来查找原因：</w:t>
      </w:r>
      <w:r>
        <w:rPr>
          <w:rFonts w:ascii="宋体" w:hAnsi="宋体" w:eastAsia="宋体" w:cs="宋体"/>
          <w:sz w:val="24"/>
          <w:szCs w:val="24"/>
        </w:rPr>
        <w:t>Api Compatibility Level 为.Net4.x 。不是设置IL22pp那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就好了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9230" cy="2724150"/>
            <wp:effectExtent l="0" t="0" r="7620" b="0"/>
            <wp:docPr id="2" name="图片 2" descr=")}S5`P71V31{8_CA5O%_%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)}S5`P71V31{8_CA5O%_%9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2这种报错是clear </w:t>
      </w:r>
      <w:r>
        <w:rPr>
          <w:rFonts w:ascii="宋体" w:hAnsi="宋体" w:eastAsia="宋体" w:cs="宋体"/>
          <w:sz w:val="24"/>
          <w:szCs w:val="24"/>
        </w:rPr>
        <w:t>generate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然后在</w:t>
      </w:r>
      <w:r>
        <w:rPr>
          <w:rFonts w:ascii="宋体" w:hAnsi="宋体" w:eastAsia="宋体" w:cs="宋体"/>
          <w:sz w:val="24"/>
          <w:szCs w:val="24"/>
        </w:rPr>
        <w:t>generate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3若有两个工程需要修改一下工程名和公司名，为了防止真路径一样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4这种报错是没有build成功，例如出现问题1时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9230" cy="1313180"/>
            <wp:effectExtent l="0" t="0" r="7620" b="1270"/>
            <wp:docPr id="3" name="图片 3" descr="YHW29E}}{YXDL9%QD{_@Q(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YHW29E}}{YXDL9%QD{_@Q(I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5这种报错是需要hotfix 一下</w:t>
      </w:r>
      <w:bookmarkStart w:id="0" w:name="_GoBack"/>
      <w:bookmarkEnd w:id="0"/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675" cy="1172210"/>
            <wp:effectExtent l="0" t="0" r="3175" b="889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7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BE5376"/>
    <w:rsid w:val="1EBB36D7"/>
    <w:rsid w:val="25971F92"/>
    <w:rsid w:val="461671B4"/>
    <w:rsid w:val="48A66205"/>
    <w:rsid w:val="66433CE9"/>
    <w:rsid w:val="68DA0A2B"/>
    <w:rsid w:val="72DC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2020-04-14T12:03:00Z</dcterms:created>
  <dc:creator>Administrator.XSOOY-20190615H</dc:creator>
  <cp:lastModifiedBy>不离不伤</cp:lastModifiedBy>
  <dcterms:modified xsi:type="dcterms:W3CDTF">2020-04-14T13:04:31Z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