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3A6090"/>
          <w:sz w:val="44"/>
        </w:rPr>
        <w:br/>
        <w:br/>
        <w:br/>
        <w:t>SFF-8472 EEPROM Manager</w:t>
        <w:br/>
        <w:t>구현 설계서</w:t>
      </w:r>
    </w:p>
    <w:p>
      <w:pPr>
        <w:jc w:val="center"/>
      </w:pPr>
      <w:r>
        <w:rPr>
          <w:rFonts w:ascii="맑은 고딕" w:hAnsi="맑은 고딕"/>
          <w:color w:val="505070"/>
          <w:sz w:val="24"/>
        </w:rPr>
        <w:br/>
        <w:t>v1.5.0  |  2026-04-21</w:t>
        <w:br/>
        <w:br/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color w:val="3A6090"/>
        </w:rPr>
        <w:t>1. 개요</w:t>
      </w:r>
    </w:p>
    <w:p>
      <w:r>
        <w:rPr>
          <w:rFonts w:ascii="맑은 고딕" w:hAnsi="맑은 고딕"/>
          <w:b w:val="0"/>
          <w:sz w:val="20"/>
        </w:rPr>
        <w:t>SFF-8472 EEPROM Manager는 SFP/SFP+/SFP28 광학 트랜시버의 EEPROM을 읽고/쓰고/비교하기 위한 Windows 데스크톱 GUI 툴입니다. Silicon Labs CP2112 USB-HID to I2C 브리지를 통해 트랜시버에 직접 접근하며, SFF-8472 Rev 12.5a 규격을 기준으로 구현되었습니다.</w:t>
      </w:r>
    </w:p>
    <w:p>
      <w:pPr>
        <w:pStyle w:val="Heading2"/>
      </w:pPr>
      <w:r>
        <w:rPr>
          <w:rFonts w:ascii="맑은 고딕" w:hAnsi="맑은 고딕"/>
          <w:color w:val="3A6090"/>
        </w:rPr>
        <w:t>1.1 목적 및 적용 범위</w:t>
      </w:r>
    </w:p>
    <w:p>
      <w:pPr>
        <w:pStyle w:val="ListBullet"/>
      </w:pPr>
      <w:r>
        <w:rPr>
          <w:rFonts w:ascii="맑은 고딕" w:hAnsi="맑은 고딕"/>
          <w:sz w:val="19"/>
        </w:rPr>
        <w:t>SFP/SFP+/SFP28 모듈의 A0h (256 bytes) 및 A2h (256 bytes) EEPROM 읽기/쓰기</w:t>
      </w:r>
    </w:p>
    <w:p>
      <w:pPr>
        <w:pStyle w:val="ListBullet"/>
      </w:pPr>
      <w:r>
        <w:rPr>
          <w:rFonts w:ascii="맑은 고딕" w:hAnsi="맑은 고딕"/>
          <w:sz w:val="19"/>
        </w:rPr>
        <w:t>SFF-8472 Table 5-3 기반 필드 디코딩 및 편집</w:t>
      </w:r>
    </w:p>
    <w:p>
      <w:pPr>
        <w:pStyle w:val="ListBullet"/>
      </w:pPr>
      <w:r>
        <w:rPr>
          <w:rFonts w:ascii="맑은 고딕" w:hAnsi="맑은 고딕"/>
          <w:sz w:val="19"/>
        </w:rPr>
        <w:t>실시간 DDM (Digital Diagnostic Monitoring) 측정값 모니터링</w:t>
      </w:r>
    </w:p>
    <w:p>
      <w:pPr>
        <w:pStyle w:val="ListBullet"/>
      </w:pPr>
      <w:r>
        <w:rPr>
          <w:rFonts w:ascii="맑은 고딕" w:hAnsi="맑은 고딕"/>
          <w:sz w:val="19"/>
        </w:rPr>
        <w:t>기준(Reference) 파일과 DUT(Device Under Test) EEPROM 비교</w:t>
      </w:r>
    </w:p>
    <w:p>
      <w:pPr>
        <w:pStyle w:val="ListBullet"/>
      </w:pPr>
      <w:r>
        <w:rPr>
          <w:rFonts w:ascii="맑은 고딕" w:hAnsi="맑은 고딕"/>
          <w:sz w:val="19"/>
        </w:rPr>
        <w:t>EEPROM 데이터 파일 저장/로드 (TXT, XLSX, XLS 형식)</w:t>
      </w:r>
    </w:p>
    <w:p>
      <w:pPr>
        <w:pStyle w:val="Heading2"/>
      </w:pPr>
      <w:r>
        <w:rPr>
          <w:rFonts w:ascii="맑은 고딕" w:hAnsi="맑은 고딕"/>
          <w:color w:val="3A6090"/>
        </w:rPr>
        <w:t>1.2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844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844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개발 언어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Python 3.x (64-bit)</w:t>
            </w:r>
          </w:p>
        </w:tc>
      </w:tr>
      <w:tr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GUI 프레임워크</w:t>
            </w:r>
          </w:p>
        </w:tc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tkinter / ttk (표준 라이브러리)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하드웨어 인터페이스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Silicon Labs CP2112 USB-HID → I2C</w:t>
            </w:r>
          </w:p>
        </w:tc>
      </w:tr>
      <w:tr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DLL</w:t>
            </w:r>
          </w:p>
        </w:tc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SLABHIDtoSMBus.dll, SLABHIDDevice.dll (x64)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선택적 라이브러리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openpyxl (xlsx), xlrd 1.2.0 (xls 읽기), xlwt (xls 쓰기)</w:t>
            </w:r>
          </w:p>
        </w:tc>
      </w:tr>
      <w:tr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대상 OS</w:t>
            </w:r>
          </w:p>
        </w:tc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Windows 10/11 64-bit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설정 파일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.sff8472_config.json (스크립트 폴더)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3A6090"/>
        </w:rPr>
        <w:t>2. 소프트웨어 구조</w:t>
      </w:r>
    </w:p>
    <w:p>
      <w:pPr>
        <w:pStyle w:val="Heading2"/>
      </w:pPr>
      <w:r>
        <w:rPr>
          <w:rFonts w:ascii="맑은 고딕" w:hAnsi="맑은 고딕"/>
          <w:color w:val="3A6090"/>
        </w:rPr>
        <w:t>2.1 클래스 구성</w:t>
      </w:r>
    </w:p>
    <w:p>
      <w:r>
        <w:rPr>
          <w:rFonts w:ascii="맑은 고딕" w:hAnsi="맑은 고딕"/>
          <w:b w:val="0"/>
          <w:sz w:val="20"/>
        </w:rPr>
        <w:t>단일 .py 파일에 3개의 주요 클래스와 모듈 레벨 상수/헬퍼 함수로 구성됩니다.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3118"/>
        <w:gridCol w:w="4252"/>
      </w:tblGrid>
      <w:tr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클래스/모듈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메서드/속성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CP2112I2C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CP2112 USB-HID → I2C 드라이버</w:t>
              <w:br/>
              <w:t>SLABHIDtoSMBus.dll ctypes 래퍼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open/close, write_byte()</w:t>
              <w:br/>
              <w:t>read_page(), read_byte()</w:t>
              <w:br/>
              <w:t>list_devices()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HexViewer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ttk.Treeview 기반 Hex 뷰어 위젯</w:t>
              <w:br/>
              <w:t>16열 × 16행 hex 테이블 + ASCII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set_data(), set_diff()</w:t>
              <w:br/>
              <w:t>get_col_widths(), set_col_widths()</w:t>
              <w:br/>
              <w:t>_on_click_cell()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EepromData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EEPROM 데이터 모델</w:t>
              <w:br/>
              <w:t>파일 I/O, 체크섬 계산, 디코딩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load_file(), save_file()</w:t>
              <w:br/>
              <w:t>calc_cc_base/ext/dmi()</w:t>
              <w:br/>
              <w:t>decode_a0(), decode_a2_*()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SFF8472App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메인 tkinter 애플리케이션</w:t>
              <w:br/>
              <w:t>6개 탭 UI, 스레딩, 설정 저장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_build_*_tab()</w:t>
              <w:br/>
              <w:t>_run_read/write/compare()</w:t>
              <w:br/>
              <w:t>_save/_load_config()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모듈 상수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SFF-8472 디코드 테이블</w:t>
              <w:br/>
              <w:t>비교 예외 목록, 필드 이름 맵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IDENTIFIER_MAP, CONNECTOR_MAP</w:t>
              <w:br/>
              <w:t>_COMP_BITS, _CMP_EXCEPTIONS</w:t>
              <w:br/>
              <w:t>_FIELD_A0, _FIELD_A2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3A6090"/>
        </w:rPr>
        <w:t>2.2 모듈 레벨 처리 흐름</w:t>
      </w:r>
    </w:p>
    <w:p>
      <w:pPr>
        <w:pStyle w:val="ListBullet"/>
      </w:pPr>
      <w:r>
        <w:rPr>
          <w:rFonts w:ascii="맑은 고딕" w:hAnsi="맑은 고딕"/>
          <w:sz w:val="19"/>
        </w:rPr>
        <w:t>Step 1: 프로그램 시작 → _setup_crash_log() → crash.log 파일 핸들러 등록</w:t>
      </w:r>
    </w:p>
    <w:p>
      <w:pPr>
        <w:pStyle w:val="ListBullet"/>
      </w:pPr>
      <w:r>
        <w:rPr>
          <w:rFonts w:ascii="맑은 고딕" w:hAnsi="맑은 고딕"/>
          <w:sz w:val="19"/>
        </w:rPr>
        <w:t>Step 2: _load_slab_dll() → SLABHIDtoSMBus.dll 로드 (HID_OK, _SLAB_DLL 설정)</w:t>
      </w:r>
    </w:p>
    <w:p>
      <w:pPr>
        <w:pStyle w:val="ListBullet"/>
      </w:pPr>
      <w:r>
        <w:rPr>
          <w:rFonts w:ascii="맑은 고딕" w:hAnsi="맑은 고딕"/>
          <w:sz w:val="19"/>
        </w:rPr>
        <w:t>Step 3: SFF8472App.__init__() → 테마 초기화 → _build_ui() → _load_config() → after(200, _refresh_ports)</w:t>
      </w:r>
    </w:p>
    <w:p>
      <w:pPr>
        <w:pStyle w:val="ListBullet"/>
      </w:pPr>
      <w:r>
        <w:rPr>
          <w:rFonts w:ascii="맑은 고딕" w:hAnsi="맑은 고딕"/>
          <w:sz w:val="19"/>
        </w:rPr>
        <w:t>Step 4: 사용자 조작 이벤트 → 메인 스레드에서 UI 업데이트</w:t>
      </w:r>
    </w:p>
    <w:p>
      <w:pPr>
        <w:pStyle w:val="ListBullet"/>
      </w:pPr>
      <w:r>
        <w:rPr>
          <w:rFonts w:ascii="맑은 고딕" w:hAnsi="맑은 고딕"/>
          <w:sz w:val="19"/>
        </w:rPr>
        <w:t>Step 5: I2C 작업 → 별도 스레드(_run_read/_run_write/_run_compare) → 완료 후 after()로 UI 갱신</w:t>
      </w:r>
    </w:p>
    <w:p>
      <w:pPr>
        <w:pStyle w:val="ListBullet"/>
      </w:pPr>
      <w:r>
        <w:rPr>
          <w:rFonts w:ascii="맑은 고딕" w:hAnsi="맑은 고딕"/>
          <w:sz w:val="19"/>
        </w:rPr>
        <w:t>Step 6: WM_DELETE_WINDOW → _save_config() → CP2112 close() → destroy()</w:t>
      </w:r>
    </w:p>
    <w:p/>
    <w:p>
      <w:pPr>
        <w:pStyle w:val="Heading1"/>
      </w:pPr>
      <w:r>
        <w:rPr>
          <w:rFonts w:ascii="맑은 고딕" w:hAnsi="맑은 고딕"/>
          <w:color w:val="3A6090"/>
        </w:rPr>
        <w:t>3. CP2112I2C 클래스 (I2C 드라이버)</w:t>
      </w:r>
    </w:p>
    <w:p>
      <w:r>
        <w:rPr>
          <w:rFonts w:ascii="맑은 고딕" w:hAnsi="맑은 고딕"/>
          <w:b w:val="0"/>
          <w:sz w:val="20"/>
        </w:rPr>
        <w:t>Silicon Labs CP2112 USB-HID to SMBus/I2C 브리지 칩을 제어하는 클래스입니다. SLABHIDtoSMBus.dll의 ctypes 바인딩으로 구현되며, CMIS EEPROM GUI와 동일한 DLL 호출 시퀀스를 사용합니다.</w:t>
      </w:r>
    </w:p>
    <w:p>
      <w:pPr>
        <w:pStyle w:val="Heading2"/>
      </w:pPr>
      <w:r>
        <w:rPr>
          <w:rFonts w:ascii="맑은 고딕" w:hAnsi="맑은 고딕"/>
          <w:color w:val="3A6090"/>
        </w:rPr>
        <w:t>3.1 초기화 및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7"/>
        <w:gridCol w:w="2948"/>
        <w:gridCol w:w="4819"/>
      </w:tblGrid>
      <w:tr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DLL 함수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장치 열기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HidSmbus_Open()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VID=0x10C4, PID=0xEA90 기준. 0x14(ALREADY_OPENED) 시 50ms×3 재시도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SMBus 설정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HidSmbus_SetSmbusConfig()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400 kHz, SCL Low Timeout=True, writeTimeout=readTimeout=1000ms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장치 닫기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HidSmbus_Close()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_on_close() 및 연결 해제 시 호출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3A6090"/>
        </w:rPr>
        <w:t>3.2 읽기 시퀀스 (read_page)</w:t>
      </w:r>
    </w:p>
    <w:p>
      <w:pPr>
        <w:pStyle w:val="ListBullet"/>
      </w:pPr>
      <w:r>
        <w:rPr>
          <w:rFonts w:ascii="맑은 고딕" w:hAnsi="맑은 고딕"/>
          <w:sz w:val="19"/>
        </w:rPr>
        <w:t>HidSmbus_AddressReadRequest() — I2C 7-bit 주소, 시작 레지스터, 읽을 바이트 수 설정</w:t>
      </w:r>
    </w:p>
    <w:p>
      <w:pPr>
        <w:pStyle w:val="ListBullet"/>
      </w:pPr>
      <w:r>
        <w:rPr>
          <w:rFonts w:ascii="맑은 고딕" w:hAnsi="맑은 고딕"/>
          <w:sz w:val="19"/>
        </w:rPr>
        <w:t>_wait_complete() — HidSmbus_TransferStatusRequest + GetTransferStatusResponse 폴링 (timeout 2000ms)</w:t>
      </w:r>
    </w:p>
    <w:p>
      <w:pPr>
        <w:pStyle w:val="ListBullet"/>
      </w:pPr>
      <w:r>
        <w:rPr>
          <w:rFonts w:ascii="맑은 고딕" w:hAnsi="맑은 고딕"/>
          <w:sz w:val="19"/>
        </w:rPr>
        <w:t>61바이트씩 루프: HidSmbus_ForceReadResponse() → HidSmbus_GetReadResponse()</w:t>
      </w:r>
    </w:p>
    <w:p>
      <w:pPr>
        <w:pStyle w:val="ListBullet"/>
      </w:pPr>
      <w:r>
        <w:rPr>
          <w:rFonts w:ascii="맑은 고딕" w:hAnsi="맑은 고딕"/>
          <w:sz w:val="19"/>
        </w:rPr>
        <w:t>부족한 바이트는 0x00으로 패딩하여 num_bytes 크기의 리스트 반환</w:t>
      </w:r>
    </w:p>
    <w:p>
      <w:pPr>
        <w:pStyle w:val="Heading2"/>
      </w:pPr>
      <w:r>
        <w:rPr>
          <w:rFonts w:ascii="맑은 고딕" w:hAnsi="맑은 고딕"/>
          <w:color w:val="3A6090"/>
        </w:rPr>
        <w:t>3.3 쓰기 시퀀스 (write_byte)</w:t>
      </w:r>
    </w:p>
    <w:p>
      <w:r>
        <w:rPr>
          <w:rFonts w:ascii="맑은 고딕" w:hAnsi="맑은 고딕"/>
          <w:b w:val="0"/>
          <w:sz w:val="20"/>
        </w:rPr>
        <w:t>HidSmbus_WriteRequest([reg, value]) → _wait_complete(). SFP 모듈 특성상 한 번에 1바이트씩 작성하며, 쓰기 전 체크섬 재계산이 수반됩니다.</w:t>
      </w:r>
    </w:p>
    <w:p/>
    <w:p>
      <w:pPr>
        <w:pStyle w:val="Heading1"/>
      </w:pPr>
      <w:r>
        <w:rPr>
          <w:rFonts w:ascii="맑은 고딕" w:hAnsi="맑은 고딕"/>
          <w:color w:val="3A6090"/>
        </w:rPr>
        <w:t>4. EepromData 클래스 (데이터 모델)</w:t>
      </w:r>
    </w:p>
    <w:p>
      <w:pPr>
        <w:pStyle w:val="Heading2"/>
      </w:pPr>
      <w:r>
        <w:rPr>
          <w:rFonts w:ascii="맑은 고딕" w:hAnsi="맑은 고딕"/>
          <w:color w:val="3A6090"/>
        </w:rPr>
        <w:t>4.1 데이터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7"/>
        <w:gridCol w:w="2268"/>
        <w:gridCol w:w="5499"/>
      </w:tblGrid>
      <w:tr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a0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list[int] × 256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A0h EEPROM 데이터 (I2C 0xA0). 기본값 0xFF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a2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list[int] × 256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A2h EEPROM 데이터 (I2C 0xA2). 기본값 0xFF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valid_a0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bool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A0h 데이터 유효 여부 (읽기/파일 로드 성공 시 True)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valid_a2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bool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A2h 데이터 유효 여부 (A2h 컬럼 존재 시 True)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3A6090"/>
        </w:rPr>
        <w:t>4.2 파일 I/O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701"/>
        <w:gridCol w:w="5669"/>
      </w:tblGrid>
      <w:tr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라이브러리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구조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TXT (.txt)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표준 라이브러리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한 행에 'A0hex A2hex' 탭/공백 구분, 128 또는 256행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XLSX (.xlsx/.xlsm)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openpyxl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Row1=헤더(Add./A0h/A2h), Col A=주소, Col B=A0h, Col C=A2h (16진수 문자열)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XLS (.xls) 읽기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xlrd 1.2.0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첫 시트 사용, XLSX와 동일 레이아웃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XLS (.xls) 쓰기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xlwt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'EEPROM' 시트명, XLSX와 동일 레이아웃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sz w:val="18"/>
        </w:rPr>
        <w:t>※ 셀 값은 int/float/string/H-suffix(e.g. '4Eh') 모두 허용. _parse_hex_cell() 헬퍼 함수에서 통합 처리합니다.</w:t>
      </w:r>
    </w:p>
    <w:p/>
    <w:p>
      <w:pPr>
        <w:pStyle w:val="Heading2"/>
      </w:pPr>
      <w:r>
        <w:rPr>
          <w:rFonts w:ascii="맑은 고딕" w:hAnsi="맑은 고딕"/>
          <w:color w:val="3A6090"/>
        </w:rPr>
        <w:t>4.3 체크섬 (CC)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417"/>
        <w:gridCol w:w="3402"/>
        <w:gridCol w:w="3402"/>
      </w:tblGrid>
      <w:tr>
        <w:tc>
          <w:tcPr>
            <w:tcW w:type="dxa" w:w="2422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422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2422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계산 범위</w:t>
            </w:r>
          </w:p>
        </w:tc>
        <w:tc>
          <w:tcPr>
            <w:tcW w:type="dxa" w:w="2422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갱신 시점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CC_BASE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A0h[63]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A0h bytes 0~62 합산 하위 8 bit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파일 쓰기 전 / Decoded 편집 시</w:t>
            </w:r>
          </w:p>
        </w:tc>
      </w:tr>
      <w:tr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CC_EXT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A0h[95]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A0h bytes 64~94 합산 하위 8 bit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파일 쓰기 전 / Decoded 편집 시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CC_DMI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A2h[95]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A2h bytes 0~94 합산 하위 8 bit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파일 쓰기 전 / HexViewer 직접 편집 시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3A6090"/>
        </w:rPr>
        <w:t>4.4 A0h Decoded Fields (decode_a0)</w:t>
      </w:r>
    </w:p>
    <w:p>
      <w:r>
        <w:rPr>
          <w:rFonts w:ascii="맑은 고딕" w:hAnsi="맑은 고딕"/>
          <w:b w:val="0"/>
          <w:sz w:val="20"/>
        </w:rPr>
        <w:t>A0h bytes 0~95를 SFF-8472 규격에 따라 (주소, 필드명, 값, 디코딩 문자열) 튜플 리스트로 반환합니다.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2551"/>
        <w:gridCol w:w="5953"/>
      </w:tblGrid>
      <w:tr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주소 범위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디코딩 방법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Identifier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IDENTIFIER_MAP 테이블 조회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Ext Identifier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EXT_ID_MAP 테이블 조회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Connector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CONNECTOR_MAP 테이블 조회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10GE+IB Compliance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_COMP_BITS[3] — 10GBase-ER/LRM/LR/SR, IB 1X SX/LX/Cu bit 디코딩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SONET Compliance [hi]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_COMP_BITS[4] — OC48/OC12 LR/IR/SR bit 디코딩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SONET Compliance [lo]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_COMP_BITS[5] — OC3 LR/IR/SR bit 디코딩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GbE Compliance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_COMP_BITS[6] — 1000Base-T/CX/LX/SX bit 디코딩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7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FC Link Length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_COMP_BITS[7] — VLD/SHT/INT/LNG/MED bit 디코딩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FC Technology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_COMP_BITS[8] — EL/LC/SN/SL/LL bit 디코딩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SFP+ Cable/FC Media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_COMP_BITS[9] — Active/Passive Cable, M6/M5/SM bit 디코딩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FC Speed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_COMP_BITS[10] — 100~1600 MBd bit 디코딩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11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Encoding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ENCODING_MAP 테이블 조회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12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Signaling Rate Nom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0x00=Not specified, 0xFF=25.4GBd 초과, 그 외 ×100 MBd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14~19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Length (km/m)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각 배율 적용 (SM km, SM 100m, OM2/OM1/OM4 10m)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20~35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Vendor Name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ASCII 16 bytes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37~39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Vendor OUI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IEEE OUI 3 bytes hex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40~55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Vendor PN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ASCII 16 bytes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56~59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Vendor Rev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ASCII 4 bytes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60~61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Wavelength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MSB:LSB → nm 단위 정수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63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CC_BASE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calc_cc_base()와 비교 → ✓ OK / ✗ FAIL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64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Options [64]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PwrLvl4/3/2, Paging, CDR, Cooled, LinearRx bit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65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Options [65]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RDT, TunableTx, RATE_SELECT, TX_DISABLE, TX_FAULT, RX_LOS, AddlPages bit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92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Diag Mon Type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DDM, InternalCal, ExternalCal, RxPwr(Avg/OMA), AddrChange, RPM bit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93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Enhanced Options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AlmWrnFlags, SoftTxDIS, SoftTxFAULT, SoftRxLOS, SoftRATE_SEL bit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94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SFF-8472 Compliance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SFF8472_COMP_MAP 테이블 조회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95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CC_EXT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calc_cc_ext()와 비교 → ✓ OK / ✗ FAIL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sz w:val="18"/>
        </w:rPr>
        <w:t>※ 비트 디코딩 결과가 38자 초과 시 자동으로 줄 나눔(continuation row) 처리됩니다.</w:t>
      </w:r>
    </w:p>
    <w:p/>
    <w:p>
      <w:pPr>
        <w:pStyle w:val="Heading1"/>
      </w:pPr>
      <w:r>
        <w:rPr>
          <w:rFonts w:ascii="맑은 고딕" w:hAnsi="맑은 고딕"/>
          <w:color w:val="3A6090"/>
        </w:rPr>
        <w:t>5. GUI 탭 구성 (SFF8472App)</w:t>
      </w:r>
    </w:p>
    <w:p>
      <w:pPr>
        <w:pStyle w:val="Heading2"/>
      </w:pPr>
      <w:r>
        <w:rPr>
          <w:rFonts w:ascii="맑은 고딕" w:hAnsi="맑은 고딕"/>
          <w:color w:val="3A6090"/>
        </w:rPr>
        <w:t>5.1 Connect 탭</w:t>
      </w:r>
    </w:p>
    <w:p>
      <w:r>
        <w:rPr>
          <w:rFonts w:ascii="맑은 고딕" w:hAnsi="맑은 고딕"/>
          <w:b w:val="0"/>
          <w:sz w:val="20"/>
        </w:rPr>
        <w:t>CP2112 장치를 선택하고 I2C 연결 및 Password Unlock을 수행합니다.</w:t>
      </w:r>
    </w:p>
    <w:p>
      <w:pPr>
        <w:pStyle w:val="ListBullet"/>
      </w:pPr>
      <w:r>
        <w:rPr>
          <w:rFonts w:ascii="맑은 고딕" w:hAnsi="맑은 고딕"/>
          <w:sz w:val="19"/>
        </w:rPr>
        <w:t>장치 목록 콤보박스 — list_devices()로 연결된 CP2112 열거</w:t>
      </w:r>
    </w:p>
    <w:p>
      <w:pPr>
        <w:pStyle w:val="ListBullet"/>
      </w:pPr>
      <w:r>
        <w:rPr>
          <w:rFonts w:ascii="맑은 고딕" w:hAnsi="맑은 고딕"/>
          <w:sz w:val="19"/>
        </w:rPr>
        <w:t>Connect 버튼 — CP2112I2C() 인스턴스 생성, I2C 주소 0xA0 ping 테스트</w:t>
      </w:r>
    </w:p>
    <w:p>
      <w:pPr>
        <w:pStyle w:val="ListBullet"/>
      </w:pPr>
      <w:r>
        <w:rPr>
          <w:rFonts w:ascii="맑은 고딕" w:hAnsi="맑은 고딕"/>
          <w:sz w:val="19"/>
        </w:rPr>
        <w:t>Address Change Sequence — A0h[92] bit2=1 모듈 대상, A0h:0x51 write → A2h 주소 잠금 해제</w:t>
      </w:r>
    </w:p>
    <w:p>
      <w:pPr>
        <w:pStyle w:val="ListBullet"/>
      </w:pPr>
      <w:r>
        <w:rPr>
          <w:rFonts w:ascii="맑은 고딕" w:hAnsi="맑은 고딕"/>
          <w:sz w:val="19"/>
        </w:rPr>
        <w:t>Password Unlock — 설정 가능한 4바이트 주소/값으로 임의 레지스터 write</w:t>
      </w:r>
    </w:p>
    <w:p>
      <w:pPr>
        <w:pStyle w:val="ListBullet"/>
      </w:pPr>
      <w:r>
        <w:rPr>
          <w:rFonts w:ascii="맑은 고딕" w:hAnsi="맑은 고딕"/>
          <w:sz w:val="19"/>
        </w:rPr>
        <w:t>Disconnect — CP2112 close(), 연결 상태 초기화</w:t>
      </w:r>
    </w:p>
    <w:p>
      <w:pPr>
        <w:pStyle w:val="Heading2"/>
      </w:pPr>
      <w:r>
        <w:rPr>
          <w:rFonts w:ascii="맑은 고딕" w:hAnsi="맑은 고딕"/>
          <w:color w:val="3A6090"/>
        </w:rPr>
        <w:t>5.2 A0h 탭</w:t>
      </w:r>
    </w:p>
    <w:p>
      <w:r>
        <w:rPr>
          <w:rFonts w:ascii="맑은 고딕" w:hAnsi="맑은 고딕"/>
          <w:b w:val="0"/>
          <w:sz w:val="20"/>
        </w:rPr>
        <w:t>I2C 0xA0 영역(식별/설정) 256 bytes를 표시하고 편집합니다.</w:t>
      </w:r>
    </w:p>
    <w:p>
      <w:pPr>
        <w:pStyle w:val="ListBullet"/>
      </w:pPr>
      <w:r>
        <w:rPr>
          <w:rFonts w:ascii="맑은 고딕" w:hAnsi="맑은 고딕"/>
          <w:sz w:val="19"/>
        </w:rPr>
        <w:t>좌측 패널: HexViewer — 16×16 Hex 테이블 + ASCII 컬럼, Compare diff 강조 표시</w:t>
      </w:r>
    </w:p>
    <w:p>
      <w:pPr>
        <w:pStyle w:val="ListBullet"/>
      </w:pPr>
      <w:r>
        <w:rPr>
          <w:rFonts w:ascii="맑은 고딕" w:hAnsi="맑은 고딕"/>
          <w:sz w:val="19"/>
        </w:rPr>
        <w:t>우측 패널: Decoded Fields — decode_a0() 결과 Treeview (Addr/Field/Value/Decoded 4컬럼)</w:t>
      </w:r>
    </w:p>
    <w:p>
      <w:pPr>
        <w:pStyle w:val="ListBullet"/>
      </w:pPr>
      <w:r>
        <w:rPr>
          <w:rFonts w:ascii="맑은 고딕" w:hAnsi="맑은 고딕"/>
          <w:sz w:val="19"/>
        </w:rPr>
        <w:t>가로/세로 스크롤바 지원, 컬럼 너비 설정 저장(dec_cols)</w:t>
      </w:r>
    </w:p>
    <w:p>
      <w:pPr>
        <w:pStyle w:val="ListBullet"/>
      </w:pPr>
      <w:r>
        <w:rPr>
          <w:rFonts w:ascii="맑은 고딕" w:hAnsi="맑은 고딕"/>
          <w:sz w:val="19"/>
        </w:rPr>
        <w:t>HexViewer 셀 클릭 → 바이트 직접 편집 팝업 (0x00~0xFF), CC 자동 재계산</w:t>
      </w:r>
    </w:p>
    <w:p>
      <w:pPr>
        <w:pStyle w:val="ListBullet"/>
      </w:pPr>
      <w:r>
        <w:rPr>
          <w:rFonts w:ascii="맑은 고딕" w:hAnsi="맑은 고딕"/>
          <w:sz w:val="19"/>
        </w:rPr>
        <w:t>Decoded 필드 더블클릭 → 드롭다운(Identifier/Connector 등) 또는 텍스트 편집 팝업</w:t>
      </w:r>
    </w:p>
    <w:p>
      <w:pPr>
        <w:pStyle w:val="ListBullet"/>
      </w:pPr>
      <w:r>
        <w:rPr>
          <w:rFonts w:ascii="맑은 고딕" w:hAnsi="맑은 고딕"/>
          <w:sz w:val="19"/>
        </w:rPr>
        <w:t>Open/Save 버튼 — TXT, XLSX, XLS 파일 지원</w:t>
      </w:r>
    </w:p>
    <w:p>
      <w:pPr>
        <w:pStyle w:val="ListBullet"/>
      </w:pPr>
      <w:r>
        <w:rPr>
          <w:rFonts w:ascii="맑은 고딕" w:hAnsi="맑은 고딕"/>
          <w:sz w:val="19"/>
        </w:rPr>
        <w:t>Read A0h 버튼 — I2C에서 256 bytes 읽기, 128 bytes만 읽힐 경우 자동 패딩</w:t>
      </w:r>
    </w:p>
    <w:p>
      <w:pPr>
        <w:pStyle w:val="ListBullet"/>
      </w:pPr>
      <w:r>
        <w:rPr>
          <w:rFonts w:ascii="맑은 고딕" w:hAnsi="맑은 고딕"/>
          <w:sz w:val="19"/>
        </w:rPr>
        <w:t>Write A0h 버튼 — 예외 항목 스킵하며 바이트별 write_byte() 호출</w:t>
      </w:r>
    </w:p>
    <w:p>
      <w:pPr>
        <w:pStyle w:val="Heading2"/>
      </w:pPr>
      <w:r>
        <w:rPr>
          <w:rFonts w:ascii="맑은 고딕" w:hAnsi="맑은 고딕"/>
          <w:color w:val="3A6090"/>
        </w:rPr>
        <w:t>5.3 A2h 탭</w:t>
      </w:r>
    </w:p>
    <w:p>
      <w:r>
        <w:rPr>
          <w:rFonts w:ascii="맑은 고딕" w:hAnsi="맑은 고딕"/>
          <w:b w:val="0"/>
          <w:sz w:val="20"/>
        </w:rPr>
        <w:t>I2C 0xA2 영역(DDM/임계값) 256 bytes를 표시하고 편집합니다.</w:t>
      </w:r>
    </w:p>
    <w:p>
      <w:pPr>
        <w:pStyle w:val="ListBullet"/>
      </w:pPr>
      <w:r>
        <w:rPr>
          <w:rFonts w:ascii="맑은 고딕" w:hAnsi="맑은 고딕"/>
          <w:sz w:val="19"/>
        </w:rPr>
        <w:t>좌측 패널: HexViewer — A0h 탭과 동일한 HexViewer 위젯</w:t>
      </w:r>
    </w:p>
    <w:p>
      <w:pPr>
        <w:pStyle w:val="ListBullet"/>
      </w:pPr>
      <w:r>
        <w:rPr>
          <w:rFonts w:ascii="맑은 고딕" w:hAnsi="맑은 고딕"/>
          <w:sz w:val="19"/>
        </w:rPr>
        <w:t>우측 상단: Threshold 테이블 — A2h bytes 0~39 물리값 환산 (온도/전압/전류/광파워)</w:t>
      </w:r>
    </w:p>
    <w:p>
      <w:pPr>
        <w:pStyle w:val="ListBullet"/>
      </w:pPr>
      <w:r>
        <w:rPr>
          <w:rFonts w:ascii="맑은 고딕" w:hAnsi="맑은 고딕"/>
          <w:sz w:val="19"/>
        </w:rPr>
        <w:t>우측 하단: Decoded Fields — A2h bytes 95~127 상태/제어 필드 디코딩</w:t>
      </w:r>
    </w:p>
    <w:p>
      <w:pPr>
        <w:pStyle w:val="ListBullet"/>
      </w:pPr>
      <w:r>
        <w:rPr>
          <w:rFonts w:ascii="맑은 고딕" w:hAnsi="맑은 고딕"/>
          <w:sz w:val="19"/>
        </w:rPr>
        <w:t>Read A2h / Write A2h — A0h 탭과 동일한 동작</w:t>
      </w:r>
    </w:p>
    <w:p>
      <w:pPr>
        <w:pStyle w:val="Heading2"/>
      </w:pPr>
      <w:r>
        <w:rPr>
          <w:rFonts w:ascii="맑은 고딕" w:hAnsi="맑은 고딕"/>
          <w:color w:val="3A6090"/>
        </w:rPr>
        <w:t>5.3.1 A2h Threshold 물리값 환산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2551"/>
        <w:gridCol w:w="3969"/>
        <w:gridCol w:w="850"/>
      </w:tblGrid>
      <w:tr>
        <w:tc>
          <w:tcPr>
            <w:tcW w:type="dxa" w:w="2422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측정 항목</w:t>
            </w:r>
          </w:p>
        </w:tc>
        <w:tc>
          <w:tcPr>
            <w:tcW w:type="dxa" w:w="2422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A2h 주소</w:t>
            </w:r>
          </w:p>
        </w:tc>
        <w:tc>
          <w:tcPr>
            <w:tcW w:type="dxa" w:w="2422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환산 공식</w:t>
            </w:r>
          </w:p>
        </w:tc>
        <w:tc>
          <w:tcPr>
            <w:tcW w:type="dxa" w:w="2422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Temperature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0~1, 4~5, 8~9, 12~13, 16~17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(MSB:LSB 2's complement) / 256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°C</w:t>
            </w:r>
          </w:p>
        </w:tc>
      </w:tr>
      <w:tr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Voltage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2~3, 6~7, 10~11, 14~15, 18~19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raw × 100 µV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V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TX Bias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20~21, ...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raw × 2 µA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mA</w:t>
            </w:r>
          </w:p>
        </w:tc>
      </w:tr>
      <w:tr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TX Power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24~25, ...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raw × 0.1 µW → 10×log10(mW)</w:t>
            </w:r>
          </w:p>
        </w:tc>
        <w:tc>
          <w:tcPr>
            <w:tcW w:type="dxa" w:w="2422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dBm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RX Power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28~29, ...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raw × 0.1 µW → 10×log10(mW)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dBm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3A6090"/>
        </w:rPr>
        <w:t>5.4 DDM 탭</w:t>
      </w:r>
    </w:p>
    <w:p>
      <w:r>
        <w:rPr>
          <w:rFonts w:ascii="맑은 고딕" w:hAnsi="맑은 고딕"/>
          <w:b w:val="0"/>
          <w:sz w:val="20"/>
        </w:rPr>
        <w:t>실시간 DDM 측정값을 주기적으로 갱신하여 표시합니다.</w:t>
      </w:r>
    </w:p>
    <w:p>
      <w:pPr>
        <w:pStyle w:val="ListBullet"/>
      </w:pPr>
      <w:r>
        <w:rPr>
          <w:rFonts w:ascii="맑은 고딕" w:hAnsi="맑은 고딕"/>
          <w:sz w:val="19"/>
        </w:rPr>
        <w:t>측정 항목: 온도, 전압, TX Bias, TX Power, RX Power (A2h bytes 96~105)</w:t>
      </w:r>
    </w:p>
    <w:p>
      <w:pPr>
        <w:pStyle w:val="ListBullet"/>
      </w:pPr>
      <w:r>
        <w:rPr>
          <w:rFonts w:ascii="맑은 고딕" w:hAnsi="맑은 고딕"/>
          <w:sz w:val="19"/>
        </w:rPr>
        <w:t>설정 가능한 폴링 인터벌 (1~60초), 별도 스레드에서 read_page() 호출</w:t>
      </w:r>
    </w:p>
    <w:p>
      <w:pPr>
        <w:pStyle w:val="ListBullet"/>
      </w:pPr>
      <w:r>
        <w:rPr>
          <w:rFonts w:ascii="맑은 고딕" w:hAnsi="맑은 고딕"/>
          <w:sz w:val="19"/>
        </w:rPr>
        <w:t>임계값 초과 시 알람/경고 플래그 테이블 갱신 (A2h bytes 112~113, 116~117)</w:t>
      </w:r>
    </w:p>
    <w:p>
      <w:pPr>
        <w:pStyle w:val="ListBullet"/>
      </w:pPr>
      <w:r>
        <w:rPr>
          <w:rFonts w:ascii="맑은 고딕" w:hAnsi="맑은 고딕"/>
          <w:sz w:val="19"/>
        </w:rPr>
        <w:t>_ALM_DEFS 상수로 14개 알람, 14개 경고 플래그 정의 (총 28개)</w:t>
      </w:r>
    </w:p>
    <w:p>
      <w:pPr>
        <w:pStyle w:val="ListBullet"/>
      </w:pPr>
      <w:r>
        <w:rPr>
          <w:rFonts w:ascii="맑은 고딕" w:hAnsi="맑은 고딕"/>
          <w:sz w:val="19"/>
        </w:rPr>
        <w:t>External Calibration 지원: A2h bytes 56~87의 기울기(slope)/오프셋 적용</w:t>
      </w:r>
    </w:p>
    <w:p>
      <w:pPr>
        <w:pStyle w:val="ListBullet"/>
      </w:pPr>
      <w:r>
        <w:rPr>
          <w:rFonts w:ascii="맑은 고딕" w:hAnsi="맑은 고딕"/>
          <w:sz w:val="19"/>
        </w:rPr>
        <w:t>Stop DDM 버튼으로 스레딩 종료</w:t>
      </w:r>
    </w:p>
    <w:p>
      <w:pPr>
        <w:pStyle w:val="Heading2"/>
      </w:pPr>
      <w:r>
        <w:rPr>
          <w:rFonts w:ascii="맑은 고딕" w:hAnsi="맑은 고딕"/>
          <w:color w:val="3A6090"/>
        </w:rPr>
        <w:t>5.5 Compare 탭</w:t>
      </w:r>
    </w:p>
    <w:p>
      <w:r>
        <w:rPr>
          <w:rFonts w:ascii="맑은 고딕" w:hAnsi="맑은 고딕"/>
          <w:b w:val="0"/>
          <w:sz w:val="20"/>
        </w:rPr>
        <w:t>기준(Reference) 파일과 DUT EEPROM 데이터를 바이트 단위로 비교합니다.</w:t>
      </w:r>
    </w:p>
    <w:p>
      <w:pPr>
        <w:pStyle w:val="ListBullet"/>
      </w:pPr>
      <w:r>
        <w:rPr>
          <w:rFonts w:ascii="맑은 고딕" w:hAnsi="맑은 고딕"/>
          <w:sz w:val="19"/>
        </w:rPr>
        <w:t>Reference: 파일 로드 (TXT/XLSX/XLS) 또는 현재 연결된 모듈에서 읽기</w:t>
      </w:r>
    </w:p>
    <w:p>
      <w:pPr>
        <w:pStyle w:val="ListBullet"/>
      </w:pPr>
      <w:r>
        <w:rPr>
          <w:rFonts w:ascii="맑은 고딕" w:hAnsi="맑은 고딕"/>
          <w:sz w:val="19"/>
        </w:rPr>
        <w:t>DUT: 현재 A0h/A2h 탭의 데이터 또는 별도 파일</w:t>
      </w:r>
    </w:p>
    <w:p>
      <w:pPr>
        <w:pStyle w:val="ListBullet"/>
      </w:pPr>
      <w:r>
        <w:rPr>
          <w:rFonts w:ascii="맑은 고딕" w:hAnsi="맑은 고딕"/>
          <w:sz w:val="19"/>
        </w:rPr>
        <w:t>비교 예외(Exception) 체크박스 — CC_BASE, CC_EXT, Vendor SN 등 동적 필드 제외</w:t>
      </w:r>
    </w:p>
    <w:p>
      <w:pPr>
        <w:pStyle w:val="ListBullet"/>
      </w:pPr>
      <w:r>
        <w:rPr>
          <w:rFonts w:ascii="맑은 고딕" w:hAnsi="맑은 고딕"/>
          <w:sz w:val="19"/>
        </w:rPr>
        <w:t>예외 목록: _CMP_EXCEPTIONS 상수 (15개 기본 항목)</w:t>
      </w:r>
    </w:p>
    <w:p>
      <w:pPr>
        <w:pStyle w:val="ListBullet"/>
      </w:pPr>
      <w:r>
        <w:rPr>
          <w:rFonts w:ascii="맑은 고딕" w:hAnsi="맑은 고딕"/>
          <w:sz w:val="19"/>
        </w:rPr>
        <w:t>valid_a2=False 시 A2h 영역 자동 제외 (false positive 방지)</w:t>
      </w:r>
    </w:p>
    <w:p>
      <w:pPr>
        <w:pStyle w:val="ListBullet"/>
      </w:pPr>
      <w:r>
        <w:rPr>
          <w:rFonts w:ascii="맑은 고딕" w:hAnsi="맑은 고딕"/>
          <w:sz w:val="19"/>
        </w:rPr>
        <w:t>결과 테이블: (주소, 페이지, 필드명, Reference, DUT, PASS/FAIL)</w:t>
      </w:r>
    </w:p>
    <w:p>
      <w:pPr>
        <w:pStyle w:val="ListBullet"/>
      </w:pPr>
      <w:r>
        <w:rPr>
          <w:rFonts w:ascii="맑은 고딕" w:hAnsi="맑은 고딕"/>
          <w:sz w:val="19"/>
        </w:rPr>
        <w:t>PASS=녹색, FAIL=적색, SKIP=노란색으로 색상 구분</w:t>
      </w:r>
    </w:p>
    <w:p>
      <w:pPr>
        <w:pStyle w:val="Heading2"/>
      </w:pPr>
      <w:r>
        <w:rPr>
          <w:rFonts w:ascii="맑은 고딕" w:hAnsi="맑은 고딕"/>
          <w:color w:val="3A6090"/>
        </w:rPr>
        <w:t>5.6 로그 탭</w:t>
      </w:r>
    </w:p>
    <w:p>
      <w:r>
        <w:rPr>
          <w:rFonts w:ascii="맑은 고딕" w:hAnsi="맑은 고딕"/>
          <w:b w:val="0"/>
          <w:sz w:val="20"/>
        </w:rPr>
        <w:t>작업 이력을 타임스탬프와 함께 기록하며, 오류/경고/성공을 색상으로 구분합니다. 로그 Clear 및 파일 저장 기능을 제공합니다.</w:t>
      </w:r>
    </w:p>
    <w:p/>
    <w:p>
      <w:pPr>
        <w:pStyle w:val="Heading1"/>
      </w:pPr>
      <w:r>
        <w:rPr>
          <w:rFonts w:ascii="맑은 고딕" w:hAnsi="맑은 고딕"/>
          <w:color w:val="3A6090"/>
        </w:rPr>
        <w:t>6. HexViewer 위젯</w:t>
      </w:r>
    </w:p>
    <w:p>
      <w:r>
        <w:rPr>
          <w:rFonts w:ascii="맑은 고딕" w:hAnsi="맑은 고딕"/>
          <w:b w:val="0"/>
          <w:sz w:val="20"/>
        </w:rPr>
        <w:t>ttk.Treeview 기반의 커스텀 Hex 뷰어 위젯으로 A0h/A2h 탭 각각에 인스턴스가 생성됩니다.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844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특성</w:t>
            </w:r>
          </w:p>
        </w:tc>
        <w:tc>
          <w:tcPr>
            <w:tcW w:type="dxa" w:w="4844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컬럼 구성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Addr + 00h~0Fh (16개 hex 컬럼) + ASCII (16자)</w:t>
            </w:r>
          </w:p>
        </w:tc>
      </w:tr>
      <w:tr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행 수</w:t>
            </w:r>
          </w:p>
        </w:tc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16행 × 16열 = 256 bytes 전체 표시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컬럼 너비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설정 파일에 저장/복원 (hex_a0_cols / hex_a2_cols)</w:t>
            </w:r>
          </w:p>
        </w:tc>
      </w:tr>
      <w:tr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diff 강조</w:t>
            </w:r>
          </w:p>
        </w:tc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Compare 결과에서 변경된 인덱스를 tag 'diff' (적색 배경) 로 표시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셀 편집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셀 클릭 → 바이트 입력 팝업 (0~FF hex). 입력 후 CC 자동 재계산</w:t>
            </w:r>
          </w:p>
        </w:tc>
      </w:tr>
      <w:tr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스크롤</w:t>
            </w:r>
          </w:p>
        </w:tc>
        <w:tc>
          <w:tcPr>
            <w:tcW w:type="dxa" w:w="4844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세로 스크롤바 지원 (Addr 컬럼 기준 16행이므로 스크롤 불필요)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3A6090"/>
        </w:rPr>
        <w:t>7. 스레딩 구조</w:t>
      </w:r>
    </w:p>
    <w:p>
      <w:r>
        <w:rPr>
          <w:rFonts w:ascii="맑은 고딕" w:hAnsi="맑은 고딕"/>
          <w:b w:val="0"/>
          <w:sz w:val="20"/>
        </w:rPr>
        <w:t>tkinter는 단일 스레드 GUI이므로 I2C 작업은 별도 스레드에서 실행하고 결과를 after()로 메인 스레드에 전달합니다.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835"/>
        <w:gridCol w:w="4535"/>
      </w:tblGrid>
      <w:tr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스레드 함수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완료 처리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_run_read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Read A0h / Read A2h 버튼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after() → _refresh_decoded(), _refresh_thresholds()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_run_write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Write A0h / Write A2h 버튼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after() → UI 상태 갱신, 로그 출력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_run_compare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Compare 버튼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after() → _cmp_tv 결과 테이블 갱신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_ddm_loop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Start DDM 버튼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주기 반복, after() → DDM 값/알람 테이블 갱신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3A6090"/>
        </w:rPr>
        <w:t>8. 설정 파일 (.sff8472_config.json)</w:t>
      </w:r>
    </w:p>
    <w:p>
      <w:r>
        <w:rPr>
          <w:rFonts w:ascii="맑은 고딕" w:hAnsi="맑은 고딕"/>
          <w:b w:val="0"/>
          <w:sz w:val="20"/>
        </w:rPr>
        <w:t>GUI 종료 시 자동 저장, 다음 실행 시 복원됩니다. 스크립트 폴더에 '.sff8472_config.json' 파일로 저장됩니다.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417"/>
        <w:gridCol w:w="5953"/>
      </w:tblGrid>
      <w:tr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키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230"/>
            <w:vAlign w:val="center"/>
            <w:shd w:val="clear" w:color="auto" w:fill="3A609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device_index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마지막 선택한 CP2112 장치 인덱스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ref_path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string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마지막 열었던 Reference 파일 경로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exc_states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object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Compare 예외 체크박스 상태 (레이블 → bool)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sel_a0/sel_a2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bool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비교 시 A0h/A2h 포함 여부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dark_mode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bool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다크 테마 사용 여부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geometry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string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윈도우 위치/크기 (WxH+X+Y 형식)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ddm_interval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DDM 폴링 인터벌 (초)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pw_addr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array[4]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Password Unlock 레지스터 주소 (hex string 4개)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pw_val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array[4]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Password Unlock 값 (hex string 4개)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hex_a0_cols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object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A0h HexViewer 컬럼 너비 맵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hex_a2_cols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object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A2h HexViewer 컬럼 너비 맵</w:t>
            </w:r>
          </w:p>
        </w:tc>
      </w:tr>
      <w:tr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/>
                <w:sz w:val="18"/>
              </w:rPr>
              <w:t>dec_cols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object</w:t>
            </w:r>
          </w:p>
        </w:tc>
        <w:tc>
          <w:tcPr>
            <w:tcW w:type="dxa" w:w="3230"/>
            <w:vAlign w:val="center"/>
            <w:shd w:val="clear" w:color="auto" w:fill="F2F5FA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18"/>
              </w:rPr>
              <w:t>A0h Decoded Fields 컬럼 너비 맵 (Addr/Field/Value/Decoded)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3A6090"/>
        </w:rPr>
        <w:t>9. 테마 시스템</w:t>
      </w:r>
    </w:p>
    <w:p>
      <w:r>
        <w:rPr>
          <w:rFonts w:ascii="맑은 고딕" w:hAnsi="맑은 고딕"/>
          <w:b w:val="0"/>
          <w:sz w:val="20"/>
        </w:rPr>
        <w:t>Dark / Light 두 가지 테마를 지원하며 런타임에 전환 가능합니다. Steel Blue 계열 강조색(#3A6090)을 기준으로 Dark/Light base dict를 정의하고, make_theme() 함수로 밝기(HSV V 채널)를 일괄 조정합니다.</w:t>
      </w:r>
    </w:p>
    <w:p>
      <w:pPr>
        <w:pStyle w:val="ListBullet"/>
      </w:pPr>
      <w:r>
        <w:rPr>
          <w:rFonts w:ascii="맑은 고딕" w:hAnsi="맑은 고딕"/>
          <w:sz w:val="19"/>
        </w:rPr>
        <w:t>강조색(acc, grn, red, yel 등)은 밝기 조정 제외 (_SKIP_ADJ 집합)</w:t>
      </w:r>
    </w:p>
    <w:p>
      <w:pPr>
        <w:pStyle w:val="ListBullet"/>
      </w:pPr>
      <w:r>
        <w:rPr>
          <w:rFonts w:ascii="맑은 고딕" w:hAnsi="맑은 고딕"/>
          <w:sz w:val="19"/>
        </w:rPr>
        <w:t>_apply_theme_full() — ttk.Style 재설정, 모든 위젯 bg/fg 재적용</w:t>
      </w:r>
    </w:p>
    <w:p>
      <w:pPr>
        <w:pStyle w:val="ListBullet"/>
      </w:pPr>
      <w:r>
        <w:rPr>
          <w:rFonts w:ascii="맑은 고딕" w:hAnsi="맑은 고딕"/>
          <w:sz w:val="19"/>
        </w:rPr>
        <w:t>HV.Treeview (rowheight=18) / Gen.Treeview (rowheight=19) 별도 스타일 정의</w:t>
      </w:r>
    </w:p>
    <w:p>
      <w:pPr>
        <w:pStyle w:val="ListBullet"/>
      </w:pPr>
      <w:r>
        <w:rPr>
          <w:rFonts w:ascii="맑은 고딕" w:hAnsi="맑은 고딕"/>
          <w:sz w:val="19"/>
        </w:rPr>
        <w:t>Light 기본값 (dark_mode=False), Dark 전환 시 설정 저장</w:t>
      </w:r>
    </w:p>
    <w:p/>
    <w:p>
      <w:pPr>
        <w:pStyle w:val="Heading1"/>
      </w:pPr>
      <w:r>
        <w:rPr>
          <w:rFonts w:ascii="맑은 고딕" w:hAnsi="맑은 고딕"/>
          <w:color w:val="3A6090"/>
        </w:rPr>
        <w:t>10. 알려진 제약 및 주의사항</w:t>
      </w:r>
    </w:p>
    <w:p>
      <w:pPr>
        <w:pStyle w:val="ListBullet"/>
      </w:pPr>
      <w:r>
        <w:rPr>
          <w:rFonts w:ascii="맑은 고딕" w:hAnsi="맑은 고딕"/>
          <w:sz w:val="19"/>
        </w:rPr>
        <w:t>DLL 아키텍처: Python 64-bit 환경에서는 반드시 x64 SLABHIDtoSMBus.dll + SLABHIDDevice.dll 필요 (Silicon Labs SDK C:\SiliconLabs\USBXpressHostSDK\CP2112\Release\x64\)</w:t>
      </w:r>
    </w:p>
    <w:p>
      <w:pPr>
        <w:pStyle w:val="ListBullet"/>
      </w:pPr>
      <w:r>
        <w:rPr>
          <w:rFonts w:ascii="맑은 고딕" w:hAnsi="맑은 고딕"/>
          <w:sz w:val="19"/>
        </w:rPr>
        <w:t>openpyxl이 없을 경우 xlsx 파일 I/O 불가, xlrd가 없을 경우 xls 읽기 불가, xlwt가 없을 경우 xls 쓰기 불가 (각각 런타임 오류 메시지 표시)</w:t>
      </w:r>
    </w:p>
    <w:p>
      <w:pPr>
        <w:pStyle w:val="ListBullet"/>
      </w:pPr>
      <w:r>
        <w:rPr>
          <w:rFonts w:ascii="맑은 고딕" w:hAnsi="맑은 고딕"/>
          <w:sz w:val="19"/>
        </w:rPr>
        <w:t>외부 보정(External Calibration, A0h[92] bit4=1) 모듈은 DDM 물리값 계산에 A2h bytes 56~87의 기울기/오프셋 계수를 사용합니다</w:t>
      </w:r>
    </w:p>
    <w:p>
      <w:pPr>
        <w:pStyle w:val="ListBullet"/>
      </w:pPr>
      <w:r>
        <w:rPr>
          <w:rFonts w:ascii="맑은 고딕" w:hAnsi="맑은 고딕"/>
          <w:sz w:val="19"/>
        </w:rPr>
        <w:t>Address Change Sequence 필요 모듈(A0h[92] bit2=1)은 Connect 탭의 Address Change 버튼을 통해 A2h 접근 잠금을 해제해야 합니다</w:t>
      </w:r>
    </w:p>
    <w:p>
      <w:pPr>
        <w:pStyle w:val="ListBullet"/>
      </w:pPr>
      <w:r>
        <w:rPr>
          <w:rFonts w:ascii="맑은 고딕" w:hAnsi="맑은 고딕"/>
          <w:sz w:val="19"/>
        </w:rPr>
        <w:t>Compare 기능은 valid_a2=False인 페이지를 자동 제외하여 false positive를 방지합니다</w:t>
      </w:r>
    </w:p>
    <w:p>
      <w:pPr>
        <w:pStyle w:val="ListBullet"/>
      </w:pPr>
      <w:r>
        <w:rPr>
          <w:rFonts w:ascii="맑은 고딕" w:hAnsi="맑은 고딕"/>
          <w:sz w:val="19"/>
        </w:rPr>
        <w:t>HexViewer의 셀 직접 편집 및 Decoded 필드 편집 모두 CC 체크섬을 자동 재계산합니다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