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5DF8" w14:textId="77777777" w:rsidR="00540F65" w:rsidRPr="007F727F" w:rsidRDefault="00000000">
      <w:pPr>
        <w:jc w:val="center"/>
        <w:rPr>
          <w:rFonts w:ascii="等线" w:eastAsia="等线" w:hAnsi="等线" w:hint="eastAsia"/>
          <w:b/>
          <w:bCs/>
          <w:sz w:val="44"/>
          <w:szCs w:val="44"/>
        </w:rPr>
      </w:pPr>
      <w:bookmarkStart w:id="0" w:name="_Hlk216010774"/>
      <w:r w:rsidRPr="007F727F">
        <w:rPr>
          <w:rFonts w:ascii="等线" w:eastAsia="等线" w:hAnsi="等线" w:hint="eastAsia"/>
          <w:b/>
          <w:bCs/>
          <w:sz w:val="44"/>
          <w:szCs w:val="44"/>
        </w:rPr>
        <w:t>智能信息处理电子系统设计实验</w:t>
      </w:r>
    </w:p>
    <w:p w14:paraId="2BD6E67C" w14:textId="77777777" w:rsidR="00540F65" w:rsidRPr="007F727F" w:rsidRDefault="00000000">
      <w:pPr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组号：12</w:t>
      </w:r>
    </w:p>
    <w:p w14:paraId="3722829C" w14:textId="77777777" w:rsidR="007F727F" w:rsidRPr="007F727F" w:rsidRDefault="007F727F">
      <w:pPr>
        <w:jc w:val="left"/>
        <w:rPr>
          <w:rFonts w:ascii="等线" w:eastAsia="等线" w:hAnsi="等线" w:hint="eastAsia"/>
        </w:rPr>
        <w:sectPr w:rsidR="007F727F" w:rsidRPr="007F727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E54F265" w14:textId="1A8CFB42" w:rsidR="00540F65" w:rsidRPr="007F727F" w:rsidRDefault="00000000">
      <w:pPr>
        <w:jc w:val="left"/>
        <w:rPr>
          <w:rFonts w:ascii="等线" w:eastAsia="等线" w:hAnsi="等线" w:hint="eastAsia"/>
        </w:rPr>
      </w:pPr>
      <w:bookmarkStart w:id="1" w:name="_Hlk216010807"/>
      <w:r w:rsidRPr="007F727F">
        <w:rPr>
          <w:rFonts w:ascii="等线" w:eastAsia="等线" w:hAnsi="等线" w:hint="eastAsia"/>
        </w:rPr>
        <w:t>班级：信息2301</w:t>
      </w:r>
    </w:p>
    <w:p w14:paraId="4BE3F43E" w14:textId="29931069" w:rsidR="00540F65" w:rsidRPr="007F727F" w:rsidRDefault="00000000" w:rsidP="007F727F">
      <w:pPr>
        <w:tabs>
          <w:tab w:val="left" w:pos="5141"/>
        </w:tabs>
        <w:jc w:val="left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学号：2234112313</w:t>
      </w:r>
    </w:p>
    <w:p w14:paraId="1823038A" w14:textId="77777777" w:rsidR="007F727F" w:rsidRPr="007F727F" w:rsidRDefault="00000000" w:rsidP="007F727F">
      <w:pPr>
        <w:tabs>
          <w:tab w:val="left" w:pos="2640"/>
          <w:tab w:val="left" w:pos="5141"/>
        </w:tabs>
        <w:jc w:val="left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姓名：杜斯博</w:t>
      </w:r>
    </w:p>
    <w:p w14:paraId="32BF8D50" w14:textId="799CFA78" w:rsidR="007F727F" w:rsidRPr="007F727F" w:rsidRDefault="007F727F" w:rsidP="007F727F">
      <w:pPr>
        <w:tabs>
          <w:tab w:val="left" w:pos="2640"/>
          <w:tab w:val="left" w:pos="5141"/>
        </w:tabs>
        <w:jc w:val="left"/>
        <w:rPr>
          <w:rFonts w:ascii="等线" w:eastAsia="等线" w:hAnsi="等线" w:hint="eastAsia"/>
        </w:rPr>
      </w:pPr>
      <w:bookmarkStart w:id="2" w:name="_Hlk216010817"/>
      <w:bookmarkEnd w:id="1"/>
      <w:r w:rsidRPr="007F727F">
        <w:rPr>
          <w:rFonts w:ascii="等线" w:eastAsia="等线" w:hAnsi="等线" w:hint="eastAsia"/>
        </w:rPr>
        <w:t>班级：信息2301</w:t>
      </w:r>
    </w:p>
    <w:p w14:paraId="53A2FF8F" w14:textId="77777777" w:rsidR="007F727F" w:rsidRPr="007F727F" w:rsidRDefault="007F727F" w:rsidP="007F727F">
      <w:pPr>
        <w:tabs>
          <w:tab w:val="left" w:pos="2640"/>
          <w:tab w:val="left" w:pos="5141"/>
        </w:tabs>
        <w:jc w:val="left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学号：2234214025</w:t>
      </w:r>
    </w:p>
    <w:p w14:paraId="0ABE1F71" w14:textId="3AC8DB69" w:rsidR="007F727F" w:rsidRPr="007F727F" w:rsidRDefault="007F727F" w:rsidP="007F727F">
      <w:pPr>
        <w:tabs>
          <w:tab w:val="left" w:pos="2640"/>
          <w:tab w:val="left" w:pos="5141"/>
        </w:tabs>
        <w:jc w:val="left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姓名：敖凯航</w:t>
      </w:r>
    </w:p>
    <w:p w14:paraId="67807075" w14:textId="77777777" w:rsidR="007F727F" w:rsidRPr="007F727F" w:rsidRDefault="007F727F" w:rsidP="007F727F">
      <w:pPr>
        <w:tabs>
          <w:tab w:val="left" w:pos="2640"/>
          <w:tab w:val="left" w:pos="5141"/>
        </w:tabs>
        <w:jc w:val="left"/>
        <w:rPr>
          <w:rFonts w:ascii="等线" w:eastAsia="等线" w:hAnsi="等线" w:hint="eastAsia"/>
        </w:rPr>
      </w:pPr>
      <w:bookmarkStart w:id="3" w:name="_Hlk216010822"/>
      <w:bookmarkEnd w:id="2"/>
      <w:r w:rsidRPr="007F727F">
        <w:rPr>
          <w:rFonts w:ascii="等线" w:eastAsia="等线" w:hAnsi="等线" w:hint="eastAsia"/>
        </w:rPr>
        <w:t>班级：信息2301</w:t>
      </w:r>
    </w:p>
    <w:p w14:paraId="288FFE7B" w14:textId="77777777" w:rsidR="007F727F" w:rsidRPr="007F727F" w:rsidRDefault="007F727F" w:rsidP="007F727F">
      <w:pPr>
        <w:tabs>
          <w:tab w:val="left" w:pos="2640"/>
          <w:tab w:val="left" w:pos="5141"/>
        </w:tabs>
        <w:jc w:val="left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学号：2231211010</w:t>
      </w:r>
    </w:p>
    <w:p w14:paraId="41F970EA" w14:textId="77777777" w:rsidR="007F727F" w:rsidRPr="007F727F" w:rsidRDefault="007F727F" w:rsidP="007F727F">
      <w:pPr>
        <w:tabs>
          <w:tab w:val="left" w:pos="2640"/>
          <w:tab w:val="left" w:pos="5141"/>
        </w:tabs>
        <w:jc w:val="left"/>
        <w:rPr>
          <w:rFonts w:ascii="等线" w:eastAsia="等线" w:hAnsi="等线" w:hint="eastAsia"/>
        </w:rPr>
        <w:sectPr w:rsidR="007F727F" w:rsidRPr="007F727F" w:rsidSect="007F727F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  <w:r w:rsidRPr="007F727F">
        <w:rPr>
          <w:rFonts w:ascii="等线" w:eastAsia="等线" w:hAnsi="等线" w:hint="eastAsia"/>
        </w:rPr>
        <w:t>姓名：殷尚恺</w:t>
      </w:r>
    </w:p>
    <w:bookmarkEnd w:id="0"/>
    <w:bookmarkEnd w:id="3"/>
    <w:p w14:paraId="031DC991" w14:textId="1D3EE3FB" w:rsidR="00540F65" w:rsidRPr="007F727F" w:rsidRDefault="00540F65" w:rsidP="007F727F">
      <w:pPr>
        <w:tabs>
          <w:tab w:val="left" w:pos="2640"/>
          <w:tab w:val="left" w:pos="5141"/>
        </w:tabs>
        <w:jc w:val="left"/>
        <w:rPr>
          <w:rFonts w:ascii="等线" w:eastAsia="等线" w:hAnsi="等线" w:hint="eastAsia"/>
        </w:rPr>
      </w:pPr>
    </w:p>
    <w:p w14:paraId="28CA6764" w14:textId="77777777" w:rsidR="00540F65" w:rsidRPr="007F727F" w:rsidRDefault="00000000">
      <w:pPr>
        <w:tabs>
          <w:tab w:val="left" w:pos="2633"/>
          <w:tab w:val="left" w:pos="5141"/>
        </w:tabs>
        <w:jc w:val="center"/>
        <w:rPr>
          <w:rFonts w:ascii="等线" w:eastAsia="等线" w:hAnsi="等线" w:hint="eastAsia"/>
          <w:b/>
          <w:bCs/>
          <w:sz w:val="36"/>
          <w:szCs w:val="36"/>
        </w:rPr>
      </w:pPr>
      <w:r w:rsidRPr="007F727F">
        <w:rPr>
          <w:rFonts w:ascii="等线" w:eastAsia="等线" w:hAnsi="等线" w:hint="eastAsia"/>
          <w:b/>
          <w:bCs/>
          <w:sz w:val="36"/>
          <w:szCs w:val="36"/>
        </w:rPr>
        <w:t>实验三：电子</w:t>
      </w:r>
      <w:proofErr w:type="gramStart"/>
      <w:r w:rsidRPr="007F727F">
        <w:rPr>
          <w:rFonts w:ascii="等线" w:eastAsia="等线" w:hAnsi="等线" w:hint="eastAsia"/>
          <w:b/>
          <w:bCs/>
          <w:sz w:val="36"/>
          <w:szCs w:val="36"/>
        </w:rPr>
        <w:t>秤设计</w:t>
      </w:r>
      <w:proofErr w:type="gramEnd"/>
      <w:r w:rsidRPr="007F727F">
        <w:rPr>
          <w:rFonts w:ascii="等线" w:eastAsia="等线" w:hAnsi="等线" w:hint="eastAsia"/>
          <w:b/>
          <w:bCs/>
          <w:sz w:val="36"/>
          <w:szCs w:val="36"/>
        </w:rPr>
        <w:t>与实现</w:t>
      </w:r>
    </w:p>
    <w:p w14:paraId="77ED2525" w14:textId="1EC966D2" w:rsidR="00540F65" w:rsidRPr="007F727F" w:rsidRDefault="00000000" w:rsidP="00BE1045">
      <w:pPr>
        <w:pStyle w:val="1"/>
        <w:rPr>
          <w:rFonts w:ascii="等线" w:eastAsia="等线" w:hAnsi="等线" w:hint="eastAsia"/>
          <w:sz w:val="28"/>
          <w:szCs w:val="28"/>
        </w:rPr>
      </w:pPr>
      <w:r w:rsidRPr="007F727F">
        <w:rPr>
          <w:rFonts w:ascii="等线" w:eastAsia="等线" w:hAnsi="等线" w:hint="eastAsia"/>
          <w:sz w:val="28"/>
          <w:szCs w:val="28"/>
        </w:rPr>
        <w:t>一</w:t>
      </w:r>
      <w:r w:rsidR="00BE1045" w:rsidRPr="007F727F">
        <w:rPr>
          <w:rFonts w:ascii="等线" w:eastAsia="等线" w:hAnsi="等线" w:hint="eastAsia"/>
          <w:sz w:val="28"/>
          <w:szCs w:val="28"/>
        </w:rPr>
        <w:t>、</w:t>
      </w:r>
      <w:r w:rsidRPr="007F727F">
        <w:rPr>
          <w:rFonts w:ascii="等线" w:eastAsia="等线" w:hAnsi="等线" w:hint="eastAsia"/>
          <w:sz w:val="28"/>
          <w:szCs w:val="28"/>
        </w:rPr>
        <w:t>实验内容</w:t>
      </w:r>
    </w:p>
    <w:p w14:paraId="5F9247F2" w14:textId="77777777" w:rsidR="007F727F" w:rsidRPr="00024192" w:rsidRDefault="00000000" w:rsidP="00024192">
      <w:pPr>
        <w:pStyle w:val="a3"/>
        <w:widowControl/>
        <w:spacing w:beforeAutospacing="0" w:afterAutospacing="0"/>
        <w:jc w:val="both"/>
        <w:rPr>
          <w:rFonts w:ascii="等线" w:eastAsia="等线" w:hAnsi="等线" w:hint="eastAsia"/>
          <w:b/>
          <w:bCs/>
        </w:rPr>
      </w:pPr>
      <w:r w:rsidRPr="00024192">
        <w:rPr>
          <w:rFonts w:ascii="等线" w:eastAsia="等线" w:hAnsi="等线"/>
          <w:b/>
          <w:bCs/>
        </w:rPr>
        <w:t>1.</w:t>
      </w:r>
      <w:r w:rsidR="007F727F" w:rsidRPr="00024192">
        <w:rPr>
          <w:rFonts w:ascii="等线" w:eastAsia="等线" w:hAnsi="等线" w:hint="eastAsia"/>
          <w:b/>
          <w:bCs/>
        </w:rPr>
        <w:t xml:space="preserve"> </w:t>
      </w:r>
      <w:r w:rsidRPr="00024192">
        <w:rPr>
          <w:rFonts w:ascii="等线" w:eastAsia="等线" w:hAnsi="等线"/>
          <w:b/>
          <w:bCs/>
        </w:rPr>
        <w:t>ADC驱动</w:t>
      </w:r>
      <w:r w:rsidR="007F727F" w:rsidRPr="00024192">
        <w:rPr>
          <w:rFonts w:ascii="等线" w:eastAsia="等线" w:hAnsi="等线" w:hint="eastAsia"/>
          <w:b/>
          <w:bCs/>
        </w:rPr>
        <w:t>：</w:t>
      </w:r>
    </w:p>
    <w:p w14:paraId="06E23BE7" w14:textId="2CD41765" w:rsidR="00540F65" w:rsidRPr="00024192" w:rsidRDefault="00000000" w:rsidP="00024192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/>
        </w:rPr>
        <w:t>使用</w:t>
      </w:r>
      <w:r w:rsidR="007F727F" w:rsidRPr="007F727F">
        <w:rPr>
          <w:rFonts w:ascii="等线" w:eastAsia="等线" w:hAnsi="等线" w:hint="eastAsia"/>
        </w:rPr>
        <w:t>单片机</w:t>
      </w:r>
      <w:r w:rsidRPr="007F727F">
        <w:rPr>
          <w:rFonts w:ascii="等线" w:eastAsia="等线" w:hAnsi="等线"/>
        </w:rPr>
        <w:t>编写程序，实现TLC1549的驱动</w:t>
      </w:r>
      <w:r w:rsidR="007F727F" w:rsidRPr="007F727F">
        <w:rPr>
          <w:rFonts w:ascii="等线" w:eastAsia="等线" w:hAnsi="等线" w:hint="eastAsia"/>
        </w:rPr>
        <w:t>。</w:t>
      </w:r>
    </w:p>
    <w:p w14:paraId="3020C9E9" w14:textId="4CB8B7B1" w:rsidR="00540F65" w:rsidRPr="00024192" w:rsidRDefault="00000000" w:rsidP="00024192">
      <w:pPr>
        <w:pStyle w:val="a3"/>
        <w:widowControl/>
        <w:spacing w:beforeAutospacing="0" w:afterAutospacing="0"/>
        <w:jc w:val="both"/>
        <w:rPr>
          <w:rFonts w:ascii="等线" w:eastAsia="等线" w:hAnsi="等线" w:hint="eastAsia"/>
          <w:b/>
          <w:bCs/>
        </w:rPr>
      </w:pPr>
      <w:r w:rsidRPr="00024192">
        <w:rPr>
          <w:rFonts w:ascii="等线" w:eastAsia="等线" w:hAnsi="等线"/>
          <w:b/>
          <w:bCs/>
        </w:rPr>
        <w:t>2.</w:t>
      </w:r>
      <w:r w:rsidR="007F727F" w:rsidRPr="00024192">
        <w:rPr>
          <w:rFonts w:ascii="等线" w:eastAsia="等线" w:hAnsi="等线" w:hint="eastAsia"/>
          <w:b/>
          <w:bCs/>
        </w:rPr>
        <w:t xml:space="preserve"> </w:t>
      </w:r>
      <w:r w:rsidRPr="00024192">
        <w:rPr>
          <w:rFonts w:ascii="等线" w:eastAsia="等线" w:hAnsi="等线"/>
          <w:b/>
          <w:bCs/>
        </w:rPr>
        <w:t>小信号调理</w:t>
      </w:r>
      <w:r w:rsidR="007F727F" w:rsidRPr="00024192">
        <w:rPr>
          <w:rFonts w:ascii="等线" w:eastAsia="等线" w:hAnsi="等线" w:hint="eastAsia"/>
          <w:b/>
          <w:bCs/>
        </w:rPr>
        <w:t>：</w:t>
      </w:r>
    </w:p>
    <w:p w14:paraId="06DFB54B" w14:textId="171B8AEC" w:rsidR="00540F65" w:rsidRPr="007F727F" w:rsidRDefault="00000000" w:rsidP="00024192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/>
        </w:rPr>
        <w:t>在Multisim或其它电路仿真软件里，搭建仪表放大器，仿真电路功能并分析</w:t>
      </w:r>
      <w:r w:rsidR="007F727F" w:rsidRPr="007F727F">
        <w:rPr>
          <w:rFonts w:ascii="等线" w:eastAsia="等线" w:hAnsi="等线" w:hint="eastAsia"/>
        </w:rPr>
        <w:t>。</w:t>
      </w:r>
    </w:p>
    <w:p w14:paraId="4F3AAF53" w14:textId="656BD67E" w:rsidR="00540F65" w:rsidRPr="00024192" w:rsidRDefault="00000000" w:rsidP="00024192">
      <w:pPr>
        <w:pStyle w:val="a3"/>
        <w:widowControl/>
        <w:spacing w:beforeAutospacing="0" w:afterAutospacing="0"/>
        <w:jc w:val="both"/>
        <w:rPr>
          <w:rFonts w:ascii="等线" w:eastAsia="等线" w:hAnsi="等线" w:hint="eastAsia"/>
          <w:b/>
          <w:bCs/>
        </w:rPr>
      </w:pPr>
      <w:r w:rsidRPr="00024192">
        <w:rPr>
          <w:rFonts w:ascii="等线" w:eastAsia="等线" w:hAnsi="等线"/>
          <w:b/>
          <w:bCs/>
        </w:rPr>
        <w:t>3.</w:t>
      </w:r>
      <w:r w:rsidR="007F727F" w:rsidRPr="00024192">
        <w:rPr>
          <w:rFonts w:ascii="等线" w:eastAsia="等线" w:hAnsi="等线" w:hint="eastAsia"/>
          <w:b/>
          <w:bCs/>
        </w:rPr>
        <w:t xml:space="preserve"> </w:t>
      </w:r>
      <w:r w:rsidRPr="00024192">
        <w:rPr>
          <w:rFonts w:ascii="等线" w:eastAsia="等线" w:hAnsi="等线"/>
          <w:b/>
          <w:bCs/>
        </w:rPr>
        <w:t>电子秤</w:t>
      </w:r>
      <w:r w:rsidR="007F727F" w:rsidRPr="00024192">
        <w:rPr>
          <w:rFonts w:ascii="等线" w:eastAsia="等线" w:hAnsi="等线" w:hint="eastAsia"/>
          <w:b/>
          <w:bCs/>
        </w:rPr>
        <w:t>：</w:t>
      </w:r>
    </w:p>
    <w:p w14:paraId="1964DC05" w14:textId="16AD36CF" w:rsidR="00540F65" w:rsidRPr="007F727F" w:rsidRDefault="00000000" w:rsidP="00024192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/>
        </w:rPr>
        <w:t>在1和2的基础上，设计实现电子秤</w:t>
      </w:r>
      <w:r w:rsidR="007F727F" w:rsidRPr="007F727F">
        <w:rPr>
          <w:rFonts w:ascii="等线" w:eastAsia="等线" w:hAnsi="等线" w:hint="eastAsia"/>
        </w:rPr>
        <w:t>。</w:t>
      </w:r>
    </w:p>
    <w:p w14:paraId="4D596FA0" w14:textId="4A1CCD9F" w:rsidR="00540F65" w:rsidRPr="007F727F" w:rsidRDefault="00000000" w:rsidP="00024192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/>
        </w:rPr>
        <w:t>1）在面包板搭建压力信号调理电路</w:t>
      </w:r>
      <w:r w:rsidR="00024192">
        <w:rPr>
          <w:rFonts w:ascii="等线" w:eastAsia="等线" w:hAnsi="等线" w:hint="eastAsia"/>
        </w:rPr>
        <w:t>。</w:t>
      </w:r>
    </w:p>
    <w:p w14:paraId="7B1C35B9" w14:textId="4E093BBB" w:rsidR="00540F65" w:rsidRPr="007F727F" w:rsidRDefault="00000000" w:rsidP="00024192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/>
        </w:rPr>
        <w:t>2）使用51文具盒测量电压信号，计算得到重量并显示</w:t>
      </w:r>
      <w:r w:rsidR="00024192">
        <w:rPr>
          <w:rFonts w:ascii="等线" w:eastAsia="等线" w:hAnsi="等线" w:hint="eastAsia"/>
        </w:rPr>
        <w:t>。</w:t>
      </w:r>
    </w:p>
    <w:p w14:paraId="0445E9EE" w14:textId="0607E341" w:rsidR="00540F65" w:rsidRPr="007F727F" w:rsidRDefault="00000000" w:rsidP="00BE1045">
      <w:pPr>
        <w:pStyle w:val="1"/>
        <w:rPr>
          <w:rFonts w:ascii="等线" w:eastAsia="等线" w:hAnsi="等线" w:hint="eastAsia"/>
          <w:sz w:val="28"/>
          <w:szCs w:val="28"/>
        </w:rPr>
      </w:pPr>
      <w:r w:rsidRPr="007F727F">
        <w:rPr>
          <w:rFonts w:ascii="等线" w:eastAsia="等线" w:hAnsi="等线" w:hint="eastAsia"/>
          <w:sz w:val="28"/>
          <w:szCs w:val="28"/>
        </w:rPr>
        <w:t>二</w:t>
      </w:r>
      <w:r w:rsidR="00BE1045" w:rsidRPr="007F727F">
        <w:rPr>
          <w:rFonts w:ascii="等线" w:eastAsia="等线" w:hAnsi="等线" w:hint="eastAsia"/>
          <w:sz w:val="28"/>
          <w:szCs w:val="28"/>
        </w:rPr>
        <w:t>、</w:t>
      </w:r>
      <w:r w:rsidRPr="007F727F">
        <w:rPr>
          <w:rFonts w:ascii="等线" w:eastAsia="等线" w:hAnsi="等线" w:hint="eastAsia"/>
          <w:sz w:val="28"/>
          <w:szCs w:val="28"/>
        </w:rPr>
        <w:t>实验原理</w:t>
      </w:r>
    </w:p>
    <w:p w14:paraId="092BFC59" w14:textId="53454F25" w:rsidR="00540F65" w:rsidRPr="007F727F" w:rsidRDefault="007F727F">
      <w:pPr>
        <w:pStyle w:val="a3"/>
        <w:widowControl/>
        <w:spacing w:beforeAutospacing="0" w:afterAutospacing="0"/>
        <w:jc w:val="both"/>
        <w:rPr>
          <w:rFonts w:ascii="等线" w:eastAsia="等线" w:hAnsi="等线" w:hint="eastAsia"/>
          <w:b/>
          <w:bCs/>
        </w:rPr>
      </w:pPr>
      <w:r w:rsidRPr="007F727F">
        <w:rPr>
          <w:rFonts w:ascii="等线" w:eastAsia="等线" w:hAnsi="等线" w:hint="eastAsia"/>
          <w:b/>
          <w:bCs/>
        </w:rPr>
        <w:t xml:space="preserve">1. </w:t>
      </w:r>
      <w:r w:rsidRPr="007F727F">
        <w:rPr>
          <w:rFonts w:ascii="等线" w:eastAsia="等线" w:hAnsi="等线" w:cs="等线"/>
          <w:b/>
          <w:bCs/>
          <w:color w:val="000000"/>
        </w:rPr>
        <w:t>TLC</w:t>
      </w:r>
      <w:r w:rsidRPr="007F727F">
        <w:rPr>
          <w:rFonts w:ascii="等线" w:eastAsia="等线" w:hAnsi="等线" w:cs="等线" w:hint="eastAsia"/>
          <w:b/>
          <w:bCs/>
          <w:color w:val="000000"/>
        </w:rPr>
        <w:t>1549 ADC的内部结构及电路原理</w:t>
      </w:r>
      <w:r w:rsidR="00024192">
        <w:rPr>
          <w:rFonts w:ascii="等线" w:eastAsia="等线" w:hAnsi="等线" w:cs="等线" w:hint="eastAsia"/>
          <w:b/>
          <w:bCs/>
          <w:color w:val="000000"/>
        </w:rPr>
        <w:t>：</w:t>
      </w:r>
    </w:p>
    <w:p w14:paraId="777C8E3D" w14:textId="77777777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TLC1549的内部结构主要由以下几个核心部分组成：</w:t>
      </w:r>
    </w:p>
    <w:p w14:paraId="0069A4F0" w14:textId="77777777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模拟输入通道与采样保持电路：模拟输入信号通过引脚进入芯片内部。采样保持电路负责在转换周期开始时，采集并“保持”输入电压的瞬时值，确保在后续的转换过程中，输入电压是稳定的。</w:t>
      </w:r>
    </w:p>
    <w:p w14:paraId="6FE93884" w14:textId="77777777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数模转换器：这是SAR ADC的核心。它通常是一个电容阵列DAC。根据输入的数字码，DAC可以产生一个对应的精确模拟电压。</w:t>
      </w:r>
    </w:p>
    <w:p w14:paraId="612A1C09" w14:textId="77777777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电压比较器：它将采样保持电路输出的待测电压与DAC产生的参考电压进行比较。比较器的输出结果（高或低）决定了当前位的数字值是‘1’还是‘0’。</w:t>
      </w:r>
    </w:p>
    <w:p w14:paraId="278265B4" w14:textId="77777777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逐次逼近寄存器与控制逻辑：这是ADC的“大脑”。它从一个最高有效位开始，依次设定DAC的每一位，并根据比较器的结果来决定该位是保留还是清除，然后移动到下一位。这个过程一直持续到最低有效位。</w:t>
      </w:r>
    </w:p>
    <w:p w14:paraId="05814C3E" w14:textId="604FA8D9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lastRenderedPageBreak/>
        <w:t>输出移位寄存器与三态门：当转换完成后，10位数字结果存储在输出寄存器中。在时钟的控制下，通过数据输出引脚以高位在前的方式串行输出。I/O CLOCK时钟信号控制数据输出的节奏。CS片选信号用于使能数据输出。</w:t>
      </w:r>
    </w:p>
    <w:p w14:paraId="2ED24108" w14:textId="59C467BA" w:rsidR="00540F65" w:rsidRPr="00163BE9" w:rsidRDefault="00163BE9">
      <w:pPr>
        <w:pStyle w:val="a3"/>
        <w:widowControl/>
        <w:spacing w:beforeAutospacing="0" w:afterAutospacing="0"/>
        <w:jc w:val="both"/>
        <w:rPr>
          <w:rFonts w:ascii="等线" w:eastAsia="等线" w:hAnsi="等线" w:hint="eastAsia"/>
          <w:b/>
          <w:bCs/>
        </w:rPr>
      </w:pPr>
      <w:r w:rsidRPr="00163BE9">
        <w:rPr>
          <w:rFonts w:ascii="等线" w:eastAsia="等线" w:hAnsi="等线" w:hint="eastAsia"/>
          <w:b/>
          <w:bCs/>
        </w:rPr>
        <w:t>2. 电路原理与工作过程</w:t>
      </w:r>
      <w:r>
        <w:rPr>
          <w:rFonts w:ascii="等线" w:eastAsia="等线" w:hAnsi="等线" w:hint="eastAsia"/>
          <w:b/>
          <w:bCs/>
        </w:rPr>
        <w:t>：</w:t>
      </w:r>
    </w:p>
    <w:p w14:paraId="531591B1" w14:textId="2229B09E" w:rsidR="00540F65" w:rsidRPr="00163BE9" w:rsidRDefault="00163BE9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  <w:b/>
          <w:bCs/>
        </w:rPr>
      </w:pPr>
      <w:r>
        <w:rPr>
          <w:rFonts w:ascii="等线" w:eastAsia="等线" w:hAnsi="等线" w:hint="eastAsia"/>
          <w:b/>
          <w:bCs/>
        </w:rPr>
        <w:t xml:space="preserve">1) </w:t>
      </w:r>
      <w:r w:rsidRPr="00163BE9">
        <w:rPr>
          <w:rFonts w:ascii="等线" w:eastAsia="等线" w:hAnsi="等线" w:hint="eastAsia"/>
          <w:b/>
          <w:bCs/>
        </w:rPr>
        <w:t>TLC1549的工作时序是其原理的关键，通常分为两个阶段：</w:t>
      </w:r>
    </w:p>
    <w:p w14:paraId="7D831F92" w14:textId="77777777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采样阶段：</w:t>
      </w:r>
    </w:p>
    <w:p w14:paraId="1BF3333F" w14:textId="5ECC2947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当CS片选信号变为低电平时，ADC开始工作。在前10个I/O CLOCK时钟周期，ADC内部正在进行上一次的转换，同时将上一次的转换结果从DATA OUT引脚串行输出。在此期间，模拟输入引脚与内部的采样保持电容连接，对输入信号进行采样。</w:t>
      </w:r>
    </w:p>
    <w:p w14:paraId="5C01AF2F" w14:textId="77777777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转换与输出阶段：</w:t>
      </w:r>
    </w:p>
    <w:p w14:paraId="31F136C2" w14:textId="59587969" w:rsidR="00540F65" w:rsidRPr="007F727F" w:rsidRDefault="00000000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在第10个I/O CLOCK的下降沿，采样阶段结束，采样保持电路进入“保持”状态，锁定输入电压。从此刻开始，控制逻辑启动逐次逼近过程。它需要一段时间（称为转换时间，通常需要21个内部时钟周期）来完成10位数据的比较和确定。在转换的同时，主控制器可以继续提供I/O CLOCK。从第11个时钟脉冲开始，新的转换结果（从最高位MSB开始）会出现在DATA OUT引脚上，供主控制器读取。当CS变为高电平后，DATA OUT引脚变为高阻态，转换过程被终止。如果CS保持低电平，在输出完10位数据后，ADC会开始新一轮的采样。</w:t>
      </w:r>
    </w:p>
    <w:p w14:paraId="0DCE8885" w14:textId="463042CC" w:rsidR="00540F65" w:rsidRPr="00163BE9" w:rsidRDefault="00163BE9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  <w:b/>
          <w:bCs/>
        </w:rPr>
      </w:pPr>
      <w:r w:rsidRPr="00163BE9">
        <w:rPr>
          <w:rFonts w:ascii="等线" w:eastAsia="等线" w:hAnsi="等线" w:hint="eastAsia"/>
          <w:b/>
          <w:bCs/>
        </w:rPr>
        <w:t>2</w:t>
      </w:r>
      <w:r>
        <w:rPr>
          <w:rFonts w:ascii="等线" w:eastAsia="等线" w:hAnsi="等线" w:hint="eastAsia"/>
          <w:b/>
          <w:bCs/>
        </w:rPr>
        <w:t xml:space="preserve">) </w:t>
      </w:r>
      <w:r w:rsidRPr="00163BE9">
        <w:rPr>
          <w:rFonts w:ascii="等线" w:eastAsia="等线" w:hAnsi="等线" w:hint="eastAsia"/>
          <w:b/>
          <w:bCs/>
        </w:rPr>
        <w:t>SPI总线的通信原理</w:t>
      </w:r>
      <w:r>
        <w:rPr>
          <w:rFonts w:ascii="等线" w:eastAsia="等线" w:hAnsi="等线" w:hint="eastAsia"/>
          <w:b/>
          <w:bCs/>
        </w:rPr>
        <w:t>:</w:t>
      </w:r>
    </w:p>
    <w:p w14:paraId="47581A34" w14:textId="6DA04ECA" w:rsidR="00540F65" w:rsidRPr="007F727F" w:rsidRDefault="00000000">
      <w:pPr>
        <w:pStyle w:val="a3"/>
        <w:widowControl/>
        <w:spacing w:beforeAutospacing="0" w:afterAutospacing="0"/>
        <w:ind w:left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SPI是一种高速，全双工，同步的通信总线，采用主从模式</w:t>
      </w:r>
      <w:r w:rsidR="00163BE9">
        <w:rPr>
          <w:rFonts w:ascii="等线" w:eastAsia="等线" w:hAnsi="等线" w:hint="eastAsia"/>
        </w:rPr>
        <w:t>。</w:t>
      </w:r>
    </w:p>
    <w:p w14:paraId="19F20619" w14:textId="62912D91" w:rsidR="00540F65" w:rsidRDefault="00000000">
      <w:pPr>
        <w:pStyle w:val="a3"/>
        <w:widowControl/>
        <w:spacing w:beforeAutospacing="0" w:afterAutospacing="0"/>
        <w:ind w:left="42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/>
        </w:rPr>
        <w:t>SPI总线通常使用 </w:t>
      </w:r>
      <w:r w:rsidR="00163BE9">
        <w:rPr>
          <w:rFonts w:ascii="等线" w:eastAsia="等线" w:hAnsi="等线" w:hint="eastAsia"/>
        </w:rPr>
        <w:t>4根线进行通信</w:t>
      </w:r>
      <w:r w:rsidRPr="007F727F">
        <w:rPr>
          <w:rFonts w:ascii="等线" w:eastAsia="等线" w:hAnsi="等线"/>
        </w:rPr>
        <w:t>：</w:t>
      </w:r>
    </w:p>
    <w:p w14:paraId="22CD6D94" w14:textId="77777777" w:rsidR="00163BE9" w:rsidRDefault="00163BE9" w:rsidP="00163BE9">
      <w:pPr>
        <w:pStyle w:val="a3"/>
        <w:widowControl/>
        <w:spacing w:beforeAutospacing="0" w:afterAutospacing="0"/>
        <w:ind w:left="420"/>
        <w:jc w:val="both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SCLK输出：</w:t>
      </w:r>
      <w:r w:rsidRPr="00163BE9">
        <w:rPr>
          <w:rFonts w:ascii="等线" w:eastAsia="等线" w:hAnsi="等线" w:hint="eastAsia"/>
        </w:rPr>
        <w:t>串行时钟，由主设备产生并控制，用于同步数据位传输。</w:t>
      </w:r>
    </w:p>
    <w:p w14:paraId="30C263D2" w14:textId="7F05F679" w:rsidR="00163BE9" w:rsidRDefault="00163BE9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lastRenderedPageBreak/>
        <w:t>MOSI输出：</w:t>
      </w:r>
      <w:r w:rsidRPr="00163BE9">
        <w:rPr>
          <w:rFonts w:ascii="等线" w:eastAsia="等线" w:hAnsi="等线" w:hint="eastAsia"/>
        </w:rPr>
        <w:t>主设备数据输出，从设备数据输入。主设备通过此线向从设备发送数据。</w:t>
      </w:r>
    </w:p>
    <w:p w14:paraId="4750622F" w14:textId="2749BF1A" w:rsidR="00163BE9" w:rsidRDefault="00163BE9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MISO输入：</w:t>
      </w:r>
      <w:r w:rsidRPr="00163BE9">
        <w:rPr>
          <w:rFonts w:ascii="等线" w:eastAsia="等线" w:hAnsi="等线" w:hint="eastAsia"/>
        </w:rPr>
        <w:t>主设备数据输入，从设备数据输出。主设备通过此线接收从设备发送的数据。</w:t>
      </w:r>
    </w:p>
    <w:p w14:paraId="0710D1F8" w14:textId="192E7DD7" w:rsidR="00163BE9" w:rsidRPr="00163BE9" w:rsidRDefault="00163BE9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CS/SS输出：</w:t>
      </w:r>
      <w:r w:rsidRPr="00163BE9">
        <w:rPr>
          <w:rFonts w:ascii="等线" w:eastAsia="等线" w:hAnsi="等线" w:hint="eastAsia"/>
        </w:rPr>
        <w:t>片选（或从设备选择）。由主设备控制，用于选中要进行通信的从设备。低电平有效。</w:t>
      </w:r>
    </w:p>
    <w:p w14:paraId="5A747C01" w14:textId="552FB23F" w:rsidR="00163BE9" w:rsidRDefault="00163BE9">
      <w:pPr>
        <w:pStyle w:val="a3"/>
        <w:widowControl/>
        <w:spacing w:beforeAutospacing="0" w:afterAutospacing="0"/>
        <w:ind w:firstLine="480"/>
        <w:jc w:val="both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SPI总线的通信过程：</w:t>
      </w:r>
    </w:p>
    <w:p w14:paraId="41D7AC1E" w14:textId="75E2CCA8" w:rsidR="00540F65" w:rsidRPr="007F727F" w:rsidRDefault="00000000">
      <w:pPr>
        <w:pStyle w:val="a3"/>
        <w:widowControl/>
        <w:spacing w:beforeAutospacing="0" w:afterAutospacing="0"/>
        <w:ind w:firstLine="48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1</w:t>
      </w:r>
      <w:r w:rsidR="00163BE9">
        <w:rPr>
          <w:rFonts w:ascii="等线" w:eastAsia="等线" w:hAnsi="等线" w:hint="eastAsia"/>
        </w:rPr>
        <w:t xml:space="preserve">. </w:t>
      </w:r>
      <w:r w:rsidRPr="007F727F">
        <w:rPr>
          <w:rFonts w:ascii="等线" w:eastAsia="等线" w:hAnsi="等线" w:hint="eastAsia"/>
        </w:rPr>
        <w:t>完成初始化：主设备将目标从设备的 CS 引脚拉至低电平</w:t>
      </w:r>
    </w:p>
    <w:p w14:paraId="7A33EBF5" w14:textId="54594B1A" w:rsidR="00540F65" w:rsidRPr="007F727F" w:rsidRDefault="00000000" w:rsidP="00163BE9">
      <w:pPr>
        <w:pStyle w:val="a3"/>
        <w:widowControl/>
        <w:spacing w:beforeAutospacing="0" w:afterAutospacing="0"/>
        <w:ind w:firstLine="48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2</w:t>
      </w:r>
      <w:r w:rsidR="00163BE9">
        <w:rPr>
          <w:rFonts w:ascii="等线" w:eastAsia="等线" w:hAnsi="等线" w:hint="eastAsia"/>
        </w:rPr>
        <w:t xml:space="preserve">. </w:t>
      </w:r>
      <w:r w:rsidRPr="007F727F">
        <w:rPr>
          <w:rFonts w:ascii="等线" w:eastAsia="等线" w:hAnsi="等线" w:hint="eastAsia"/>
        </w:rPr>
        <w:t>生成时钟信号：主设备开始产生 SCLK 时钟脉冲。在每个时钟周期内，</w:t>
      </w:r>
      <w:r w:rsidR="00163BE9" w:rsidRPr="007F727F">
        <w:rPr>
          <w:rFonts w:ascii="等线" w:eastAsia="等线" w:hAnsi="等线"/>
        </w:rPr>
        <w:t xml:space="preserve"> </w:t>
      </w:r>
      <w:r w:rsidRPr="007F727F">
        <w:rPr>
          <w:rFonts w:ascii="等线" w:eastAsia="等线" w:hAnsi="等线" w:hint="eastAsia"/>
        </w:rPr>
        <w:t>主设备通过 MOSI 线发送 1 位数据给从设备</w:t>
      </w:r>
      <w:r w:rsidR="00163BE9">
        <w:rPr>
          <w:rFonts w:ascii="等线" w:eastAsia="等线" w:hAnsi="等线" w:hint="eastAsia"/>
        </w:rPr>
        <w:t>，</w:t>
      </w:r>
      <w:r w:rsidRPr="007F727F">
        <w:rPr>
          <w:rFonts w:ascii="等线" w:eastAsia="等线" w:hAnsi="等线" w:hint="eastAsia"/>
        </w:rPr>
        <w:t xml:space="preserve">从设备通过 MISO 线发送 1 位数据给主设备。经过 8 </w:t>
      </w:r>
      <w:proofErr w:type="gramStart"/>
      <w:r w:rsidRPr="007F727F">
        <w:rPr>
          <w:rFonts w:ascii="等线" w:eastAsia="等线" w:hAnsi="等线" w:hint="eastAsia"/>
        </w:rPr>
        <w:t>个</w:t>
      </w:r>
      <w:proofErr w:type="gramEnd"/>
      <w:r w:rsidRPr="007F727F">
        <w:rPr>
          <w:rFonts w:ascii="等线" w:eastAsia="等线" w:hAnsi="等线" w:hint="eastAsia"/>
        </w:rPr>
        <w:t xml:space="preserve">或 16 </w:t>
      </w:r>
      <w:proofErr w:type="gramStart"/>
      <w:r w:rsidRPr="007F727F">
        <w:rPr>
          <w:rFonts w:ascii="等线" w:eastAsia="等线" w:hAnsi="等线" w:hint="eastAsia"/>
        </w:rPr>
        <w:t>个</w:t>
      </w:r>
      <w:proofErr w:type="gramEnd"/>
      <w:r w:rsidRPr="007F727F">
        <w:rPr>
          <w:rFonts w:ascii="等线" w:eastAsia="等线" w:hAnsi="等线" w:hint="eastAsia"/>
        </w:rPr>
        <w:t>时钟周期（取决于数据帧大小），一个完整的数据字节/字就传输完毕了。</w:t>
      </w:r>
    </w:p>
    <w:p w14:paraId="6B2B8468" w14:textId="06C8B64B" w:rsidR="00540F65" w:rsidRPr="007F727F" w:rsidRDefault="00000000" w:rsidP="00163BE9">
      <w:pPr>
        <w:pStyle w:val="a3"/>
        <w:widowControl/>
        <w:spacing w:beforeAutospacing="0" w:afterAutospacing="0"/>
        <w:ind w:firstLine="480"/>
        <w:jc w:val="both"/>
        <w:rPr>
          <w:rFonts w:ascii="等线" w:eastAsia="等线" w:hAnsi="等线" w:hint="eastAsia"/>
        </w:rPr>
      </w:pPr>
      <w:r w:rsidRPr="007F727F">
        <w:rPr>
          <w:rFonts w:ascii="等线" w:eastAsia="等线" w:hAnsi="等线" w:hint="eastAsia"/>
        </w:rPr>
        <w:t>3</w:t>
      </w:r>
      <w:r w:rsidR="00163BE9">
        <w:rPr>
          <w:rFonts w:ascii="等线" w:eastAsia="等线" w:hAnsi="等线" w:hint="eastAsia"/>
        </w:rPr>
        <w:t xml:space="preserve">. </w:t>
      </w:r>
      <w:r w:rsidRPr="007F727F">
        <w:rPr>
          <w:rFonts w:ascii="等线" w:eastAsia="等线" w:hAnsi="等线" w:hint="eastAsia"/>
        </w:rPr>
        <w:t>结束通讯：传输完成后，主设备将 CS 引脚拉回高电平</w:t>
      </w:r>
    </w:p>
    <w:p w14:paraId="7F838316" w14:textId="47C28EB7" w:rsidR="00540F65" w:rsidRDefault="00163BE9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  <w:b/>
          <w:bCs/>
        </w:rPr>
      </w:pPr>
      <w:r>
        <w:rPr>
          <w:rFonts w:ascii="等线" w:eastAsia="等线" w:hAnsi="等线" w:hint="eastAsia"/>
          <w:b/>
          <w:bCs/>
        </w:rPr>
        <w:t xml:space="preserve">3) </w:t>
      </w:r>
      <w:r w:rsidRPr="00163BE9">
        <w:rPr>
          <w:rFonts w:ascii="等线" w:eastAsia="等线" w:hAnsi="等线" w:hint="eastAsia"/>
          <w:b/>
          <w:bCs/>
        </w:rPr>
        <w:t>称重传感器的结构和原理</w:t>
      </w:r>
      <w:r>
        <w:rPr>
          <w:rFonts w:ascii="等线" w:eastAsia="等线" w:hAnsi="等线" w:hint="eastAsia"/>
          <w:b/>
          <w:bCs/>
        </w:rPr>
        <w:t>：</w:t>
      </w:r>
    </w:p>
    <w:p w14:paraId="61C2067B" w14:textId="1AD1A177" w:rsidR="00024192" w:rsidRPr="00163BE9" w:rsidRDefault="00024192" w:rsidP="00163BE9">
      <w:pPr>
        <w:pStyle w:val="a3"/>
        <w:widowControl/>
        <w:spacing w:beforeAutospacing="0" w:afterAutospacing="0"/>
        <w:ind w:firstLine="420"/>
        <w:jc w:val="both"/>
        <w:rPr>
          <w:rFonts w:ascii="等线" w:eastAsia="等线" w:hAnsi="等线" w:hint="eastAsia"/>
          <w:b/>
          <w:bCs/>
        </w:rPr>
      </w:pPr>
      <w:r w:rsidRPr="00024192">
        <w:rPr>
          <w:rFonts w:ascii="等线" w:eastAsia="等线" w:hAnsi="等线"/>
          <w:b/>
          <w:bCs/>
          <w:noProof/>
        </w:rPr>
        <w:drawing>
          <wp:inline distT="0" distB="0" distL="0" distR="0" wp14:anchorId="772C02DB" wp14:editId="470AA781">
            <wp:extent cx="5274310" cy="2857500"/>
            <wp:effectExtent l="0" t="0" r="2540" b="0"/>
            <wp:docPr id="213083173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1738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495F" w14:textId="24FA32F5" w:rsidR="00540F65" w:rsidRPr="00163BE9" w:rsidRDefault="00163BE9" w:rsidP="00024192">
      <w:pPr>
        <w:pStyle w:val="a3"/>
        <w:widowControl/>
        <w:spacing w:beforeAutospacing="0" w:afterAutospacing="0"/>
        <w:ind w:left="420"/>
        <w:rPr>
          <w:rFonts w:ascii="等线" w:eastAsia="等线" w:hAnsi="等线" w:cs="等线" w:hint="eastAsia"/>
          <w:color w:val="000000"/>
          <w:sz w:val="21"/>
          <w:szCs w:val="21"/>
        </w:rPr>
      </w:pPr>
      <w:r w:rsidRPr="00163BE9">
        <w:rPr>
          <w:rFonts w:ascii="等线" w:eastAsia="等线" w:hAnsi="等线" w:hint="eastAsia"/>
          <w:b/>
          <w:bCs/>
        </w:rPr>
        <w:t>4) 仪表放大器的电路结构和原理</w:t>
      </w:r>
      <w:r>
        <w:rPr>
          <w:rFonts w:ascii="等线" w:eastAsia="等线" w:hAnsi="等线" w:hint="eastAsia"/>
          <w:b/>
          <w:bCs/>
        </w:rPr>
        <w:t>:</w:t>
      </w:r>
    </w:p>
    <w:p w14:paraId="16929E20" w14:textId="77777777" w:rsidR="00540F65" w:rsidRPr="007F727F" w:rsidRDefault="00000000" w:rsidP="00163BE9">
      <w:pPr>
        <w:jc w:val="center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/>
          <w:noProof/>
          <w:sz w:val="24"/>
        </w:rPr>
        <w:lastRenderedPageBreak/>
        <w:drawing>
          <wp:inline distT="0" distB="0" distL="114300" distR="114300" wp14:anchorId="0CCB8303" wp14:editId="7219DA92">
            <wp:extent cx="3371753" cy="4678683"/>
            <wp:effectExtent l="0" t="6032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6394" cy="46851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F5467E" w14:textId="77777777" w:rsidR="00540F65" w:rsidRPr="007F727F" w:rsidRDefault="00000000" w:rsidP="00163BE9">
      <w:pPr>
        <w:ind w:firstLine="420"/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/>
          <w:sz w:val="24"/>
        </w:rPr>
        <w:t>第一级： 由两个同相放大器A1和A2组成。它们提供高输入阻抗，并且增益由单个电阻</w:t>
      </w:r>
      <w:proofErr w:type="spellStart"/>
      <w:r w:rsidRPr="007F727F">
        <w:rPr>
          <w:rFonts w:ascii="等线" w:eastAsia="等线" w:hAnsi="等线" w:cs="宋体"/>
          <w:sz w:val="24"/>
        </w:rPr>
        <w:t>Rg</w:t>
      </w:r>
      <w:proofErr w:type="spellEnd"/>
      <w:r w:rsidRPr="007F727F">
        <w:rPr>
          <w:rFonts w:ascii="等线" w:eastAsia="等线" w:hAnsi="等线" w:cs="宋体"/>
          <w:sz w:val="24"/>
        </w:rPr>
        <w:t>设定。</w:t>
      </w:r>
    </w:p>
    <w:p w14:paraId="0D9E2BDD" w14:textId="77777777" w:rsidR="00540F65" w:rsidRPr="007F727F" w:rsidRDefault="00000000" w:rsidP="00163BE9">
      <w:pPr>
        <w:ind w:firstLine="420"/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/>
          <w:sz w:val="24"/>
        </w:rPr>
        <w:t>第二级： 由一个差分放大器A3组成。它将A1和A2输出的差分信号转换为单端输出，并抑制共模信号。</w:t>
      </w:r>
    </w:p>
    <w:p w14:paraId="080579D5" w14:textId="32F48D7C" w:rsidR="00540F65" w:rsidRPr="007F727F" w:rsidRDefault="00000000" w:rsidP="00163BE9">
      <w:pPr>
        <w:ind w:firstLine="420"/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 w:hint="eastAsia"/>
          <w:sz w:val="24"/>
        </w:rPr>
        <w:t>此外因为ADC工作时要求电压大于0，所以在右上角部分添加直流偏置来保证</w:t>
      </w:r>
      <w:r w:rsidR="00163BE9">
        <w:rPr>
          <w:rFonts w:ascii="等线" w:eastAsia="等线" w:hAnsi="等线" w:cs="宋体" w:hint="eastAsia"/>
          <w:sz w:val="24"/>
        </w:rPr>
        <w:t>。</w:t>
      </w:r>
    </w:p>
    <w:p w14:paraId="551F8ADD" w14:textId="38636C81" w:rsidR="00540F65" w:rsidRPr="007F727F" w:rsidRDefault="00000000" w:rsidP="00BE1045">
      <w:pPr>
        <w:pStyle w:val="1"/>
        <w:rPr>
          <w:rFonts w:ascii="等线" w:eastAsia="等线" w:hAnsi="等线" w:hint="eastAsia"/>
          <w:sz w:val="28"/>
          <w:szCs w:val="28"/>
        </w:rPr>
      </w:pPr>
      <w:r w:rsidRPr="007F727F">
        <w:rPr>
          <w:rFonts w:ascii="等线" w:eastAsia="等线" w:hAnsi="等线" w:hint="eastAsia"/>
          <w:sz w:val="28"/>
          <w:szCs w:val="28"/>
        </w:rPr>
        <w:t>三</w:t>
      </w:r>
      <w:r w:rsidR="00BE1045" w:rsidRPr="007F727F">
        <w:rPr>
          <w:rFonts w:ascii="等线" w:eastAsia="等线" w:hAnsi="等线" w:hint="eastAsia"/>
          <w:sz w:val="28"/>
          <w:szCs w:val="28"/>
        </w:rPr>
        <w:t>、</w:t>
      </w:r>
      <w:r w:rsidRPr="007F727F">
        <w:rPr>
          <w:rFonts w:ascii="等线" w:eastAsia="等线" w:hAnsi="等线" w:hint="eastAsia"/>
          <w:sz w:val="28"/>
          <w:szCs w:val="28"/>
        </w:rPr>
        <w:t>实验过程</w:t>
      </w:r>
    </w:p>
    <w:p w14:paraId="1C3ED16B" w14:textId="4A32C0C5" w:rsidR="00540F65" w:rsidRPr="007F727F" w:rsidRDefault="00575627">
      <w:pPr>
        <w:jc w:val="left"/>
        <w:rPr>
          <w:rFonts w:ascii="等线" w:eastAsia="等线" w:hAnsi="等线" w:cs="宋体" w:hint="eastAsia"/>
          <w:sz w:val="24"/>
        </w:rPr>
      </w:pPr>
      <w:r>
        <w:rPr>
          <w:rFonts w:ascii="等线" w:eastAsia="等线" w:hAnsi="等线" w:cs="宋体" w:hint="eastAsia"/>
          <w:b/>
          <w:bCs/>
          <w:sz w:val="24"/>
        </w:rPr>
        <w:t>1. 电路的</w:t>
      </w:r>
      <w:proofErr w:type="spellStart"/>
      <w:r>
        <w:rPr>
          <w:rFonts w:ascii="等线" w:eastAsia="等线" w:hAnsi="等线" w:cs="宋体" w:hint="eastAsia"/>
          <w:b/>
          <w:bCs/>
          <w:sz w:val="24"/>
        </w:rPr>
        <w:t>multisim</w:t>
      </w:r>
      <w:proofErr w:type="spellEnd"/>
      <w:r>
        <w:rPr>
          <w:rFonts w:ascii="等线" w:eastAsia="等线" w:hAnsi="等线" w:cs="宋体" w:hint="eastAsia"/>
          <w:b/>
          <w:bCs/>
          <w:sz w:val="24"/>
        </w:rPr>
        <w:t>仿真：</w:t>
      </w:r>
    </w:p>
    <w:p w14:paraId="30F4B590" w14:textId="7D10B2F2" w:rsidR="00540F65" w:rsidRPr="007F727F" w:rsidRDefault="006F1B4F">
      <w:pPr>
        <w:jc w:val="left"/>
        <w:rPr>
          <w:rFonts w:ascii="等线" w:eastAsia="等线" w:hAnsi="等线" w:cs="宋体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6EE1D32B" wp14:editId="7947038C">
            <wp:extent cx="5905500" cy="3555131"/>
            <wp:effectExtent l="0" t="0" r="0" b="7620"/>
            <wp:docPr id="611677989" name="图片 3" descr="图表, 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77989" name="图片 3" descr="图表, 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5" t="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24" cy="355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617ED" w14:textId="64D0C0EB" w:rsidR="00540F65" w:rsidRPr="007F727F" w:rsidRDefault="00000000">
      <w:pPr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 w:hint="eastAsia"/>
          <w:sz w:val="24"/>
        </w:rPr>
        <w:t>直流偏置：约为1.</w:t>
      </w:r>
      <w:r w:rsidR="006F1B4F">
        <w:rPr>
          <w:rFonts w:ascii="等线" w:eastAsia="等线" w:hAnsi="等线" w:cs="宋体" w:hint="eastAsia"/>
          <w:sz w:val="24"/>
        </w:rPr>
        <w:t>5</w:t>
      </w:r>
      <w:r w:rsidRPr="007F727F">
        <w:rPr>
          <w:rFonts w:ascii="等线" w:eastAsia="等线" w:hAnsi="等线" w:cs="宋体" w:hint="eastAsia"/>
          <w:sz w:val="24"/>
        </w:rPr>
        <w:t>V</w:t>
      </w:r>
      <w:r w:rsidR="00575627">
        <w:rPr>
          <w:rFonts w:ascii="等线" w:eastAsia="等线" w:hAnsi="等线" w:cs="宋体" w:hint="eastAsia"/>
          <w:sz w:val="24"/>
        </w:rPr>
        <w:t>。</w:t>
      </w:r>
    </w:p>
    <w:p w14:paraId="02C33B31" w14:textId="1B21B0F1" w:rsidR="00540F65" w:rsidRDefault="00000000" w:rsidP="00575627">
      <w:pPr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 w:hint="eastAsia"/>
          <w:sz w:val="24"/>
        </w:rPr>
        <w:t>R1=R2 R3=R4 Rf=R5时：增益</w:t>
      </w:r>
      <w:r w:rsidR="00575627" w:rsidRPr="00575627">
        <w:rPr>
          <w:rFonts w:ascii="等线" w:eastAsia="等线" w:hAnsi="等线" w:cs="宋体" w:hint="eastAsia"/>
          <w:position w:val="-28"/>
          <w:sz w:val="24"/>
        </w:rPr>
        <w:object w:dxaOrig="2600" w:dyaOrig="660" w14:anchorId="6F760E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75pt;height:33pt" o:ole="">
            <v:imagedata r:id="rId8" o:title=""/>
          </v:shape>
          <o:OLEObject Type="Embed" ProgID="Equation.DSMT4" ShapeID="_x0000_i1025" DrawAspect="Content" ObjectID="_1826625791" r:id="rId9"/>
        </w:object>
      </w:r>
      <w:r w:rsidR="00575627">
        <w:rPr>
          <w:rFonts w:ascii="等线" w:eastAsia="等线" w:hAnsi="等线" w:cs="宋体" w:hint="eastAsia"/>
          <w:sz w:val="24"/>
        </w:rPr>
        <w:t>。</w:t>
      </w:r>
    </w:p>
    <w:p w14:paraId="3A4F3764" w14:textId="6D23A775" w:rsidR="00575627" w:rsidRDefault="00575627" w:rsidP="00575627">
      <w:pPr>
        <w:jc w:val="left"/>
        <w:rPr>
          <w:rFonts w:ascii="等线" w:eastAsia="等线" w:hAnsi="等线" w:cs="宋体" w:hint="eastAsia"/>
          <w:sz w:val="24"/>
        </w:rPr>
      </w:pPr>
      <w:r>
        <w:rPr>
          <w:rFonts w:ascii="等线" w:eastAsia="等线" w:hAnsi="等线" w:cs="宋体" w:hint="eastAsia"/>
          <w:sz w:val="24"/>
        </w:rPr>
        <w:t>在输入10Hz 1.1Vp和10Hz 1.0Vp的条件下，输出为：</w:t>
      </w:r>
    </w:p>
    <w:p w14:paraId="16C2830C" w14:textId="64155F9C" w:rsidR="00540F65" w:rsidRPr="00575627" w:rsidRDefault="006F1B4F" w:rsidP="00575627">
      <w:pPr>
        <w:jc w:val="left"/>
        <w:rPr>
          <w:rFonts w:ascii="等线" w:eastAsia="等线" w:hAnsi="等线" w:cs="宋体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5CB5C936" wp14:editId="17DA4120">
            <wp:extent cx="5274310" cy="4112260"/>
            <wp:effectExtent l="0" t="0" r="2540" b="2540"/>
            <wp:docPr id="583467142" name="图片 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7142" name="图片 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1E45" w14:textId="00A35805" w:rsidR="00540F65" w:rsidRPr="00575627" w:rsidRDefault="00575627" w:rsidP="00575627">
      <w:pPr>
        <w:jc w:val="left"/>
        <w:rPr>
          <w:rFonts w:ascii="等线" w:eastAsia="等线" w:hAnsi="等线" w:cs="宋体" w:hint="eastAsia"/>
          <w:b/>
          <w:bCs/>
          <w:sz w:val="24"/>
        </w:rPr>
      </w:pPr>
      <w:r w:rsidRPr="00575627">
        <w:rPr>
          <w:rFonts w:ascii="等线" w:eastAsia="等线" w:hAnsi="等线" w:cs="宋体" w:hint="eastAsia"/>
          <w:b/>
          <w:bCs/>
          <w:sz w:val="24"/>
        </w:rPr>
        <w:t xml:space="preserve">2. </w:t>
      </w:r>
      <w:r w:rsidRPr="00575627">
        <w:rPr>
          <w:rFonts w:ascii="等线" w:eastAsia="等线" w:hAnsi="等线" w:cs="宋体"/>
          <w:b/>
          <w:bCs/>
          <w:sz w:val="24"/>
        </w:rPr>
        <w:t>整</w:t>
      </w:r>
      <w:r w:rsidRPr="00575627">
        <w:rPr>
          <w:rFonts w:ascii="等线" w:eastAsia="等线" w:hAnsi="等线" w:cs="宋体" w:hint="eastAsia"/>
          <w:b/>
          <w:bCs/>
          <w:sz w:val="24"/>
        </w:rPr>
        <w:t>个电子秤的实现和测试过程</w:t>
      </w:r>
    </w:p>
    <w:p w14:paraId="366BC189" w14:textId="57619702" w:rsidR="00540F65" w:rsidRPr="007F727F" w:rsidRDefault="00575627">
      <w:pPr>
        <w:pStyle w:val="a3"/>
        <w:widowControl/>
        <w:spacing w:beforeAutospacing="0" w:afterAutospacing="0"/>
        <w:jc w:val="both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首先</w:t>
      </w:r>
      <w:r w:rsidRPr="007F727F">
        <w:rPr>
          <w:rFonts w:ascii="等线" w:eastAsia="等线" w:hAnsi="等线" w:hint="eastAsia"/>
        </w:rPr>
        <w:t>搭建</w:t>
      </w:r>
      <w:r>
        <w:rPr>
          <w:rFonts w:ascii="等线" w:eastAsia="等线" w:hAnsi="等线" w:hint="eastAsia"/>
        </w:rPr>
        <w:t>调理</w:t>
      </w:r>
      <w:r w:rsidRPr="007F727F">
        <w:rPr>
          <w:rFonts w:ascii="等线" w:eastAsia="等线" w:hAnsi="等线" w:hint="eastAsia"/>
        </w:rPr>
        <w:t>放大电路和直流偏置</w:t>
      </w:r>
      <w:r>
        <w:rPr>
          <w:rFonts w:ascii="等线" w:eastAsia="等线" w:hAnsi="等线" w:hint="eastAsia"/>
        </w:rPr>
        <w:t>：</w:t>
      </w:r>
    </w:p>
    <w:p w14:paraId="5EEC6295" w14:textId="77777777" w:rsidR="00540F65" w:rsidRPr="007F727F" w:rsidRDefault="00000000">
      <w:pPr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/>
          <w:noProof/>
          <w:sz w:val="24"/>
        </w:rPr>
        <w:drawing>
          <wp:inline distT="0" distB="0" distL="114300" distR="114300" wp14:anchorId="6C25A6CE" wp14:editId="7223C1F9">
            <wp:extent cx="5274310" cy="2336241"/>
            <wp:effectExtent l="0" t="0" r="2540" b="6985"/>
            <wp:docPr id="5" name="图片 5" descr="d2cd370a970539a9f0bc93171bd50c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2cd370a970539a9f0bc93171bd50ca2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4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504" cy="2343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26E40" w14:textId="1E3D89E2" w:rsidR="00540F65" w:rsidRPr="007F727F" w:rsidRDefault="00000000">
      <w:pPr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 w:hint="eastAsia"/>
          <w:sz w:val="24"/>
        </w:rPr>
        <w:t>使用信号发生器</w:t>
      </w:r>
      <w:r w:rsidR="00575627">
        <w:rPr>
          <w:rFonts w:ascii="等线" w:eastAsia="等线" w:hAnsi="等线" w:cs="宋体" w:hint="eastAsia"/>
          <w:sz w:val="24"/>
        </w:rPr>
        <w:t>输出小信号</w:t>
      </w:r>
      <w:r w:rsidRPr="007F727F">
        <w:rPr>
          <w:rFonts w:ascii="等线" w:eastAsia="等线" w:hAnsi="等线" w:cs="宋体" w:hint="eastAsia"/>
          <w:sz w:val="24"/>
        </w:rPr>
        <w:t>进行测试</w:t>
      </w:r>
      <w:r w:rsidR="00575627">
        <w:rPr>
          <w:rFonts w:ascii="等线" w:eastAsia="等线" w:hAnsi="等线" w:cs="宋体" w:hint="eastAsia"/>
          <w:sz w:val="24"/>
        </w:rPr>
        <w:t>，在示波器上得到正确的输出：输入信号经放大后在偏置电压准线上下波动，验证</w:t>
      </w:r>
      <w:r w:rsidRPr="007F727F">
        <w:rPr>
          <w:rFonts w:ascii="等线" w:eastAsia="等线" w:hAnsi="等线" w:cs="宋体" w:hint="eastAsia"/>
          <w:sz w:val="24"/>
        </w:rPr>
        <w:t>结果</w:t>
      </w:r>
      <w:r w:rsidR="00575627">
        <w:rPr>
          <w:rFonts w:ascii="等线" w:eastAsia="等线" w:hAnsi="等线" w:cs="宋体" w:hint="eastAsia"/>
          <w:sz w:val="24"/>
        </w:rPr>
        <w:t>正确后连接传感器。</w:t>
      </w:r>
    </w:p>
    <w:p w14:paraId="4CCC68D0" w14:textId="77777777" w:rsidR="00540F65" w:rsidRDefault="00000000">
      <w:pPr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/>
          <w:noProof/>
          <w:sz w:val="24"/>
        </w:rPr>
        <w:drawing>
          <wp:inline distT="0" distB="0" distL="114300" distR="114300" wp14:anchorId="09362CD7" wp14:editId="29DD6A2F">
            <wp:extent cx="3628575" cy="5269425"/>
            <wp:effectExtent l="0" t="1270" r="8890" b="8890"/>
            <wp:docPr id="8" name="图片 8" descr="d091055c9463eef015a43d2b11f623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091055c9463eef015a43d2b11f6238d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4753" t="10521" r="11186" b="1311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37091" cy="528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4ED76" w14:textId="54096F6B" w:rsidR="006F1B4F" w:rsidRPr="007F727F" w:rsidRDefault="006F1B4F">
      <w:pPr>
        <w:jc w:val="left"/>
        <w:rPr>
          <w:rFonts w:ascii="等线" w:eastAsia="等线" w:hAnsi="等线" w:cs="宋体" w:hint="eastAsia"/>
          <w:sz w:val="24"/>
        </w:rPr>
      </w:pPr>
      <w:r>
        <w:rPr>
          <w:rFonts w:ascii="等线" w:eastAsia="等线" w:hAnsi="等线" w:cs="宋体" w:hint="eastAsia"/>
          <w:sz w:val="24"/>
        </w:rPr>
        <w:t>在连接传感器后，应连接单片机开启程序，对压力传感器施加最大压力并观察单片机处理的数值结果，以此为标准计算传感器灵敏度。在此基础上，调整放大电路电阻大小，以此调节放大倍数，并配合调整代码参数满足量程要求。</w:t>
      </w:r>
    </w:p>
    <w:p w14:paraId="58DDCC0D" w14:textId="1A498411" w:rsidR="00540F65" w:rsidRPr="007F727F" w:rsidRDefault="00000000">
      <w:pPr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 w:hint="eastAsia"/>
          <w:sz w:val="24"/>
        </w:rPr>
        <w:t>进行按压</w:t>
      </w:r>
      <w:r w:rsidR="006F1B4F">
        <w:rPr>
          <w:rFonts w:ascii="等线" w:eastAsia="等线" w:hAnsi="等线" w:cs="宋体" w:hint="eastAsia"/>
          <w:sz w:val="24"/>
        </w:rPr>
        <w:t>时</w:t>
      </w:r>
      <w:r w:rsidRPr="007F727F">
        <w:rPr>
          <w:rFonts w:ascii="等线" w:eastAsia="等线" w:hAnsi="等线" w:cs="宋体" w:hint="eastAsia"/>
          <w:sz w:val="24"/>
        </w:rPr>
        <w:t>，注意应当使用</w:t>
      </w:r>
      <w:proofErr w:type="gramStart"/>
      <w:r w:rsidRPr="007F727F">
        <w:rPr>
          <w:rFonts w:ascii="等线" w:eastAsia="等线" w:hAnsi="等线" w:cs="宋体" w:hint="eastAsia"/>
          <w:sz w:val="24"/>
        </w:rPr>
        <w:t>较大力</w:t>
      </w:r>
      <w:proofErr w:type="gramEnd"/>
      <w:r w:rsidRPr="007F727F">
        <w:rPr>
          <w:rFonts w:ascii="等线" w:eastAsia="等线" w:hAnsi="等线" w:cs="宋体" w:hint="eastAsia"/>
          <w:sz w:val="24"/>
        </w:rPr>
        <w:t>按压确保满量程</w:t>
      </w:r>
      <w:r w:rsidR="006F1B4F">
        <w:rPr>
          <w:rFonts w:ascii="等线" w:eastAsia="等线" w:hAnsi="等线" w:cs="宋体" w:hint="eastAsia"/>
          <w:sz w:val="24"/>
        </w:rPr>
        <w:t>。</w:t>
      </w:r>
    </w:p>
    <w:p w14:paraId="3F8212F6" w14:textId="49FAE009" w:rsidR="00540F65" w:rsidRDefault="00000000" w:rsidP="006F1B4F">
      <w:pPr>
        <w:pStyle w:val="1"/>
        <w:rPr>
          <w:rFonts w:ascii="等线" w:eastAsia="等线" w:hAnsi="等线" w:hint="eastAsia"/>
          <w:sz w:val="28"/>
          <w:szCs w:val="28"/>
        </w:rPr>
      </w:pPr>
      <w:r w:rsidRPr="007F727F">
        <w:rPr>
          <w:rFonts w:ascii="等线" w:eastAsia="等线" w:hAnsi="等线" w:hint="eastAsia"/>
          <w:sz w:val="28"/>
          <w:szCs w:val="28"/>
        </w:rPr>
        <w:t>四</w:t>
      </w:r>
      <w:r w:rsidR="007F727F" w:rsidRPr="007F727F">
        <w:rPr>
          <w:rFonts w:ascii="等线" w:eastAsia="等线" w:hAnsi="等线" w:hint="eastAsia"/>
          <w:sz w:val="28"/>
          <w:szCs w:val="28"/>
        </w:rPr>
        <w:t>、</w:t>
      </w:r>
      <w:r w:rsidRPr="007F727F">
        <w:rPr>
          <w:rFonts w:ascii="等线" w:eastAsia="等线" w:hAnsi="等线" w:hint="eastAsia"/>
          <w:sz w:val="28"/>
          <w:szCs w:val="28"/>
        </w:rPr>
        <w:t>实验结果及分析</w:t>
      </w:r>
    </w:p>
    <w:p w14:paraId="7B3EC726" w14:textId="3DF9AE0E" w:rsidR="006F1B4F" w:rsidRDefault="006F1B4F" w:rsidP="006F1B4F">
      <w:pPr>
        <w:jc w:val="left"/>
        <w:rPr>
          <w:rFonts w:ascii="等线" w:eastAsia="等线" w:hAnsi="等线" w:cs="宋体" w:hint="eastAsia"/>
          <w:b/>
          <w:bCs/>
          <w:sz w:val="24"/>
        </w:rPr>
      </w:pPr>
      <w:r w:rsidRPr="006F1B4F">
        <w:rPr>
          <w:rFonts w:ascii="等线" w:eastAsia="等线" w:hAnsi="等线" w:cs="宋体" w:hint="eastAsia"/>
          <w:b/>
          <w:bCs/>
          <w:sz w:val="24"/>
        </w:rPr>
        <w:t xml:space="preserve">1. </w:t>
      </w:r>
      <w:r w:rsidRPr="00A918BA">
        <w:rPr>
          <w:rFonts w:ascii="等线" w:eastAsia="等线" w:hAnsi="等线" w:cs="宋体" w:hint="eastAsia"/>
          <w:b/>
          <w:bCs/>
          <w:sz w:val="24"/>
        </w:rPr>
        <w:t>仿真结果：</w:t>
      </w:r>
    </w:p>
    <w:p w14:paraId="66A15A17" w14:textId="4B30215D" w:rsidR="006F1B4F" w:rsidRDefault="006F1B4F" w:rsidP="006F1B4F">
      <w:pPr>
        <w:jc w:val="left"/>
        <w:rPr>
          <w:rFonts w:ascii="等线" w:eastAsia="等线" w:hAnsi="等线" w:cs="宋体" w:hint="eastAsia"/>
          <w:b/>
          <w:bCs/>
          <w:sz w:val="24"/>
        </w:rPr>
      </w:pPr>
      <w:r>
        <w:rPr>
          <w:rFonts w:ascii="等线" w:eastAsia="等线" w:hAnsi="等线" w:cs="宋体" w:hint="eastAsia"/>
          <w:b/>
          <w:bCs/>
          <w:sz w:val="24"/>
        </w:rPr>
        <w:t>经过连接传感器后的操作和计算后，最终确定各项元件参数，模拟电路仿真如图：</w:t>
      </w:r>
    </w:p>
    <w:p w14:paraId="24F32E19" w14:textId="203C3EE3" w:rsidR="006F1B4F" w:rsidRDefault="006F1B4F" w:rsidP="006F1B4F">
      <w:pPr>
        <w:jc w:val="left"/>
        <w:rPr>
          <w:rFonts w:ascii="等线" w:eastAsia="等线" w:hAnsi="等线" w:cs="宋体" w:hint="eastAsia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42456115" wp14:editId="6FE68346">
            <wp:extent cx="5273675" cy="3028861"/>
            <wp:effectExtent l="0" t="0" r="3175" b="635"/>
            <wp:docPr id="132152216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74094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6" r="855" b="3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A0733" w14:textId="46B70E6A" w:rsidR="006F1B4F" w:rsidRPr="007F727F" w:rsidRDefault="006F1B4F" w:rsidP="006F1B4F">
      <w:pPr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 w:hint="eastAsia"/>
          <w:sz w:val="24"/>
        </w:rPr>
        <w:t>直流偏置：约为1.</w:t>
      </w:r>
      <w:r>
        <w:rPr>
          <w:rFonts w:ascii="等线" w:eastAsia="等线" w:hAnsi="等线" w:cs="宋体" w:hint="eastAsia"/>
          <w:sz w:val="24"/>
        </w:rPr>
        <w:t>5</w:t>
      </w:r>
      <w:r w:rsidRPr="007F727F">
        <w:rPr>
          <w:rFonts w:ascii="等线" w:eastAsia="等线" w:hAnsi="等线" w:cs="宋体" w:hint="eastAsia"/>
          <w:sz w:val="24"/>
        </w:rPr>
        <w:t>V</w:t>
      </w:r>
      <w:r>
        <w:rPr>
          <w:rFonts w:ascii="等线" w:eastAsia="等线" w:hAnsi="等线" w:cs="宋体" w:hint="eastAsia"/>
          <w:sz w:val="24"/>
        </w:rPr>
        <w:t>。在没有连接单片机时，1.5V左右的偏置电压是能稳定输出的，但是在连接上单片机后，由于电路结构和内部阻抗变化，偏置电压将会下降到1.3V左右，因此调节偏置电路部分如上图，才能得到1.5V左右的偏置电压。</w:t>
      </w:r>
    </w:p>
    <w:p w14:paraId="72F307A4" w14:textId="77777777" w:rsidR="006F1B4F" w:rsidRDefault="006F1B4F" w:rsidP="006F1B4F">
      <w:pPr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 w:hint="eastAsia"/>
          <w:sz w:val="24"/>
        </w:rPr>
        <w:t>R1=R2 R3=R4 Rf=R5时：增益</w:t>
      </w:r>
      <w:r w:rsidRPr="00575627">
        <w:rPr>
          <w:rFonts w:ascii="等线" w:eastAsia="等线" w:hAnsi="等线" w:cs="宋体" w:hint="eastAsia"/>
          <w:position w:val="-28"/>
          <w:sz w:val="24"/>
        </w:rPr>
        <w:object w:dxaOrig="2600" w:dyaOrig="660" w14:anchorId="2E17C555">
          <v:shape id="_x0000_i1026" type="#_x0000_t75" style="width:129.75pt;height:33pt" o:ole="">
            <v:imagedata r:id="rId8" o:title=""/>
          </v:shape>
          <o:OLEObject Type="Embed" ProgID="Equation.DSMT4" ShapeID="_x0000_i1026" DrawAspect="Content" ObjectID="_1826625792" r:id="rId14"/>
        </w:object>
      </w:r>
      <w:r>
        <w:rPr>
          <w:rFonts w:ascii="等线" w:eastAsia="等线" w:hAnsi="等线" w:cs="宋体" w:hint="eastAsia"/>
          <w:sz w:val="24"/>
        </w:rPr>
        <w:t>。</w:t>
      </w:r>
    </w:p>
    <w:p w14:paraId="70790FCB" w14:textId="77777777" w:rsidR="006F1B4F" w:rsidRDefault="006F1B4F" w:rsidP="006F1B4F">
      <w:pPr>
        <w:jc w:val="left"/>
        <w:rPr>
          <w:rFonts w:ascii="等线" w:eastAsia="等线" w:hAnsi="等线" w:cs="宋体" w:hint="eastAsia"/>
          <w:sz w:val="24"/>
        </w:rPr>
      </w:pPr>
      <w:r>
        <w:rPr>
          <w:rFonts w:ascii="等线" w:eastAsia="等线" w:hAnsi="等线" w:cs="宋体" w:hint="eastAsia"/>
          <w:sz w:val="24"/>
        </w:rPr>
        <w:t>在输入10Hz 1.1Vp和10Hz 1.0Vp的条件下，输出为：</w:t>
      </w:r>
    </w:p>
    <w:p w14:paraId="563E4632" w14:textId="3BF57284" w:rsidR="006F1B4F" w:rsidRPr="006F1B4F" w:rsidRDefault="006F1B4F" w:rsidP="006F1B4F">
      <w:pPr>
        <w:jc w:val="left"/>
        <w:rPr>
          <w:rFonts w:ascii="等线" w:eastAsia="等线" w:hAnsi="等线" w:cs="宋体" w:hint="eastAsia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52370054" wp14:editId="1D45F771">
            <wp:extent cx="5295900" cy="3880429"/>
            <wp:effectExtent l="0" t="0" r="0" b="6350"/>
            <wp:docPr id="1617646317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6578" name="图片 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58" cy="389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4C24" w14:textId="54E002C5" w:rsidR="00540F65" w:rsidRPr="00A918BA" w:rsidRDefault="00A918BA">
      <w:pPr>
        <w:jc w:val="left"/>
        <w:rPr>
          <w:rFonts w:ascii="等线" w:eastAsia="等线" w:hAnsi="等线" w:cs="宋体" w:hint="eastAsia"/>
          <w:b/>
          <w:bCs/>
          <w:sz w:val="24"/>
        </w:rPr>
      </w:pPr>
      <w:r w:rsidRPr="00A918BA">
        <w:rPr>
          <w:rFonts w:ascii="等线" w:eastAsia="等线" w:hAnsi="等线" w:cs="宋体" w:hint="eastAsia"/>
          <w:b/>
          <w:bCs/>
          <w:sz w:val="24"/>
        </w:rPr>
        <w:t>2. 完成全部电路连接后测压结果：</w:t>
      </w:r>
    </w:p>
    <w:p w14:paraId="29816F37" w14:textId="0CDFAE9C" w:rsidR="00540F65" w:rsidRPr="00A918BA" w:rsidRDefault="00A918BA" w:rsidP="00A918BA">
      <w:pPr>
        <w:jc w:val="left"/>
        <w:rPr>
          <w:rFonts w:ascii="等线" w:eastAsia="等线" w:hAnsi="等线" w:cs="宋体" w:hint="eastAsia"/>
          <w:sz w:val="24"/>
        </w:rPr>
      </w:pPr>
      <w:r w:rsidRPr="007F727F">
        <w:rPr>
          <w:rFonts w:ascii="等线" w:eastAsia="等线" w:hAnsi="等线" w:cs="宋体"/>
          <w:noProof/>
          <w:sz w:val="24"/>
        </w:rPr>
        <w:drawing>
          <wp:inline distT="0" distB="0" distL="0" distR="0" wp14:anchorId="33E40E04" wp14:editId="4EFA7151">
            <wp:extent cx="2428875" cy="1992630"/>
            <wp:effectExtent l="0" t="0" r="9525" b="7620"/>
            <wp:docPr id="6" name="图片 6" descr="01944f45d85b2c2f0f853fa38a129c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1944f45d85b2c2f0f853fa38a129cb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27F">
        <w:rPr>
          <w:rFonts w:ascii="等线" w:eastAsia="等线" w:hAnsi="等线" w:cs="宋体"/>
          <w:noProof/>
          <w:sz w:val="24"/>
        </w:rPr>
        <w:drawing>
          <wp:inline distT="0" distB="0" distL="0" distR="0" wp14:anchorId="31782687" wp14:editId="3D58A5DC">
            <wp:extent cx="2209800" cy="2048075"/>
            <wp:effectExtent l="0" t="0" r="0" b="9525"/>
            <wp:docPr id="7" name="图片 7" descr="366d7be5c7f77ae2dadd113a1418a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66d7be5c7f77ae2dadd113a1418ab3f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693" cy="204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61C0" w14:textId="64B0C5A5" w:rsidR="00540F65" w:rsidRPr="00A918BA" w:rsidRDefault="00A918BA" w:rsidP="00A918BA">
      <w:pPr>
        <w:tabs>
          <w:tab w:val="left" w:pos="60"/>
        </w:tabs>
        <w:jc w:val="left"/>
        <w:rPr>
          <w:rFonts w:ascii="等线" w:eastAsia="等线" w:hAnsi="等线" w:cs="宋体" w:hint="eastAsia"/>
          <w:sz w:val="24"/>
        </w:rPr>
      </w:pPr>
      <w:r>
        <w:rPr>
          <w:rFonts w:ascii="等线" w:eastAsia="等线" w:hAnsi="等线" w:cs="宋体"/>
          <w:sz w:val="24"/>
        </w:rPr>
        <w:tab/>
      </w:r>
      <w:r>
        <w:rPr>
          <w:rFonts w:ascii="等线" w:eastAsia="等线" w:hAnsi="等线" w:cs="宋体"/>
          <w:sz w:val="24"/>
        </w:rPr>
        <w:tab/>
      </w:r>
      <w:r>
        <w:rPr>
          <w:rFonts w:ascii="等线" w:eastAsia="等线" w:hAnsi="等线" w:cs="宋体" w:hint="eastAsia"/>
          <w:sz w:val="24"/>
        </w:rPr>
        <w:t>在没有进行</w:t>
      </w:r>
      <w:r w:rsidRPr="00A918BA">
        <w:rPr>
          <w:rFonts w:ascii="等线" w:eastAsia="等线" w:hAnsi="等线" w:cs="宋体" w:hint="eastAsia"/>
          <w:sz w:val="24"/>
        </w:rPr>
        <w:t>按压时为</w:t>
      </w:r>
      <w:r>
        <w:rPr>
          <w:rFonts w:ascii="等线" w:eastAsia="等线" w:hAnsi="等线" w:cs="宋体" w:hint="eastAsia"/>
          <w:sz w:val="24"/>
        </w:rPr>
        <w:t>，偏置电压为</w:t>
      </w:r>
      <w:r w:rsidRPr="00A918BA">
        <w:rPr>
          <w:rFonts w:ascii="等线" w:eastAsia="等线" w:hAnsi="等线" w:cs="宋体" w:hint="eastAsia"/>
          <w:sz w:val="24"/>
        </w:rPr>
        <w:t>1.328v</w:t>
      </w:r>
      <w:r>
        <w:rPr>
          <w:rFonts w:ascii="等线" w:eastAsia="等线" w:hAnsi="等线" w:cs="宋体" w:hint="eastAsia"/>
          <w:sz w:val="24"/>
        </w:rPr>
        <w:t>（上文已说明偏离1.5V的原因），经单片机计算后显示重量为0.00Kg。</w:t>
      </w:r>
    </w:p>
    <w:p w14:paraId="0876FB9D" w14:textId="228508D6" w:rsidR="00540F65" w:rsidRPr="00A918BA" w:rsidRDefault="00A918BA" w:rsidP="00A918BA">
      <w:pPr>
        <w:tabs>
          <w:tab w:val="left" w:pos="60"/>
        </w:tabs>
        <w:jc w:val="left"/>
        <w:rPr>
          <w:rFonts w:ascii="等线" w:eastAsia="等线" w:hAnsi="等线" w:cs="宋体" w:hint="eastAsia"/>
          <w:sz w:val="24"/>
        </w:rPr>
      </w:pPr>
      <w:r>
        <w:rPr>
          <w:rFonts w:ascii="等线" w:eastAsia="等线" w:hAnsi="等线" w:cs="宋体"/>
          <w:sz w:val="24"/>
        </w:rPr>
        <w:tab/>
      </w:r>
      <w:r>
        <w:rPr>
          <w:rFonts w:ascii="等线" w:eastAsia="等线" w:hAnsi="等线" w:cs="宋体"/>
          <w:sz w:val="24"/>
        </w:rPr>
        <w:tab/>
      </w:r>
      <w:r>
        <w:rPr>
          <w:rFonts w:ascii="等线" w:eastAsia="等线" w:hAnsi="等线" w:cs="宋体" w:hint="eastAsia"/>
          <w:sz w:val="24"/>
        </w:rPr>
        <w:t>在进行按压时，随着施加力的不同，单片机计算出的重量显示也随时间不断更新，量程为0.00-1.00V。</w:t>
      </w:r>
    </w:p>
    <w:p w14:paraId="198B792B" w14:textId="62CE2A64" w:rsidR="00540F65" w:rsidRPr="00A918BA" w:rsidRDefault="00A918BA" w:rsidP="00A918BA">
      <w:pPr>
        <w:tabs>
          <w:tab w:val="left" w:pos="60"/>
        </w:tabs>
        <w:jc w:val="left"/>
        <w:rPr>
          <w:rFonts w:ascii="等线" w:eastAsia="等线" w:hAnsi="等线" w:cs="宋体" w:hint="eastAsia"/>
          <w:sz w:val="24"/>
        </w:rPr>
      </w:pPr>
      <w:r>
        <w:rPr>
          <w:rFonts w:ascii="等线" w:eastAsia="等线" w:hAnsi="等线" w:cs="宋体"/>
          <w:sz w:val="24"/>
        </w:rPr>
        <w:tab/>
      </w:r>
      <w:r>
        <w:rPr>
          <w:rFonts w:ascii="等线" w:eastAsia="等线" w:hAnsi="等线" w:cs="宋体"/>
          <w:sz w:val="24"/>
        </w:rPr>
        <w:tab/>
      </w:r>
      <w:r w:rsidRPr="00A918BA">
        <w:rPr>
          <w:rFonts w:ascii="等线" w:eastAsia="等线" w:hAnsi="等线" w:cs="宋体" w:hint="eastAsia"/>
          <w:sz w:val="24"/>
        </w:rPr>
        <w:t>未按压时电压与直流偏置电压相当，按压后能够完整看到0</w:t>
      </w:r>
      <w:r>
        <w:rPr>
          <w:rFonts w:ascii="等线" w:eastAsia="等线" w:hAnsi="等线" w:cs="宋体" w:hint="eastAsia"/>
          <w:sz w:val="24"/>
        </w:rPr>
        <w:t>-</w:t>
      </w:r>
      <w:r w:rsidRPr="00A918BA">
        <w:rPr>
          <w:rFonts w:ascii="等线" w:eastAsia="等线" w:hAnsi="等线" w:cs="宋体" w:hint="eastAsia"/>
          <w:sz w:val="24"/>
        </w:rPr>
        <w:t>1kg的示数变化</w:t>
      </w:r>
      <w:r>
        <w:rPr>
          <w:rFonts w:ascii="等线" w:eastAsia="等线" w:hAnsi="等线" w:cs="宋体" w:hint="eastAsia"/>
          <w:sz w:val="24"/>
        </w:rPr>
        <w:t>。</w:t>
      </w:r>
    </w:p>
    <w:p w14:paraId="16B4367F" w14:textId="02FECECB" w:rsidR="00540F65" w:rsidRPr="007F727F" w:rsidRDefault="00000000" w:rsidP="007F727F">
      <w:pPr>
        <w:pStyle w:val="1"/>
        <w:rPr>
          <w:rFonts w:ascii="等线" w:eastAsia="等线" w:hAnsi="等线" w:hint="eastAsia"/>
          <w:sz w:val="28"/>
          <w:szCs w:val="28"/>
        </w:rPr>
      </w:pPr>
      <w:r w:rsidRPr="007F727F">
        <w:rPr>
          <w:rFonts w:ascii="等线" w:eastAsia="等线" w:hAnsi="等线" w:hint="eastAsia"/>
          <w:sz w:val="28"/>
          <w:szCs w:val="28"/>
        </w:rPr>
        <w:t>五</w:t>
      </w:r>
      <w:r w:rsidR="007F727F" w:rsidRPr="007F727F">
        <w:rPr>
          <w:rFonts w:ascii="等线" w:eastAsia="等线" w:hAnsi="等线" w:hint="eastAsia"/>
          <w:sz w:val="28"/>
          <w:szCs w:val="28"/>
        </w:rPr>
        <w:t>、</w:t>
      </w:r>
      <w:r w:rsidRPr="007F727F">
        <w:rPr>
          <w:rFonts w:ascii="等线" w:eastAsia="等线" w:hAnsi="等线" w:hint="eastAsia"/>
          <w:sz w:val="28"/>
          <w:szCs w:val="28"/>
        </w:rPr>
        <w:t>总结</w:t>
      </w:r>
    </w:p>
    <w:p w14:paraId="58674410" w14:textId="31175465" w:rsidR="00540F65" w:rsidRPr="00A918BA" w:rsidRDefault="00000000" w:rsidP="00A918BA">
      <w:pPr>
        <w:ind w:firstLine="420"/>
        <w:jc w:val="left"/>
        <w:rPr>
          <w:rFonts w:ascii="等线" w:eastAsia="等线" w:hAnsi="等线" w:cs="宋体" w:hint="eastAsia"/>
          <w:sz w:val="24"/>
        </w:rPr>
      </w:pPr>
      <w:r w:rsidRPr="00A918BA">
        <w:rPr>
          <w:rFonts w:ascii="等线" w:eastAsia="等线" w:hAnsi="等线" w:cs="宋体" w:hint="eastAsia"/>
          <w:sz w:val="24"/>
        </w:rPr>
        <w:t>通过本次实验，我们学习了模数转换的相关过程，并且成功应用相应设备完成了1kg称重器的搭建。压力传感器将外在压力转化为较小电压，经过压力传感器放大，得到适配tlc1549的工作电压，并通过tlc1549转换。</w:t>
      </w:r>
    </w:p>
    <w:p w14:paraId="0CAB02F1" w14:textId="08C9F875" w:rsidR="00540F65" w:rsidRPr="00A918BA" w:rsidRDefault="00000000" w:rsidP="00A918BA">
      <w:pPr>
        <w:ind w:firstLine="420"/>
        <w:jc w:val="left"/>
        <w:rPr>
          <w:rFonts w:ascii="等线" w:eastAsia="等线" w:hAnsi="等线" w:cs="宋体" w:hint="eastAsia"/>
          <w:sz w:val="24"/>
        </w:rPr>
      </w:pPr>
      <w:r w:rsidRPr="00A918BA">
        <w:rPr>
          <w:rFonts w:ascii="等线" w:eastAsia="等线" w:hAnsi="等线" w:cs="宋体" w:hint="eastAsia"/>
          <w:sz w:val="24"/>
        </w:rPr>
        <w:t>应当注意到在使用tlc1549时因保证电压为正，所以需要相应的配套的偏置电源，同时考虑到电源并不稳定，需测试</w:t>
      </w:r>
      <w:proofErr w:type="gramStart"/>
      <w:r w:rsidRPr="00A918BA">
        <w:rPr>
          <w:rFonts w:ascii="等线" w:eastAsia="等线" w:hAnsi="等线" w:cs="宋体" w:hint="eastAsia"/>
          <w:sz w:val="24"/>
        </w:rPr>
        <w:t>直流与</w:t>
      </w:r>
      <w:proofErr w:type="gramEnd"/>
      <w:r w:rsidRPr="00A918BA">
        <w:rPr>
          <w:rFonts w:ascii="等线" w:eastAsia="等线" w:hAnsi="等线" w:cs="宋体" w:hint="eastAsia"/>
          <w:sz w:val="24"/>
        </w:rPr>
        <w:t>交流两种形式。</w:t>
      </w:r>
    </w:p>
    <w:p w14:paraId="179C84F6" w14:textId="7CCC73A7" w:rsidR="00540F65" w:rsidRPr="00A918BA" w:rsidRDefault="00000000" w:rsidP="00A918BA">
      <w:pPr>
        <w:ind w:firstLine="420"/>
        <w:jc w:val="left"/>
        <w:rPr>
          <w:rFonts w:ascii="等线" w:eastAsia="等线" w:hAnsi="等线" w:cs="宋体" w:hint="eastAsia"/>
          <w:sz w:val="24"/>
        </w:rPr>
      </w:pPr>
      <w:r w:rsidRPr="00A918BA">
        <w:rPr>
          <w:rFonts w:ascii="等线" w:eastAsia="等线" w:hAnsi="等线" w:cs="宋体" w:hint="eastAsia"/>
          <w:sz w:val="24"/>
        </w:rPr>
        <w:t>在实验中遇到了初始设计电路与实验器材中的电阻并不匹配的问题，我们临时修改了电路，通过等比例放大，使用近似电阻替代，完成了实验。同时我们发现初始仿真的放大倍数较小，不能稳定的达到工作电压，将放大倍数也进行了相应的调整。</w:t>
      </w:r>
    </w:p>
    <w:p w14:paraId="6AA587B0" w14:textId="583E4B19" w:rsidR="00540F65" w:rsidRPr="00A918BA" w:rsidRDefault="00000000" w:rsidP="00A918BA">
      <w:pPr>
        <w:ind w:firstLine="420"/>
        <w:jc w:val="left"/>
        <w:rPr>
          <w:rFonts w:ascii="等线" w:eastAsia="等线" w:hAnsi="等线" w:cs="宋体" w:hint="eastAsia"/>
          <w:sz w:val="24"/>
        </w:rPr>
      </w:pPr>
      <w:r w:rsidRPr="00A918BA">
        <w:rPr>
          <w:rFonts w:ascii="等线" w:eastAsia="等线" w:hAnsi="等线" w:cs="宋体" w:hint="eastAsia"/>
          <w:sz w:val="24"/>
        </w:rPr>
        <w:t>通过这次实验认识到，仿真实验与现实有着较大差别，应尽可能的考虑可行性，通过不断优化仿真来方便现实中进行实验，出现问题时应将仿真与现实一一对应，寻找是哪一部分元器件出现问题，使仿真结果无法达成。</w:t>
      </w:r>
    </w:p>
    <w:p w14:paraId="6B535F39" w14:textId="3D92ABC1" w:rsidR="00540F65" w:rsidRPr="00A918BA" w:rsidRDefault="00A918BA" w:rsidP="00A918BA">
      <w:pPr>
        <w:pStyle w:val="1"/>
        <w:rPr>
          <w:rFonts w:ascii="等线" w:eastAsia="等线" w:hAnsi="等线" w:hint="eastAsia"/>
          <w:sz w:val="28"/>
          <w:szCs w:val="28"/>
        </w:rPr>
      </w:pPr>
      <w:r w:rsidRPr="00A918BA">
        <w:rPr>
          <w:rFonts w:ascii="等线" w:eastAsia="等线" w:hAnsi="等线" w:hint="eastAsia"/>
          <w:sz w:val="28"/>
          <w:szCs w:val="28"/>
        </w:rPr>
        <w:lastRenderedPageBreak/>
        <w:t>六、单片机</w:t>
      </w:r>
      <w:r>
        <w:rPr>
          <w:rFonts w:ascii="等线" w:eastAsia="等线" w:hAnsi="等线" w:hint="eastAsia"/>
          <w:sz w:val="28"/>
          <w:szCs w:val="28"/>
        </w:rPr>
        <w:t>源</w:t>
      </w:r>
      <w:r w:rsidRPr="00A918BA">
        <w:rPr>
          <w:rFonts w:ascii="等线" w:eastAsia="等线" w:hAnsi="等线" w:hint="eastAsia"/>
          <w:sz w:val="28"/>
          <w:szCs w:val="28"/>
        </w:rPr>
        <w:t>代码</w:t>
      </w:r>
      <w:r>
        <w:rPr>
          <w:rFonts w:ascii="等线" w:eastAsia="等线" w:hAnsi="等线" w:hint="eastAsia"/>
          <w:sz w:val="28"/>
          <w:szCs w:val="28"/>
        </w:rPr>
        <w:t>（main函数）</w:t>
      </w:r>
      <w:r w:rsidRPr="00A918BA">
        <w:rPr>
          <w:rFonts w:ascii="等线" w:eastAsia="等线" w:hAnsi="等线" w:hint="eastAsia"/>
          <w:sz w:val="28"/>
          <w:szCs w:val="28"/>
        </w:rPr>
        <w:t>：</w:t>
      </w:r>
    </w:p>
    <w:p w14:paraId="6045F0C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BEGIN Header */</w:t>
      </w:r>
    </w:p>
    <w:p w14:paraId="763393A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/**</w:t>
      </w:r>
    </w:p>
    <w:p w14:paraId="33B3794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******************************************************************************</w:t>
      </w:r>
    </w:p>
    <w:p w14:paraId="07417BE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@file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      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  :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main.c</w:t>
      </w:r>
      <w:proofErr w:type="spellEnd"/>
    </w:p>
    <w:p w14:paraId="763A38B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@brief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      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: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Main program body</w:t>
      </w:r>
    </w:p>
    <w:p w14:paraId="329E6D0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******************************************************************************</w:t>
      </w:r>
    </w:p>
    <w:p w14:paraId="02C916A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@attention</w:t>
      </w:r>
    </w:p>
    <w:p w14:paraId="7776191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</w:t>
      </w:r>
    </w:p>
    <w:p w14:paraId="08ACA7A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 Copyright (c) 2025 STMicroelectronics.</w:t>
      </w:r>
    </w:p>
    <w:p w14:paraId="62A9640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 All rights reserved.</w:t>
      </w:r>
    </w:p>
    <w:p w14:paraId="17701626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</w:t>
      </w:r>
    </w:p>
    <w:p w14:paraId="420E77F6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 This software is licensed under terms that can be found in the LICENSE file</w:t>
      </w:r>
    </w:p>
    <w:p w14:paraId="401CEF2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in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the root directory of this software component.</w:t>
      </w:r>
    </w:p>
    <w:p w14:paraId="310ED23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 If no LICENSE file comes with this software, it is provided AS-IS.</w:t>
      </w:r>
    </w:p>
    <w:p w14:paraId="20A3E3F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</w:t>
      </w:r>
    </w:p>
    <w:p w14:paraId="4A6D865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******************************************************************************</w:t>
      </w:r>
    </w:p>
    <w:p w14:paraId="66C6E0D6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*/</w:t>
      </w:r>
    </w:p>
    <w:p w14:paraId="76AC64E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END Header */</w:t>
      </w:r>
    </w:p>
    <w:p w14:paraId="4EA7F91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/*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Includes -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-----------------------------------------------------------------*/</w:t>
      </w:r>
    </w:p>
    <w:p w14:paraId="1D0BB4E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main.h</w:t>
      </w:r>
      <w:proofErr w:type="spell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6528020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gramStart"/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adc.h</w:t>
      </w:r>
      <w:proofErr w:type="spell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4AE3511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dma.h</w:t>
      </w:r>
      <w:proofErr w:type="spell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0DA9B05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"i2c.h"</w:t>
      </w:r>
    </w:p>
    <w:p w14:paraId="41DE2E0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gramStart"/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tim.h</w:t>
      </w:r>
      <w:proofErr w:type="spell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0397ABA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gpio.h</w:t>
      </w:r>
      <w:proofErr w:type="spell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6CA06CC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17AAD1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/* Private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includes -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---------------------------------------------------------*/</w:t>
      </w:r>
    </w:p>
    <w:p w14:paraId="3A503E0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BEGIN Includes */</w:t>
      </w:r>
    </w:p>
    <w:p w14:paraId="33685C2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oled.h</w:t>
      </w:r>
      <w:proofErr w:type="spell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45A2F956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led</w:t>
      </w:r>
      <w:proofErr w:type="gramStart"/>
      <w:r w:rsidRPr="00A918BA">
        <w:rPr>
          <w:rFonts w:ascii="Consolas" w:eastAsia="宋体" w:hAnsi="Consolas" w:cs="宋体"/>
          <w:color w:val="CE9178"/>
          <w:kern w:val="0"/>
          <w:szCs w:val="21"/>
        </w:rPr>
        <w:t>.h</w:t>
      </w:r>
      <w:proofErr w:type="spellEnd"/>
      <w:proofErr w:type="gram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18443D8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gramStart"/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delay</w:t>
      </w:r>
      <w:proofErr w:type="gramStart"/>
      <w:r w:rsidRPr="00A918BA">
        <w:rPr>
          <w:rFonts w:ascii="Consolas" w:eastAsia="宋体" w:hAnsi="Consolas" w:cs="宋体"/>
          <w:color w:val="CE9178"/>
          <w:kern w:val="0"/>
          <w:szCs w:val="21"/>
        </w:rPr>
        <w:t>.h</w:t>
      </w:r>
      <w:proofErr w:type="spellEnd"/>
      <w:proofErr w:type="gram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0CF9ED8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gramStart"/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key</w:t>
      </w:r>
      <w:proofErr w:type="gramStart"/>
      <w:r w:rsidRPr="00A918BA">
        <w:rPr>
          <w:rFonts w:ascii="Consolas" w:eastAsia="宋体" w:hAnsi="Consolas" w:cs="宋体"/>
          <w:color w:val="CE9178"/>
          <w:kern w:val="0"/>
          <w:szCs w:val="21"/>
        </w:rPr>
        <w:t>.h</w:t>
      </w:r>
      <w:proofErr w:type="spellEnd"/>
      <w:proofErr w:type="gram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6B19A9A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A918BA">
        <w:rPr>
          <w:rFonts w:ascii="Consolas" w:eastAsia="宋体" w:hAnsi="Consolas" w:cs="宋体"/>
          <w:color w:val="CE9178"/>
          <w:kern w:val="0"/>
          <w:szCs w:val="21"/>
        </w:rPr>
        <w:t>sys.h</w:t>
      </w:r>
      <w:proofErr w:type="spellEnd"/>
      <w:r w:rsidRPr="00A918BA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528D8D08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END Includes */</w:t>
      </w:r>
    </w:p>
    <w:p w14:paraId="1B685C6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DAC9B0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/* Private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typedef -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----------------------------------------------------------*/</w:t>
      </w:r>
    </w:p>
    <w:p w14:paraId="31C33DD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BEGIN PTD */</w:t>
      </w:r>
    </w:p>
    <w:p w14:paraId="2A276D9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5A32A1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END PTD */</w:t>
      </w:r>
    </w:p>
    <w:p w14:paraId="1F91B89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462B68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/* Private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define -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-----------------------------------------------------------*/</w:t>
      </w:r>
    </w:p>
    <w:p w14:paraId="4A01D5D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BEGIN PD */</w:t>
      </w:r>
    </w:p>
    <w:p w14:paraId="4375E07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char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tim2_1s_flag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1C32028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tim2_count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,tim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3_count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45973308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uint32_t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tim4_count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548D92C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64479B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uint32_t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adc_</w:t>
      </w:r>
      <w:proofErr w:type="gramStart"/>
      <w:r w:rsidRPr="00A918BA">
        <w:rPr>
          <w:rFonts w:ascii="Consolas" w:eastAsia="宋体" w:hAnsi="Consolas" w:cs="宋体"/>
          <w:color w:val="9CDCFE"/>
          <w:kern w:val="0"/>
          <w:szCs w:val="21"/>
        </w:rPr>
        <w:t>buffer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1024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],total</w:t>
      </w:r>
      <w:proofErr w:type="gram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1BFF304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double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average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27EB43B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569CD6"/>
          <w:kern w:val="0"/>
          <w:szCs w:val="21"/>
        </w:rPr>
        <w:t>adc_buffer_size</w:t>
      </w:r>
      <w:proofErr w:type="spellEnd"/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1024</w:t>
      </w:r>
    </w:p>
    <w:p w14:paraId="0790D6D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569CD6"/>
          <w:kern w:val="0"/>
          <w:szCs w:val="21"/>
        </w:rPr>
        <w:t>v_ref</w:t>
      </w:r>
      <w:proofErr w:type="spellEnd"/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3.3</w:t>
      </w:r>
    </w:p>
    <w:p w14:paraId="5A8E9B0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char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adc_conv_flag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2BDEE3E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</w:t>
      </w:r>
    </w:p>
    <w:p w14:paraId="20D9751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569CD6"/>
          <w:kern w:val="0"/>
          <w:szCs w:val="21"/>
        </w:rPr>
        <w:t>kg_ref</w:t>
      </w:r>
      <w:proofErr w:type="spellEnd"/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    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                //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>最大质量</w:t>
      </w:r>
    </w:p>
    <w:p w14:paraId="516D2C2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569CD6"/>
          <w:kern w:val="0"/>
          <w:szCs w:val="21"/>
        </w:rPr>
        <w:t>v_gain</w:t>
      </w:r>
      <w:proofErr w:type="spellEnd"/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    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44.12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            //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>放大倍数</w:t>
      </w:r>
    </w:p>
    <w:p w14:paraId="64447EC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569CD6"/>
          <w:kern w:val="0"/>
          <w:szCs w:val="21"/>
        </w:rPr>
        <w:t>out_max</w:t>
      </w:r>
      <w:proofErr w:type="spellEnd"/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   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0.0265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           //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>最大质量对应的差分电压</w:t>
      </w:r>
    </w:p>
    <w:p w14:paraId="32BFAC1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double </w:t>
      </w:r>
      <w:proofErr w:type="spellStart"/>
      <w:r w:rsidRPr="00A918BA">
        <w:rPr>
          <w:rFonts w:ascii="Consolas" w:eastAsia="宋体" w:hAnsi="Consolas" w:cs="宋体"/>
          <w:color w:val="569CD6"/>
          <w:kern w:val="0"/>
          <w:szCs w:val="21"/>
        </w:rPr>
        <w:t>kg_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average</w:t>
      </w:r>
      <w:proofErr w:type="spellEnd"/>
      <w:r w:rsidRPr="00A918BA">
        <w:rPr>
          <w:rFonts w:ascii="Consolas" w:eastAsia="宋体" w:hAnsi="Consolas" w:cs="宋体"/>
          <w:color w:val="569CD6"/>
          <w:kern w:val="0"/>
          <w:szCs w:val="21"/>
        </w:rPr>
        <w:t>;</w:t>
      </w:r>
      <w:proofErr w:type="gramEnd"/>
    </w:p>
    <w:p w14:paraId="7E3A09D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398068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END PD */</w:t>
      </w:r>
    </w:p>
    <w:p w14:paraId="4A3FFE8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41365F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/* Private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macro -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------------------------------------------------------------*/</w:t>
      </w:r>
    </w:p>
    <w:p w14:paraId="473AA88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BEGIN PM */</w:t>
      </w:r>
    </w:p>
    <w:p w14:paraId="306095B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45D6B2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END PM */</w:t>
      </w:r>
    </w:p>
    <w:p w14:paraId="0EE545F6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CB9B31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/* Private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variables -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--------------------------------------------------------*/</w:t>
      </w:r>
    </w:p>
    <w:p w14:paraId="4B17CF6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B7C3A5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BEGIN PV */</w:t>
      </w:r>
    </w:p>
    <w:p w14:paraId="17D6337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F80D71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END PV */</w:t>
      </w:r>
    </w:p>
    <w:p w14:paraId="5CC7463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3DCCDA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/* Private function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prototypes -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----------------------------------------------*/</w:t>
      </w:r>
    </w:p>
    <w:p w14:paraId="28CA18D8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SystemClock_Config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6C27F18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BEGIN PFP */</w:t>
      </w:r>
    </w:p>
    <w:p w14:paraId="5368D64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7F22C4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END PFP */</w:t>
      </w:r>
    </w:p>
    <w:p w14:paraId="209A682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E99920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/* Private user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code ---------------------------------------------------------*/</w:t>
      </w:r>
      <w:proofErr w:type="gramEnd"/>
    </w:p>
    <w:p w14:paraId="448400C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BEGIN 0 */</w:t>
      </w:r>
    </w:p>
    <w:p w14:paraId="171F34F4" w14:textId="77777777" w:rsidR="00A918BA" w:rsidRPr="00A918BA" w:rsidRDefault="00A918BA" w:rsidP="00A918BA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33F39E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>中断函数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zhong duan</w:t>
      </w:r>
    </w:p>
    <w:p w14:paraId="4B9C19E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HAL_TIM_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PeriodElapsedCallback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TIM_HandleTypeDef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htim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E9B3A8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{</w:t>
      </w:r>
    </w:p>
    <w:p w14:paraId="6420B43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UNUSED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spellEnd"/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55AF83A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495A119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==&amp;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2){</w:t>
      </w:r>
      <w:proofErr w:type="gramEnd"/>
    </w:p>
    <w:p w14:paraId="1F6237C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  tim2_count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+</w:t>
      </w:r>
      <w:proofErr w:type="gramStart"/>
      <w:r w:rsidRPr="00A918BA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1602D0A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(tim2_count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1000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){</w:t>
      </w:r>
      <w:proofErr w:type="gramEnd"/>
    </w:p>
    <w:p w14:paraId="050B0D6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    tim2_1s_flag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140D080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52F89F9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}</w:t>
      </w:r>
    </w:p>
    <w:p w14:paraId="270F81E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18F671A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==&amp;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3){</w:t>
      </w:r>
      <w:proofErr w:type="gramEnd"/>
    </w:p>
    <w:p w14:paraId="4172D02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  tim3_count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+</w:t>
      </w:r>
      <w:proofErr w:type="gramStart"/>
      <w:r w:rsidRPr="00A918BA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6CA7989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}</w:t>
      </w:r>
    </w:p>
    <w:p w14:paraId="7495DCC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34449FB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==&amp;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4){</w:t>
      </w:r>
      <w:proofErr w:type="gramEnd"/>
    </w:p>
    <w:p w14:paraId="47B09B2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  tim4_count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+</w:t>
      </w:r>
      <w:proofErr w:type="gramStart"/>
      <w:r w:rsidRPr="00A918BA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5D3C24C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}</w:t>
      </w:r>
    </w:p>
    <w:p w14:paraId="675C577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5C9524C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60B10CB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34165D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>捕获回调</w:t>
      </w:r>
    </w:p>
    <w:p w14:paraId="7EED3DD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HAL_TIM_IC_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CaptureCallback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TIM_HandleTypeDef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proofErr w:type="spellStart"/>
      <w:proofErr w:type="gramStart"/>
      <w:r w:rsidRPr="00A918BA">
        <w:rPr>
          <w:rFonts w:ascii="Consolas" w:eastAsia="宋体" w:hAnsi="Consolas" w:cs="宋体"/>
          <w:color w:val="9CDCFE"/>
          <w:kern w:val="0"/>
          <w:szCs w:val="21"/>
        </w:rPr>
        <w:t>htim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){</w:t>
      </w:r>
      <w:proofErr w:type="gramEnd"/>
    </w:p>
    <w:p w14:paraId="6E69BB7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694ABAA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==&amp;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4){</w:t>
      </w:r>
      <w:proofErr w:type="gramEnd"/>
    </w:p>
    <w:p w14:paraId="72E73F1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2C6CCF9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}</w:t>
      </w:r>
    </w:p>
    <w:p w14:paraId="6565ADF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08CF1D0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C99F9B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//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adc</w:t>
      </w:r>
      <w:proofErr w:type="spellEnd"/>
    </w:p>
    <w:p w14:paraId="0A0D258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HAL_ADC_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ConvCpltCallback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ADC_HandleTypeDef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 w:rsidRPr="00A918BA">
        <w:rPr>
          <w:rFonts w:ascii="Consolas" w:eastAsia="宋体" w:hAnsi="Consolas" w:cs="宋体"/>
          <w:color w:val="9CDCFE"/>
          <w:kern w:val="0"/>
          <w:szCs w:val="21"/>
        </w:rPr>
        <w:t>hadc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){</w:t>
      </w:r>
      <w:proofErr w:type="gramEnd"/>
    </w:p>
    <w:p w14:paraId="3565ECF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hadc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==&amp;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hadc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1){</w:t>
      </w:r>
      <w:proofErr w:type="gramEnd"/>
    </w:p>
    <w:p w14:paraId="22414ED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adc_conv_flag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3E79AED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}</w:t>
      </w:r>
    </w:p>
    <w:p w14:paraId="5D36800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0EDA25F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61EE7E7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5778FD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END 0 */</w:t>
      </w:r>
    </w:p>
    <w:p w14:paraId="26D65D2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8BFD16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/**</w:t>
      </w:r>
    </w:p>
    <w:p w14:paraId="41CFF23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brief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The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application entry point.</w:t>
      </w:r>
    </w:p>
    <w:p w14:paraId="618B22F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@retval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int</w:t>
      </w:r>
    </w:p>
    <w:p w14:paraId="31C9E79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*/</w:t>
      </w:r>
    </w:p>
    <w:p w14:paraId="29C5DDE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6DF99A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{</w:t>
      </w:r>
    </w:p>
    <w:p w14:paraId="6B174DB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80E98A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BEGIN 1 */</w:t>
      </w:r>
    </w:p>
    <w:p w14:paraId="63038A6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END 1 */</w:t>
      </w:r>
    </w:p>
    <w:p w14:paraId="19E1406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1705E9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/* MCU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Configuration-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-------------------------------------------------------*/</w:t>
      </w:r>
    </w:p>
    <w:p w14:paraId="7EEAE43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442AFF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/* Reset of all peripherals, Initializes the Flash interface and the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Systick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>. */</w:t>
      </w:r>
    </w:p>
    <w:p w14:paraId="5D661676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Init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3078846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A7B837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BEGIN Init */</w:t>
      </w:r>
    </w:p>
    <w:p w14:paraId="0F6E1F6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EB68ED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END Init */</w:t>
      </w:r>
    </w:p>
    <w:p w14:paraId="0C930708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F817C78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Configure the system clock */</w:t>
      </w:r>
    </w:p>
    <w:p w14:paraId="2590FB2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SystemClock_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Config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45FF24C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833204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/* USER CODE BEGIN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SysInit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*/</w:t>
      </w:r>
    </w:p>
    <w:p w14:paraId="0C69A41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Delay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100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4BC9334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/* USER CODE END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SysInit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*/</w:t>
      </w:r>
    </w:p>
    <w:p w14:paraId="00C1806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A6836E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Initialize all configured peripherals */</w:t>
      </w:r>
    </w:p>
    <w:p w14:paraId="2B0E1D7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MX_GPIO_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Init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578C7D3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MX_DMA_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Init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43AD4EA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MX_I2C1_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Init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6AB076A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MX_TIM2_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Init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0EC5A24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MX_TIM3_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Init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4EEFC9B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MX_TIM4_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Init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601B8E8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MX_ADC1_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Init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1C38EC8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BEGIN 2 */</w:t>
      </w:r>
    </w:p>
    <w:p w14:paraId="4ED7A69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421E4EF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/////////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KEY_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Init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>();</w:t>
      </w:r>
      <w:proofErr w:type="gramEnd"/>
    </w:p>
    <w:p w14:paraId="1FC7187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/////////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LED_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Init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>();</w:t>
      </w:r>
      <w:proofErr w:type="gramEnd"/>
    </w:p>
    <w:p w14:paraId="3403624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00DF1D96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0A7EAF6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HAL_TIM_Base_Start_IT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&amp;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htim2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391BC6D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HAL_TIM_PWM_Start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&amp;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htim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3,TIM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_CHANNEL_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1);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>/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/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pwm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1hz 50%</w:t>
      </w:r>
    </w:p>
    <w:p w14:paraId="79A7922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HAL_TIM_Base_Start_IT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&amp;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htim3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2C9E261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//  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HAL_TIM_IC_Start_IT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>(&amp;htim4,TIM_CHANNEL_1);//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>使能捕获与中断</w:t>
      </w:r>
    </w:p>
    <w:p w14:paraId="4A278D5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HAL_ADC_Start_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DMA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D4D4D4"/>
          <w:kern w:val="0"/>
          <w:szCs w:val="21"/>
        </w:rPr>
        <w:t>&amp;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hadc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1,(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>uint32_t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buffer,adc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_buffer_size</w:t>
      </w:r>
      <w:proofErr w:type="spellEnd"/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6A65B4F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5ADC65A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Init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5435D16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2FAE31C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48B9952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</w:p>
    <w:p w14:paraId="129D14C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END 2 */</w:t>
      </w:r>
    </w:p>
    <w:p w14:paraId="2F31DA1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687D9F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Infinite loop */</w:t>
      </w:r>
    </w:p>
    <w:p w14:paraId="44C1315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BEGIN WHILE */</w:t>
      </w:r>
    </w:p>
    <w:p w14:paraId="428DDBC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736061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{</w:t>
      </w:r>
    </w:p>
    <w:p w14:paraId="4E955AA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2C49E6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adc_conv_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flag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){</w:t>
      </w:r>
      <w:proofErr w:type="gramEnd"/>
    </w:p>
    <w:p w14:paraId="5BFCA88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adc_conv_flag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06DB4E1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gramStart"/>
      <w:r w:rsidRPr="00A918BA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i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;i</w:t>
      </w:r>
      <w:proofErr w:type="gramEnd"/>
      <w:r w:rsidRPr="00A918BA">
        <w:rPr>
          <w:rFonts w:ascii="Consolas" w:eastAsia="宋体" w:hAnsi="Consolas" w:cs="宋体"/>
          <w:color w:val="D4D4D4"/>
          <w:kern w:val="0"/>
          <w:szCs w:val="21"/>
        </w:rPr>
        <w:t>&lt;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adc_buffer_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size;i</w:t>
      </w:r>
      <w:proofErr w:type="spellEnd"/>
      <w:proofErr w:type="gramEnd"/>
      <w:r w:rsidRPr="00A918BA">
        <w:rPr>
          <w:rFonts w:ascii="Consolas" w:eastAsia="宋体" w:hAnsi="Consolas" w:cs="宋体"/>
          <w:color w:val="D4D4D4"/>
          <w:kern w:val="0"/>
          <w:szCs w:val="21"/>
        </w:rPr>
        <w:t>+</w:t>
      </w:r>
      <w:proofErr w:type="gramStart"/>
      <w:r w:rsidRPr="00A918BA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){</w:t>
      </w:r>
      <w:proofErr w:type="gramEnd"/>
    </w:p>
    <w:p w14:paraId="264EAD08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      total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+=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adc_buffer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i</w:t>
      </w:r>
      <w:proofErr w:type="spellEnd"/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];</w:t>
      </w:r>
      <w:proofErr w:type="gramEnd"/>
    </w:p>
    <w:p w14:paraId="3350D0F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    }</w:t>
      </w:r>
    </w:p>
    <w:p w14:paraId="3E6E65E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</w:p>
    <w:p w14:paraId="2C475F2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adc_average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1.0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total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/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adc_buffer_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size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4919282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    total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6526AF6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</w:p>
    <w:p w14:paraId="182485B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OLED_ShowNum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,(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>uint16_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)adc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_average,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4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4C2BBD1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ShowChar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'.'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4502DB6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OLED_ShowNum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6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,(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>uint16_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)(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(adc_average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)adc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average)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10000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),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4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19A6C38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ShowString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 "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2DA8AB4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</w:p>
    <w:p w14:paraId="3ABE847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adc_average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/=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4095.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0f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39ED081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adc_average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*=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v_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ref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555B8CE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</w:p>
    <w:p w14:paraId="3438749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adc_average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&gt;=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1.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33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){</w:t>
      </w:r>
      <w:proofErr w:type="gramEnd"/>
    </w:p>
    <w:p w14:paraId="74DECC4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kg_average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adc_average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-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1.33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224FBBC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}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else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kg_average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1.33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adc_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average;</w:t>
      </w:r>
      <w:proofErr w:type="gramEnd"/>
    </w:p>
    <w:p w14:paraId="67E472A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kg_average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kg_average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/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v_gain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/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out_max</w:t>
      </w:r>
      <w:proofErr w:type="spellEnd"/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kg_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ref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420E451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</w:p>
    <w:p w14:paraId="387D121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312CDA6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20C42CB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20F33268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OLED_ShowNum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,(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>uint16_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)adc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_average,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2CE18AC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ShowChar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'.'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6396140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OLED_ShowNum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,(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>uint16_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)(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(adc_average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)adc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average)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1000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),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3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0F8BA75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OLED_ShowString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6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"V"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7BA06B8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544B1F7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OLED_ShowNum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,(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>uint16_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)kg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_average,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610231C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ShowChar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'.'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2C3D7A1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OLED_ShowNum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,(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>uint16_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)(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(kg_average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)kg</w:t>
      </w:r>
      <w:proofErr w:type="gramEnd"/>
      <w:r w:rsidRPr="00A918BA">
        <w:rPr>
          <w:rFonts w:ascii="Consolas" w:eastAsia="宋体" w:hAnsi="Consolas" w:cs="宋体"/>
          <w:color w:val="CCCCCC"/>
          <w:kern w:val="0"/>
          <w:szCs w:val="21"/>
        </w:rPr>
        <w:t>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average)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),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2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4D80839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OLED_ShowString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6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918BA">
        <w:rPr>
          <w:rFonts w:ascii="Consolas" w:eastAsia="宋体" w:hAnsi="Consolas" w:cs="宋体"/>
          <w:color w:val="CE9178"/>
          <w:kern w:val="0"/>
          <w:szCs w:val="21"/>
        </w:rPr>
        <w:t>"Kg"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56441DA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0E32708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Delay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B5CEA8"/>
          <w:kern w:val="0"/>
          <w:szCs w:val="21"/>
        </w:rPr>
        <w:t>50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4014A5B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3273FA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  /* USER CODE END WHILE */</w:t>
      </w:r>
    </w:p>
    <w:p w14:paraId="43C24E3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03ED4A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  /* USER CODE BEGIN 3 */</w:t>
      </w:r>
    </w:p>
    <w:p w14:paraId="55716B4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}</w:t>
      </w:r>
    </w:p>
    <w:p w14:paraId="7B2E583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END 3 */</w:t>
      </w:r>
    </w:p>
    <w:p w14:paraId="3BFC123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5054DEE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2F8A3A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/**</w:t>
      </w:r>
    </w:p>
    <w:p w14:paraId="77AB260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@brief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System Clock Configuration</w:t>
      </w:r>
    </w:p>
    <w:p w14:paraId="7BDF4EC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@retval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None</w:t>
      </w:r>
    </w:p>
    <w:p w14:paraId="40DF3AB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*/</w:t>
      </w:r>
    </w:p>
    <w:p w14:paraId="4EDD088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SystemClock_Config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09DE34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{</w:t>
      </w:r>
    </w:p>
    <w:p w14:paraId="14254E1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RCC_OscInitTypeDef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RCC_OscInitStruct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};</w:t>
      </w:r>
      <w:proofErr w:type="gramEnd"/>
    </w:p>
    <w:p w14:paraId="7631E21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RCC_ClkInitTypeDef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RCC_ClkInitStruct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0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};</w:t>
      </w:r>
      <w:proofErr w:type="gramEnd"/>
    </w:p>
    <w:p w14:paraId="72BC1B8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578A4F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/** Configure the main internal regulator output voltage</w:t>
      </w:r>
    </w:p>
    <w:p w14:paraId="705C937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*/</w:t>
      </w:r>
    </w:p>
    <w:p w14:paraId="2A92BF0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__HAL_RCC_PWR_CLK_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ENABLE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5AB77EB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__HAL_PWR_VOLTAGESCALING_CONFIG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(PWR_REGULATOR_VOLTAGE_SCALE1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4C85AA3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EDF06F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/** Initializes the RCC Oscillators according to the specified parameters</w:t>
      </w:r>
    </w:p>
    <w:p w14:paraId="0D1B4AE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in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the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RCC_OscInitTypeDef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structure.</w:t>
      </w:r>
    </w:p>
    <w:p w14:paraId="6B14A46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*/</w:t>
      </w:r>
    </w:p>
    <w:p w14:paraId="11F4F21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RCC_OscInitStruct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OscillatorType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RCC_OSCILLATORTYPE_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HSE;</w:t>
      </w:r>
      <w:proofErr w:type="gramEnd"/>
    </w:p>
    <w:p w14:paraId="7CF940F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RCC_OscInitStruct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HSEState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RCC_HSE_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ON;</w:t>
      </w:r>
      <w:proofErr w:type="gramEnd"/>
    </w:p>
    <w:p w14:paraId="013D217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RCC_OscInitStruct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PLLState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RCC_PLL_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ON;</w:t>
      </w:r>
      <w:proofErr w:type="gramEnd"/>
    </w:p>
    <w:p w14:paraId="21388F0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RCC_OscInitStruct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PLLSource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RCC_PLLSOURCE_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HSE;</w:t>
      </w:r>
      <w:proofErr w:type="gramEnd"/>
    </w:p>
    <w:p w14:paraId="11D46C2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RCC_OscInitStruct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PLLM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1D46846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RCC_OscInitStruct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PLLN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336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355320C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RCC_OscInitStruct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PLLP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RCC_PLLP_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DIV2;</w:t>
      </w:r>
      <w:proofErr w:type="gramEnd"/>
    </w:p>
    <w:p w14:paraId="511D45F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RCC_OscInitStruct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PLLQ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A918BA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6B1160B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HAL_RCC_OscConfig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&amp;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RCC_OscInitStruct</w:t>
      </w:r>
      <w:proofErr w:type="spellEnd"/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!</w:t>
      </w:r>
      <w:proofErr w:type="gram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HAL_OK)</w:t>
      </w:r>
    </w:p>
    <w:p w14:paraId="14B74D8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{</w:t>
      </w:r>
    </w:p>
    <w:p w14:paraId="5726FFC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Error_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Handler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0E2E475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}</w:t>
      </w:r>
    </w:p>
    <w:p w14:paraId="2072846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44D5F8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/** Initializes the CPU, AHB and APB buses clocks</w:t>
      </w:r>
    </w:p>
    <w:p w14:paraId="07573D5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*/</w:t>
      </w:r>
    </w:p>
    <w:p w14:paraId="38D86D3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RCC_ClkInitStruct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ClockType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RCC_CLOCKTYPE_HCLK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RCC_CLOCKTYPE_SYSCLK</w:t>
      </w:r>
    </w:p>
    <w:p w14:paraId="61E2F5E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RCC_CLOCKTYPE_PCLK1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RCC_CLOCKTYPE_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PCLK2;</w:t>
      </w:r>
      <w:proofErr w:type="gramEnd"/>
    </w:p>
    <w:p w14:paraId="5B0082B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RCC_ClkInitStruct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SYSCLKSource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RCC_SYSCLKSOURCE_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PLLCLK;</w:t>
      </w:r>
      <w:proofErr w:type="gramEnd"/>
    </w:p>
    <w:p w14:paraId="3DA3CAF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proofErr w:type="spellStart"/>
      <w:r w:rsidRPr="00A918BA">
        <w:rPr>
          <w:rFonts w:ascii="Consolas" w:eastAsia="宋体" w:hAnsi="Consolas" w:cs="宋体"/>
          <w:color w:val="9CDCFE"/>
          <w:kern w:val="0"/>
          <w:szCs w:val="21"/>
        </w:rPr>
        <w:t>RCC_ClkInitStruct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AHBCLKDivider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RCC_SYSCLK_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DIV1;</w:t>
      </w:r>
      <w:proofErr w:type="gramEnd"/>
    </w:p>
    <w:p w14:paraId="4FAD9AA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RCC_ClkInitStruct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APB1CLKDivider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RCC_HCLK_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DIV4;</w:t>
      </w:r>
      <w:proofErr w:type="gramEnd"/>
    </w:p>
    <w:p w14:paraId="5212D25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RCC_ClkInitStruct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APB2CLKDivider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RCC_HCLK_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>DIV2;</w:t>
      </w:r>
      <w:proofErr w:type="gramEnd"/>
    </w:p>
    <w:p w14:paraId="371CD728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876FB2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HAL_RCC_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ClockConfig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D4D4D4"/>
          <w:kern w:val="0"/>
          <w:szCs w:val="21"/>
        </w:rPr>
        <w:t>&amp;</w:t>
      </w:r>
      <w:proofErr w:type="spellStart"/>
      <w:r w:rsidRPr="00A918BA">
        <w:rPr>
          <w:rFonts w:ascii="Consolas" w:eastAsia="宋体" w:hAnsi="Consolas" w:cs="宋体"/>
          <w:color w:val="CCCCCC"/>
          <w:kern w:val="0"/>
          <w:szCs w:val="21"/>
        </w:rPr>
        <w:t>RCC_ClkInitStruct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, FLASH_LATENCY_5</w:t>
      </w:r>
      <w:proofErr w:type="gramStart"/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!</w:t>
      </w:r>
      <w:proofErr w:type="gramEnd"/>
      <w:r w:rsidRPr="00A918BA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HAL_OK)</w:t>
      </w:r>
    </w:p>
    <w:p w14:paraId="378E47B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{</w:t>
      </w:r>
    </w:p>
    <w:p w14:paraId="6862CA1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Error_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Handler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30EFC98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}</w:t>
      </w:r>
    </w:p>
    <w:p w14:paraId="7A13B6A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6152363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9F70CB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BEGIN 4 */</w:t>
      </w:r>
    </w:p>
    <w:p w14:paraId="05B074F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D8329E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 USER CODE END 4 */</w:t>
      </w:r>
    </w:p>
    <w:p w14:paraId="0BEC43E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1F6212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/**</w:t>
      </w:r>
    </w:p>
    <w:p w14:paraId="5A63ABE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brief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This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function is executed in case of error occurrence.</w:t>
      </w:r>
    </w:p>
    <w:p w14:paraId="3CC61CE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@retval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None</w:t>
      </w:r>
    </w:p>
    <w:p w14:paraId="17508B7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*/</w:t>
      </w:r>
    </w:p>
    <w:p w14:paraId="08020B4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Error_Handler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177502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{</w:t>
      </w:r>
    </w:p>
    <w:p w14:paraId="6949B15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/* USER CODE BEGIN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Error_Handler_Debug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*/</w:t>
      </w:r>
    </w:p>
    <w:p w14:paraId="4B254F04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can add his own implementation to report the HAL error return state */</w:t>
      </w:r>
    </w:p>
    <w:p w14:paraId="7155225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DCDCAA"/>
          <w:kern w:val="0"/>
          <w:szCs w:val="21"/>
        </w:rPr>
        <w:t>__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disable_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irq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();</w:t>
      </w:r>
      <w:proofErr w:type="gramEnd"/>
    </w:p>
    <w:p w14:paraId="6A1283C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A918BA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A918B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35610A1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{</w:t>
      </w:r>
    </w:p>
    <w:p w14:paraId="77C8D830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  }</w:t>
      </w:r>
    </w:p>
    <w:p w14:paraId="6F1A9242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/* USER CODE END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Error_Handler_Debug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*/</w:t>
      </w:r>
    </w:p>
    <w:p w14:paraId="6969F2AC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208FA4B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#ifdef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 xml:space="preserve"> USE_FULL_ASSERT</w:t>
      </w:r>
    </w:p>
    <w:p w14:paraId="41AE364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/**</w:t>
      </w:r>
    </w:p>
    <w:p w14:paraId="5366088E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brief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Reports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the name of the source file and the source line number</w:t>
      </w:r>
    </w:p>
    <w:p w14:paraId="0C630E9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       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where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the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assert_param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error has occurred.</w:t>
      </w:r>
    </w:p>
    <w:p w14:paraId="4F33C358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param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file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>: pointer to the source file name</w:t>
      </w:r>
    </w:p>
    <w:p w14:paraId="0FD9F6E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</w:t>
      </w:r>
      <w:proofErr w:type="gramStart"/>
      <w:r w:rsidRPr="00A918BA">
        <w:rPr>
          <w:rFonts w:ascii="Consolas" w:eastAsia="宋体" w:hAnsi="Consolas" w:cs="宋体"/>
          <w:color w:val="569CD6"/>
          <w:kern w:val="0"/>
          <w:szCs w:val="21"/>
        </w:rPr>
        <w:t>param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 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line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: </w:t>
      </w:r>
      <w:proofErr w:type="spellStart"/>
      <w:r w:rsidRPr="00A918BA">
        <w:rPr>
          <w:rFonts w:ascii="Consolas" w:eastAsia="宋体" w:hAnsi="Consolas" w:cs="宋体"/>
          <w:color w:val="6A9955"/>
          <w:kern w:val="0"/>
          <w:szCs w:val="21"/>
        </w:rPr>
        <w:t>assert_param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error line source number</w:t>
      </w:r>
    </w:p>
    <w:p w14:paraId="37E230B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*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@retval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None</w:t>
      </w:r>
    </w:p>
    <w:p w14:paraId="7B73E825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*/</w:t>
      </w:r>
    </w:p>
    <w:p w14:paraId="289DC376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918BA">
        <w:rPr>
          <w:rFonts w:ascii="Consolas" w:eastAsia="宋体" w:hAnsi="Consolas" w:cs="宋体"/>
          <w:color w:val="DCDCAA"/>
          <w:kern w:val="0"/>
          <w:szCs w:val="21"/>
        </w:rPr>
        <w:t>assert_</w:t>
      </w:r>
      <w:proofErr w:type="gramStart"/>
      <w:r w:rsidRPr="00A918BA">
        <w:rPr>
          <w:rFonts w:ascii="Consolas" w:eastAsia="宋体" w:hAnsi="Consolas" w:cs="宋体"/>
          <w:color w:val="DCDCAA"/>
          <w:kern w:val="0"/>
          <w:szCs w:val="21"/>
        </w:rPr>
        <w:t>failed</w:t>
      </w:r>
      <w:proofErr w:type="spellEnd"/>
      <w:r w:rsidRPr="00A918B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569CD6"/>
          <w:kern w:val="0"/>
          <w:szCs w:val="21"/>
        </w:rPr>
        <w:t>uint8_t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file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A918BA">
        <w:rPr>
          <w:rFonts w:ascii="Consolas" w:eastAsia="宋体" w:hAnsi="Consolas" w:cs="宋体"/>
          <w:color w:val="569CD6"/>
          <w:kern w:val="0"/>
          <w:szCs w:val="21"/>
        </w:rPr>
        <w:t>uint32_t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918BA">
        <w:rPr>
          <w:rFonts w:ascii="Consolas" w:eastAsia="宋体" w:hAnsi="Consolas" w:cs="宋体"/>
          <w:color w:val="9CDCFE"/>
          <w:kern w:val="0"/>
          <w:szCs w:val="21"/>
        </w:rPr>
        <w:t>line</w:t>
      </w:r>
      <w:r w:rsidRPr="00A918BA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7604E9F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{</w:t>
      </w:r>
    </w:p>
    <w:p w14:paraId="54B511E9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BEGIN 6 */</w:t>
      </w:r>
    </w:p>
    <w:p w14:paraId="417D03EB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can add his own implementation to report the file name and line number,</w:t>
      </w:r>
    </w:p>
    <w:p w14:paraId="740C13E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     ex: </w:t>
      </w:r>
      <w:proofErr w:type="spellStart"/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printf</w:t>
      </w:r>
      <w:proofErr w:type="spellEnd"/>
      <w:r w:rsidRPr="00A918BA">
        <w:rPr>
          <w:rFonts w:ascii="Consolas" w:eastAsia="宋体" w:hAnsi="Consolas" w:cs="宋体"/>
          <w:color w:val="6A9955"/>
          <w:kern w:val="0"/>
          <w:szCs w:val="21"/>
        </w:rPr>
        <w:t>(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"Wrong parameters value: file %s </w:t>
      </w:r>
      <w:proofErr w:type="gramStart"/>
      <w:r w:rsidRPr="00A918BA">
        <w:rPr>
          <w:rFonts w:ascii="Consolas" w:eastAsia="宋体" w:hAnsi="Consolas" w:cs="宋体"/>
          <w:color w:val="6A9955"/>
          <w:kern w:val="0"/>
          <w:szCs w:val="21"/>
        </w:rPr>
        <w:t>on line</w:t>
      </w:r>
      <w:proofErr w:type="gramEnd"/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%d\r\n", file, line) */</w:t>
      </w:r>
    </w:p>
    <w:p w14:paraId="0E647457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6A9955"/>
          <w:kern w:val="0"/>
          <w:szCs w:val="21"/>
        </w:rPr>
        <w:t>  /* USER CODE END 6 */</w:t>
      </w:r>
    </w:p>
    <w:p w14:paraId="3ECFE4FA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48902D93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918BA">
        <w:rPr>
          <w:rFonts w:ascii="Consolas" w:eastAsia="宋体" w:hAnsi="Consolas" w:cs="宋体"/>
          <w:color w:val="C586C0"/>
          <w:kern w:val="0"/>
          <w:szCs w:val="21"/>
        </w:rPr>
        <w:t>#endif</w:t>
      </w:r>
      <w:r w:rsidRPr="00A918BA">
        <w:rPr>
          <w:rFonts w:ascii="Consolas" w:eastAsia="宋体" w:hAnsi="Consolas" w:cs="宋体"/>
          <w:color w:val="6A9955"/>
          <w:kern w:val="0"/>
          <w:szCs w:val="21"/>
        </w:rPr>
        <w:t xml:space="preserve"> /* USE_FULL_ASSERT */</w:t>
      </w:r>
    </w:p>
    <w:p w14:paraId="5E3149AD" w14:textId="77777777" w:rsidR="00A918BA" w:rsidRPr="00A918BA" w:rsidRDefault="00A918BA" w:rsidP="00A9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D44BFF5" w14:textId="77777777" w:rsidR="00A918BA" w:rsidRPr="00A918BA" w:rsidRDefault="00A918BA">
      <w:pPr>
        <w:tabs>
          <w:tab w:val="left" w:pos="1014"/>
        </w:tabs>
        <w:jc w:val="left"/>
        <w:rPr>
          <w:rFonts w:ascii="等线" w:eastAsia="等线" w:hAnsi="等线" w:hint="eastAsia"/>
        </w:rPr>
      </w:pPr>
    </w:p>
    <w:sectPr w:rsidR="00A918BA" w:rsidRPr="00A918BA" w:rsidSect="007F727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A99C4E"/>
    <w:multiLevelType w:val="multilevel"/>
    <w:tmpl w:val="BDA99C4E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)"/>
      <w:lvlJc w:val="lef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)"/>
      <w:lvlJc w:val="lef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)"/>
      <w:lvlJc w:val="lef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174614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F65"/>
    <w:rsid w:val="00024192"/>
    <w:rsid w:val="000F016E"/>
    <w:rsid w:val="00163BE9"/>
    <w:rsid w:val="001867B5"/>
    <w:rsid w:val="00190FBA"/>
    <w:rsid w:val="00540F65"/>
    <w:rsid w:val="00575627"/>
    <w:rsid w:val="00601737"/>
    <w:rsid w:val="006F1B4F"/>
    <w:rsid w:val="007F727F"/>
    <w:rsid w:val="00A7138F"/>
    <w:rsid w:val="00A918BA"/>
    <w:rsid w:val="00BE1045"/>
    <w:rsid w:val="0211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A3D367"/>
  <w15:docId w15:val="{8732FCAB-D60B-4247-9B49-76087F79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E10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BE1045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4067</Words>
  <Characters>6346</Characters>
  <Application>Microsoft Office Word</Application>
  <DocSecurity>0</DocSecurity>
  <Lines>906</Lines>
  <Paragraphs>1041</Paragraphs>
  <ScaleCrop>false</ScaleCrop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e15137</cp:lastModifiedBy>
  <cp:revision>4</cp:revision>
  <dcterms:created xsi:type="dcterms:W3CDTF">2025-11-16T08:46:00Z</dcterms:created>
  <dcterms:modified xsi:type="dcterms:W3CDTF">2025-12-07T07:17:00Z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eyJoZGlkIjoiZmZkZTVhMWY0YzExNjI0MjEwMTExNWFkODU5NjM3YzQiLCJ1c2VySWQiOiIxMzM0NTIyMDkxIn0=</vt:lpwstr>
  </property>
  <property fmtid="{D5CDD505-2E9C-101B-9397-08002B2CF9AE}" pid="4" name="ICV">
    <vt:lpwstr>72EE505C06C54ECFA69CF31C445D0256_12</vt:lpwstr>
  </property>
  <property fmtid="{D5CDD505-2E9C-101B-9397-08002B2CF9AE}" pid="5" name="MTWinEqns">
    <vt:bool>true</vt:bool>
  </property>
</Properties>
</file>