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4AA58F" w14:textId="664109CC" w:rsidR="001D5C7B" w:rsidRDefault="00F6139C" w:rsidP="00F6139C">
      <w:pPr>
        <w:jc w:val="center"/>
        <w:rPr>
          <w:rFonts w:hint="eastAsia"/>
          <w:b/>
          <w:bCs/>
          <w:sz w:val="32"/>
          <w:szCs w:val="32"/>
        </w:rPr>
      </w:pPr>
      <w:r w:rsidRPr="00F6139C">
        <w:rPr>
          <w:rFonts w:hint="eastAsia"/>
          <w:b/>
          <w:bCs/>
          <w:sz w:val="32"/>
          <w:szCs w:val="32"/>
        </w:rPr>
        <w:t>实验二 衰减器的仿真设计</w:t>
      </w:r>
    </w:p>
    <w:p w14:paraId="6A5F50B6" w14:textId="77777777" w:rsidR="00F6139C" w:rsidRDefault="00F6139C" w:rsidP="00F6139C">
      <w:pPr>
        <w:rPr>
          <w:rFonts w:hint="eastAsia"/>
          <w:szCs w:val="21"/>
        </w:rPr>
      </w:pPr>
      <w:r w:rsidRPr="00B07A31">
        <w:rPr>
          <w:rFonts w:hint="eastAsia"/>
          <w:szCs w:val="21"/>
        </w:rPr>
        <w:t>班级：</w:t>
      </w:r>
      <w:r>
        <w:rPr>
          <w:rFonts w:hint="eastAsia"/>
          <w:szCs w:val="21"/>
        </w:rPr>
        <w:t xml:space="preserve">信息2301 </w:t>
      </w:r>
      <w:r w:rsidRPr="00B07A31">
        <w:rPr>
          <w:rFonts w:hint="eastAsia"/>
          <w:szCs w:val="21"/>
        </w:rPr>
        <w:t xml:space="preserve"> 姓名：</w:t>
      </w:r>
      <w:r>
        <w:rPr>
          <w:rFonts w:hint="eastAsia"/>
          <w:szCs w:val="21"/>
        </w:rPr>
        <w:t>杜斯博</w:t>
      </w:r>
      <w:r w:rsidRPr="00B07A31">
        <w:rPr>
          <w:rFonts w:hint="eastAsia"/>
          <w:szCs w:val="21"/>
        </w:rPr>
        <w:t xml:space="preserve"> 学号：</w:t>
      </w:r>
      <w:r>
        <w:rPr>
          <w:rFonts w:hint="eastAsia"/>
          <w:szCs w:val="21"/>
        </w:rPr>
        <w:t>2234112313</w:t>
      </w:r>
    </w:p>
    <w:p w14:paraId="4C05FD99" w14:textId="0D8BEA1C" w:rsidR="00F6139C" w:rsidRDefault="00F6139C" w:rsidP="00F6139C">
      <w:pPr>
        <w:pStyle w:val="1"/>
        <w:rPr>
          <w:rFonts w:asciiTheme="minorEastAsia" w:eastAsiaTheme="minorEastAsia" w:hAnsiTheme="minorEastAsia" w:hint="eastAsia"/>
          <w:b/>
          <w:bCs/>
          <w:color w:val="auto"/>
          <w:sz w:val="28"/>
          <w:szCs w:val="28"/>
        </w:rPr>
      </w:pPr>
      <w:r w:rsidRPr="00F6139C">
        <w:rPr>
          <w:rFonts w:asciiTheme="minorEastAsia" w:eastAsiaTheme="minorEastAsia" w:hAnsiTheme="minorEastAsia" w:hint="eastAsia"/>
          <w:b/>
          <w:bCs/>
          <w:color w:val="auto"/>
          <w:sz w:val="28"/>
          <w:szCs w:val="28"/>
        </w:rPr>
        <w:t>一、实验目的</w:t>
      </w:r>
    </w:p>
    <w:p w14:paraId="6E34CD55" w14:textId="4DA7ADA8" w:rsidR="00767AF6" w:rsidRPr="00767AF6" w:rsidRDefault="00767AF6" w:rsidP="00767AF6">
      <w:pPr>
        <w:pStyle w:val="a9"/>
        <w:numPr>
          <w:ilvl w:val="0"/>
          <w:numId w:val="2"/>
        </w:numPr>
        <w:rPr>
          <w:rFonts w:hint="eastAsia"/>
          <w:sz w:val="24"/>
          <w:szCs w:val="24"/>
        </w:rPr>
      </w:pPr>
      <w:r w:rsidRPr="00767AF6">
        <w:rPr>
          <w:sz w:val="24"/>
          <w:szCs w:val="24"/>
        </w:rPr>
        <w:t>了解矢量网络分析仪的工作原理</w:t>
      </w:r>
      <w:r>
        <w:rPr>
          <w:rFonts w:hint="eastAsia"/>
          <w:sz w:val="24"/>
          <w:szCs w:val="24"/>
        </w:rPr>
        <w:t>。</w:t>
      </w:r>
    </w:p>
    <w:p w14:paraId="1AE28993" w14:textId="34BDD96D" w:rsidR="00767AF6" w:rsidRPr="00767AF6" w:rsidRDefault="00767AF6" w:rsidP="00767AF6">
      <w:pPr>
        <w:pStyle w:val="a9"/>
        <w:numPr>
          <w:ilvl w:val="0"/>
          <w:numId w:val="2"/>
        </w:numPr>
        <w:rPr>
          <w:rFonts w:hint="eastAsia"/>
          <w:sz w:val="24"/>
          <w:szCs w:val="24"/>
        </w:rPr>
      </w:pPr>
      <w:r w:rsidRPr="00767AF6">
        <w:rPr>
          <w:sz w:val="24"/>
          <w:szCs w:val="24"/>
        </w:rPr>
        <w:t>掌握用矢量网络分析仪测量待测元件的回波损耗和插入损耗的原理方法</w:t>
      </w:r>
      <w:r>
        <w:rPr>
          <w:rFonts w:hint="eastAsia"/>
          <w:sz w:val="24"/>
          <w:szCs w:val="24"/>
        </w:rPr>
        <w:t>。</w:t>
      </w:r>
    </w:p>
    <w:p w14:paraId="4F50CAD9" w14:textId="724B0ACE" w:rsidR="00767AF6" w:rsidRPr="00767AF6" w:rsidRDefault="00767AF6" w:rsidP="00767AF6">
      <w:pPr>
        <w:pStyle w:val="a9"/>
        <w:numPr>
          <w:ilvl w:val="0"/>
          <w:numId w:val="2"/>
        </w:numPr>
        <w:rPr>
          <w:rFonts w:hint="eastAsia"/>
          <w:sz w:val="24"/>
          <w:szCs w:val="24"/>
        </w:rPr>
      </w:pPr>
      <w:r w:rsidRPr="00767AF6">
        <w:rPr>
          <w:sz w:val="24"/>
          <w:szCs w:val="24"/>
        </w:rPr>
        <w:t>了解功率衰减器的原理及其应用</w:t>
      </w:r>
      <w:r>
        <w:rPr>
          <w:rFonts w:hint="eastAsia"/>
          <w:sz w:val="24"/>
          <w:szCs w:val="24"/>
        </w:rPr>
        <w:t>。</w:t>
      </w:r>
    </w:p>
    <w:p w14:paraId="1F293F97" w14:textId="43EA635E" w:rsidR="00767AF6" w:rsidRPr="00767AF6" w:rsidRDefault="00767AF6" w:rsidP="00767AF6">
      <w:pPr>
        <w:pStyle w:val="a9"/>
        <w:numPr>
          <w:ilvl w:val="0"/>
          <w:numId w:val="2"/>
        </w:numPr>
        <w:rPr>
          <w:rFonts w:hint="eastAsia"/>
          <w:sz w:val="24"/>
          <w:szCs w:val="24"/>
        </w:rPr>
      </w:pPr>
      <w:r w:rsidRPr="00767AF6">
        <w:rPr>
          <w:sz w:val="24"/>
          <w:szCs w:val="24"/>
        </w:rPr>
        <w:t>了解无源功率衰减器的基本设计方法</w:t>
      </w:r>
      <w:r>
        <w:rPr>
          <w:rFonts w:hint="eastAsia"/>
          <w:sz w:val="24"/>
          <w:szCs w:val="24"/>
        </w:rPr>
        <w:t>。</w:t>
      </w:r>
    </w:p>
    <w:p w14:paraId="5661DD3A" w14:textId="11F2E199" w:rsidR="00767AF6" w:rsidRPr="00767AF6" w:rsidRDefault="00767AF6" w:rsidP="00767AF6">
      <w:pPr>
        <w:pStyle w:val="a9"/>
        <w:numPr>
          <w:ilvl w:val="0"/>
          <w:numId w:val="2"/>
        </w:numPr>
        <w:rPr>
          <w:rFonts w:hint="eastAsia"/>
          <w:sz w:val="24"/>
          <w:szCs w:val="24"/>
        </w:rPr>
      </w:pPr>
      <w:r w:rsidRPr="00767AF6">
        <w:rPr>
          <w:sz w:val="24"/>
          <w:szCs w:val="24"/>
        </w:rPr>
        <w:t>了解PIN电子功率衰减器的原理及基本设计方法</w:t>
      </w:r>
      <w:r>
        <w:rPr>
          <w:rFonts w:hint="eastAsia"/>
          <w:sz w:val="24"/>
          <w:szCs w:val="24"/>
        </w:rPr>
        <w:t>。</w:t>
      </w:r>
    </w:p>
    <w:p w14:paraId="75512F14" w14:textId="382484F6" w:rsidR="00F6139C" w:rsidRDefault="00F6139C" w:rsidP="00F6139C">
      <w:pPr>
        <w:pStyle w:val="1"/>
        <w:rPr>
          <w:rFonts w:asciiTheme="minorEastAsia" w:eastAsiaTheme="minorEastAsia" w:hAnsiTheme="minorEastAsia" w:hint="eastAsia"/>
          <w:b/>
          <w:bCs/>
          <w:color w:val="auto"/>
          <w:sz w:val="28"/>
          <w:szCs w:val="28"/>
        </w:rPr>
      </w:pPr>
      <w:r w:rsidRPr="00F6139C">
        <w:rPr>
          <w:rFonts w:asciiTheme="minorEastAsia" w:eastAsiaTheme="minorEastAsia" w:hAnsiTheme="minorEastAsia" w:hint="eastAsia"/>
          <w:b/>
          <w:bCs/>
          <w:color w:val="auto"/>
          <w:sz w:val="28"/>
          <w:szCs w:val="28"/>
        </w:rPr>
        <w:t>二、测试结果及分析</w:t>
      </w:r>
    </w:p>
    <w:p w14:paraId="0A1AFF9C" w14:textId="0145ED83" w:rsidR="00767AF6" w:rsidRDefault="00767AF6" w:rsidP="00767AF6">
      <w:pPr>
        <w:rPr>
          <w:rFonts w:hint="eastAsia"/>
          <w:b/>
          <w:bCs/>
          <w:sz w:val="28"/>
          <w:szCs w:val="28"/>
        </w:rPr>
      </w:pPr>
      <w:r w:rsidRPr="00F6139C">
        <w:rPr>
          <w:rFonts w:hint="eastAsia"/>
          <w:b/>
          <w:bCs/>
          <w:sz w:val="28"/>
          <w:szCs w:val="28"/>
        </w:rPr>
        <w:t>（1）</w:t>
      </w:r>
      <w:r w:rsidR="00630CB4">
        <w:rPr>
          <w:rFonts w:hint="eastAsia"/>
          <w:b/>
          <w:bCs/>
          <w:sz w:val="28"/>
          <w:szCs w:val="28"/>
        </w:rPr>
        <w:t>集总衰减器仿真</w:t>
      </w:r>
    </w:p>
    <w:p w14:paraId="629A728E" w14:textId="5F548D32" w:rsidR="00630CB4" w:rsidRPr="009F6D27" w:rsidRDefault="00630CB4" w:rsidP="00767AF6">
      <w:pPr>
        <w:rPr>
          <w:rFonts w:hint="eastAsia"/>
          <w:sz w:val="24"/>
          <w:szCs w:val="24"/>
        </w:rPr>
      </w:pPr>
      <w:r w:rsidRPr="009F6D27">
        <w:rPr>
          <w:sz w:val="24"/>
          <w:szCs w:val="24"/>
        </w:rPr>
        <w:t>5dB T型同阻式（Z1=Z2=50Ω）固定衰减器</w:t>
      </w:r>
      <w:r w:rsidRPr="009F6D27">
        <w:rPr>
          <w:rFonts w:hint="eastAsia"/>
          <w:sz w:val="24"/>
          <w:szCs w:val="24"/>
        </w:rPr>
        <w:t>：</w:t>
      </w:r>
    </w:p>
    <w:p w14:paraId="322D37CD" w14:textId="37BF27F8" w:rsidR="00630CB4" w:rsidRDefault="00630CB4" w:rsidP="00767AF6">
      <w:pPr>
        <w:rPr>
          <w:rFonts w:hint="eastAsia"/>
          <w:b/>
          <w:bCs/>
          <w:sz w:val="28"/>
          <w:szCs w:val="28"/>
        </w:rPr>
      </w:pPr>
      <w:r w:rsidRPr="00630CB4">
        <w:rPr>
          <w:b/>
          <w:bCs/>
          <w:noProof/>
          <w:sz w:val="28"/>
          <w:szCs w:val="28"/>
        </w:rPr>
        <w:drawing>
          <wp:inline distT="0" distB="0" distL="0" distR="0" wp14:anchorId="3B6D21D2" wp14:editId="6D67A277">
            <wp:extent cx="6616460" cy="4205188"/>
            <wp:effectExtent l="0" t="0" r="0"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632533" cy="4215403"/>
                    </a:xfrm>
                    <a:prstGeom prst="rect">
                      <a:avLst/>
                    </a:prstGeom>
                  </pic:spPr>
                </pic:pic>
              </a:graphicData>
            </a:graphic>
          </wp:inline>
        </w:drawing>
      </w:r>
    </w:p>
    <w:p w14:paraId="48CCB80C" w14:textId="48018453" w:rsidR="00767AF6" w:rsidRDefault="00630CB4" w:rsidP="00767AF6">
      <w:pPr>
        <w:rPr>
          <w:rFonts w:hint="eastAsia"/>
          <w:b/>
          <w:bCs/>
          <w:sz w:val="28"/>
          <w:szCs w:val="28"/>
        </w:rPr>
      </w:pPr>
      <w:r w:rsidRPr="00630CB4">
        <w:rPr>
          <w:b/>
          <w:bCs/>
          <w:noProof/>
          <w:sz w:val="28"/>
          <w:szCs w:val="28"/>
        </w:rPr>
        <w:lastRenderedPageBreak/>
        <w:drawing>
          <wp:inline distT="0" distB="0" distL="0" distR="0" wp14:anchorId="7D3E4D6C" wp14:editId="33DDC68B">
            <wp:extent cx="6625087" cy="3310151"/>
            <wp:effectExtent l="0" t="0" r="4445"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635812" cy="3315510"/>
                    </a:xfrm>
                    <a:prstGeom prst="rect">
                      <a:avLst/>
                    </a:prstGeom>
                  </pic:spPr>
                </pic:pic>
              </a:graphicData>
            </a:graphic>
          </wp:inline>
        </w:drawing>
      </w:r>
    </w:p>
    <w:p w14:paraId="5B99F3A2" w14:textId="0112108A" w:rsidR="00630CB4" w:rsidRPr="009F6D27" w:rsidRDefault="00630CB4" w:rsidP="00630CB4">
      <w:pPr>
        <w:rPr>
          <w:rFonts w:hint="eastAsia"/>
          <w:sz w:val="24"/>
          <w:szCs w:val="24"/>
        </w:rPr>
      </w:pPr>
      <w:r w:rsidRPr="009F6D27">
        <w:rPr>
          <w:rFonts w:hint="eastAsia"/>
          <w:sz w:val="24"/>
          <w:szCs w:val="24"/>
        </w:rPr>
        <w:t>10</w:t>
      </w:r>
      <w:r w:rsidRPr="009F6D27">
        <w:rPr>
          <w:sz w:val="24"/>
          <w:szCs w:val="24"/>
        </w:rPr>
        <w:t xml:space="preserve">dB </w:t>
      </w:r>
      <w:r w:rsidRPr="009F6D27">
        <w:rPr>
          <w:rFonts w:eastAsiaTheme="minorHAnsi"/>
          <w:sz w:val="24"/>
          <w:szCs w:val="24"/>
        </w:rPr>
        <w:t>π</w:t>
      </w:r>
      <w:r w:rsidRPr="009F6D27">
        <w:rPr>
          <w:sz w:val="24"/>
          <w:szCs w:val="24"/>
        </w:rPr>
        <w:t>型</w:t>
      </w:r>
      <w:r w:rsidR="009F6D27" w:rsidRPr="009F6D27">
        <w:rPr>
          <w:rFonts w:hint="eastAsia"/>
          <w:sz w:val="24"/>
          <w:szCs w:val="24"/>
        </w:rPr>
        <w:t>异</w:t>
      </w:r>
      <w:r w:rsidRPr="009F6D27">
        <w:rPr>
          <w:sz w:val="24"/>
          <w:szCs w:val="24"/>
        </w:rPr>
        <w:t>阻式（Z1=</w:t>
      </w:r>
      <w:r w:rsidR="009F6D27" w:rsidRPr="009F6D27">
        <w:rPr>
          <w:rFonts w:hint="eastAsia"/>
          <w:sz w:val="24"/>
          <w:szCs w:val="24"/>
        </w:rPr>
        <w:t>75</w:t>
      </w:r>
      <w:r w:rsidR="009F6D27" w:rsidRPr="009F6D27">
        <w:rPr>
          <w:sz w:val="24"/>
          <w:szCs w:val="24"/>
        </w:rPr>
        <w:t>Ω</w:t>
      </w:r>
      <w:r w:rsidR="009F6D27" w:rsidRPr="009F6D27">
        <w:rPr>
          <w:rFonts w:hint="eastAsia"/>
          <w:sz w:val="24"/>
          <w:szCs w:val="24"/>
        </w:rPr>
        <w:t>，</w:t>
      </w:r>
      <w:r w:rsidRPr="009F6D27">
        <w:rPr>
          <w:sz w:val="24"/>
          <w:szCs w:val="24"/>
        </w:rPr>
        <w:t>Z2=50Ω）固定衰减器</w:t>
      </w:r>
      <w:r w:rsidRPr="009F6D27">
        <w:rPr>
          <w:rFonts w:hint="eastAsia"/>
          <w:sz w:val="24"/>
          <w:szCs w:val="24"/>
        </w:rPr>
        <w:t>：</w:t>
      </w:r>
    </w:p>
    <w:p w14:paraId="11DDAFD0" w14:textId="2E12AB3B" w:rsidR="009F6D27" w:rsidRPr="009F6D27" w:rsidRDefault="009F6D27" w:rsidP="00630CB4">
      <w:pPr>
        <w:rPr>
          <w:rFonts w:hint="eastAsia"/>
          <w:b/>
          <w:bCs/>
          <w:sz w:val="28"/>
          <w:szCs w:val="28"/>
        </w:rPr>
      </w:pPr>
      <w:r w:rsidRPr="009F6D27">
        <w:rPr>
          <w:rFonts w:hint="eastAsia"/>
          <w:b/>
          <w:bCs/>
          <w:position w:val="-6"/>
          <w:sz w:val="28"/>
          <w:szCs w:val="28"/>
        </w:rPr>
        <w:object w:dxaOrig="1480" w:dyaOrig="480" w14:anchorId="451C66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05pt;height:23.75pt" o:ole="">
            <v:imagedata r:id="rId7" o:title=""/>
          </v:shape>
          <o:OLEObject Type="Embed" ProgID="Equation.DSMT4" ShapeID="_x0000_i1025" DrawAspect="Content" ObjectID="_1838833519" r:id="rId8"/>
        </w:object>
      </w:r>
    </w:p>
    <w:p w14:paraId="32EF6D12" w14:textId="63A083A1" w:rsidR="009F6D27" w:rsidRPr="009F6D27" w:rsidRDefault="009F6D27" w:rsidP="00630CB4">
      <w:pPr>
        <w:rPr>
          <w:rFonts w:hint="eastAsia"/>
          <w:b/>
          <w:bCs/>
          <w:sz w:val="28"/>
          <w:szCs w:val="28"/>
        </w:rPr>
      </w:pPr>
      <w:r w:rsidRPr="009F6D27">
        <w:rPr>
          <w:rFonts w:hint="eastAsia"/>
          <w:b/>
          <w:bCs/>
          <w:position w:val="-28"/>
          <w:sz w:val="28"/>
          <w:szCs w:val="28"/>
        </w:rPr>
        <w:object w:dxaOrig="2680" w:dyaOrig="720" w14:anchorId="18689CE3">
          <v:shape id="_x0000_i1026" type="#_x0000_t75" style="width:133.8pt;height:36pt" o:ole="">
            <v:imagedata r:id="rId9" o:title=""/>
          </v:shape>
          <o:OLEObject Type="Embed" ProgID="Equation.DSMT4" ShapeID="_x0000_i1026" DrawAspect="Content" ObjectID="_1838833520" r:id="rId10"/>
        </w:object>
      </w:r>
    </w:p>
    <w:p w14:paraId="6D957BD6" w14:textId="5D8B9F1D" w:rsidR="009F6D27" w:rsidRPr="009F6D27" w:rsidRDefault="009F6D27" w:rsidP="00630CB4">
      <w:pPr>
        <w:rPr>
          <w:rFonts w:hint="eastAsia"/>
          <w:b/>
          <w:bCs/>
          <w:sz w:val="28"/>
          <w:szCs w:val="28"/>
        </w:rPr>
      </w:pPr>
      <w:r w:rsidRPr="009F6D27">
        <w:rPr>
          <w:rFonts w:hint="eastAsia"/>
          <w:b/>
          <w:bCs/>
          <w:position w:val="-24"/>
          <w:sz w:val="28"/>
          <w:szCs w:val="28"/>
        </w:rPr>
        <w:object w:dxaOrig="3580" w:dyaOrig="620" w14:anchorId="7BEE1E6F">
          <v:shape id="_x0000_i1027" type="#_x0000_t75" style="width:179.3pt;height:31.25pt" o:ole="">
            <v:imagedata r:id="rId11" o:title=""/>
          </v:shape>
          <o:OLEObject Type="Embed" ProgID="Equation.DSMT4" ShapeID="_x0000_i1027" DrawAspect="Content" ObjectID="_1838833521" r:id="rId12"/>
        </w:object>
      </w:r>
    </w:p>
    <w:p w14:paraId="2A863EF9" w14:textId="1964D3F0" w:rsidR="009F6D27" w:rsidRPr="009F6D27" w:rsidRDefault="009F6D27" w:rsidP="00630CB4">
      <w:pPr>
        <w:rPr>
          <w:rFonts w:hint="eastAsia"/>
          <w:b/>
          <w:bCs/>
          <w:sz w:val="28"/>
          <w:szCs w:val="28"/>
        </w:rPr>
      </w:pPr>
      <w:r w:rsidRPr="009F6D27">
        <w:rPr>
          <w:rFonts w:hint="eastAsia"/>
          <w:b/>
          <w:bCs/>
          <w:position w:val="-24"/>
          <w:sz w:val="28"/>
          <w:szCs w:val="28"/>
        </w:rPr>
        <w:object w:dxaOrig="3519" w:dyaOrig="620" w14:anchorId="1D5B4844">
          <v:shape id="_x0000_i1028" type="#_x0000_t75" style="width:175.9pt;height:31.25pt" o:ole="">
            <v:imagedata r:id="rId13" o:title=""/>
          </v:shape>
          <o:OLEObject Type="Embed" ProgID="Equation.DSMT4" ShapeID="_x0000_i1028" DrawAspect="Content" ObjectID="_1838833522" r:id="rId14"/>
        </w:object>
      </w:r>
    </w:p>
    <w:p w14:paraId="20EE15DF" w14:textId="287B9742" w:rsidR="00630CB4" w:rsidRDefault="009F6D27" w:rsidP="00767AF6">
      <w:pPr>
        <w:rPr>
          <w:rFonts w:hint="eastAsia"/>
          <w:b/>
          <w:bCs/>
          <w:sz w:val="28"/>
          <w:szCs w:val="28"/>
        </w:rPr>
      </w:pPr>
      <w:r w:rsidRPr="009F6D27">
        <w:rPr>
          <w:b/>
          <w:bCs/>
          <w:noProof/>
          <w:sz w:val="28"/>
          <w:szCs w:val="28"/>
        </w:rPr>
        <w:lastRenderedPageBreak/>
        <w:drawing>
          <wp:inline distT="0" distB="0" distL="0" distR="0" wp14:anchorId="28668A35" wp14:editId="583FA385">
            <wp:extent cx="6624955" cy="4053458"/>
            <wp:effectExtent l="0" t="0" r="4445" b="444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34785" cy="4059472"/>
                    </a:xfrm>
                    <a:prstGeom prst="rect">
                      <a:avLst/>
                    </a:prstGeom>
                  </pic:spPr>
                </pic:pic>
              </a:graphicData>
            </a:graphic>
          </wp:inline>
        </w:drawing>
      </w:r>
    </w:p>
    <w:p w14:paraId="123E4792" w14:textId="24359E42" w:rsidR="009F6D27" w:rsidRDefault="009F6D27" w:rsidP="00767AF6">
      <w:pPr>
        <w:rPr>
          <w:rFonts w:hint="eastAsia"/>
          <w:b/>
          <w:bCs/>
          <w:sz w:val="28"/>
          <w:szCs w:val="28"/>
        </w:rPr>
      </w:pPr>
      <w:r w:rsidRPr="009F6D27">
        <w:rPr>
          <w:b/>
          <w:bCs/>
          <w:noProof/>
          <w:sz w:val="28"/>
          <w:szCs w:val="28"/>
        </w:rPr>
        <w:drawing>
          <wp:inline distT="0" distB="0" distL="0" distR="0" wp14:anchorId="380510A2" wp14:editId="7357F8B5">
            <wp:extent cx="6625087" cy="3908371"/>
            <wp:effectExtent l="0" t="0" r="444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634171" cy="3913730"/>
                    </a:xfrm>
                    <a:prstGeom prst="rect">
                      <a:avLst/>
                    </a:prstGeom>
                  </pic:spPr>
                </pic:pic>
              </a:graphicData>
            </a:graphic>
          </wp:inline>
        </w:drawing>
      </w:r>
    </w:p>
    <w:p w14:paraId="64450FFC" w14:textId="4E3FCF68" w:rsidR="009F6D27" w:rsidRDefault="009F6D27" w:rsidP="00767AF6">
      <w:pPr>
        <w:rPr>
          <w:rFonts w:hint="eastAsia"/>
          <w:b/>
          <w:bCs/>
          <w:sz w:val="28"/>
          <w:szCs w:val="28"/>
        </w:rPr>
      </w:pPr>
      <w:r>
        <w:rPr>
          <w:rFonts w:hint="eastAsia"/>
          <w:b/>
          <w:bCs/>
          <w:sz w:val="28"/>
          <w:szCs w:val="28"/>
        </w:rPr>
        <w:t>（2）</w:t>
      </w:r>
      <w:r w:rsidRPr="009F6D27">
        <w:rPr>
          <w:b/>
          <w:bCs/>
          <w:sz w:val="28"/>
          <w:szCs w:val="28"/>
        </w:rPr>
        <w:t>有源“T”型衰减器</w:t>
      </w:r>
      <w:r>
        <w:rPr>
          <w:rFonts w:hint="eastAsia"/>
          <w:b/>
          <w:bCs/>
          <w:sz w:val="28"/>
          <w:szCs w:val="28"/>
        </w:rPr>
        <w:t>设计</w:t>
      </w:r>
    </w:p>
    <w:p w14:paraId="37217E98" w14:textId="77777777" w:rsidR="009F6D27" w:rsidRPr="009F6D27" w:rsidRDefault="009F6D27" w:rsidP="009F6D27">
      <w:pPr>
        <w:ind w:firstLine="420"/>
        <w:rPr>
          <w:rFonts w:hint="eastAsia"/>
          <w:sz w:val="24"/>
          <w:szCs w:val="24"/>
        </w:rPr>
      </w:pPr>
      <w:r w:rsidRPr="009F6D27">
        <w:rPr>
          <w:sz w:val="24"/>
          <w:szCs w:val="24"/>
        </w:rPr>
        <w:t xml:space="preserve">工作频带：1—2GHz </w:t>
      </w:r>
    </w:p>
    <w:p w14:paraId="1967219A" w14:textId="77777777" w:rsidR="009F6D27" w:rsidRPr="009F6D27" w:rsidRDefault="009F6D27" w:rsidP="009F6D27">
      <w:pPr>
        <w:ind w:firstLine="420"/>
        <w:rPr>
          <w:rFonts w:hint="eastAsia"/>
          <w:sz w:val="24"/>
          <w:szCs w:val="24"/>
        </w:rPr>
      </w:pPr>
      <w:r w:rsidRPr="009F6D27">
        <w:rPr>
          <w:sz w:val="24"/>
          <w:szCs w:val="24"/>
        </w:rPr>
        <w:t>低衰减时频带内的衰减小于1.1dB， 1.4GHz处的衰减小于0.8d</w:t>
      </w:r>
      <w:r w:rsidRPr="009F6D27">
        <w:rPr>
          <w:rFonts w:hint="eastAsia"/>
          <w:sz w:val="24"/>
          <w:szCs w:val="24"/>
        </w:rPr>
        <w:t>B</w:t>
      </w:r>
    </w:p>
    <w:p w14:paraId="29330732" w14:textId="4F3E0588" w:rsidR="009F6D27" w:rsidRPr="009F6D27" w:rsidRDefault="009F6D27" w:rsidP="009F6D27">
      <w:pPr>
        <w:ind w:firstLine="420"/>
        <w:rPr>
          <w:rFonts w:hint="eastAsia"/>
          <w:sz w:val="24"/>
          <w:szCs w:val="24"/>
        </w:rPr>
      </w:pPr>
      <w:r w:rsidRPr="009F6D27">
        <w:rPr>
          <w:sz w:val="24"/>
          <w:szCs w:val="24"/>
        </w:rPr>
        <w:t>高衰减时频带内的衰减大于10dB， 1.4GHz处的衰减大于12dB</w:t>
      </w:r>
    </w:p>
    <w:p w14:paraId="7E2C902D" w14:textId="49BF70BB" w:rsidR="009F6D27" w:rsidRPr="009F6D27" w:rsidRDefault="009F6D27" w:rsidP="009F6D27">
      <w:pPr>
        <w:ind w:firstLine="420"/>
        <w:rPr>
          <w:rFonts w:hint="eastAsia"/>
          <w:b/>
          <w:bCs/>
          <w:sz w:val="24"/>
          <w:szCs w:val="24"/>
        </w:rPr>
      </w:pPr>
      <w:r w:rsidRPr="009F6D27">
        <w:rPr>
          <w:rFonts w:hint="eastAsia"/>
          <w:b/>
          <w:bCs/>
          <w:sz w:val="24"/>
          <w:szCs w:val="24"/>
        </w:rPr>
        <w:lastRenderedPageBreak/>
        <w:t>封装PIN二极管：</w:t>
      </w:r>
    </w:p>
    <w:p w14:paraId="5578C37B" w14:textId="26D89951" w:rsidR="009F6D27" w:rsidRDefault="009F6D27" w:rsidP="009F6D27">
      <w:pPr>
        <w:rPr>
          <w:rFonts w:hint="eastAsia"/>
          <w:b/>
          <w:bCs/>
          <w:sz w:val="28"/>
          <w:szCs w:val="28"/>
        </w:rPr>
      </w:pPr>
      <w:r w:rsidRPr="009F6D27">
        <w:rPr>
          <w:b/>
          <w:bCs/>
          <w:noProof/>
          <w:sz w:val="28"/>
          <w:szCs w:val="28"/>
        </w:rPr>
        <w:drawing>
          <wp:inline distT="0" distB="0" distL="0" distR="0" wp14:anchorId="5E7E6F32" wp14:editId="07B2D11A">
            <wp:extent cx="6624955" cy="3007790"/>
            <wp:effectExtent l="0" t="0" r="4445"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647367" cy="3017965"/>
                    </a:xfrm>
                    <a:prstGeom prst="rect">
                      <a:avLst/>
                    </a:prstGeom>
                  </pic:spPr>
                </pic:pic>
              </a:graphicData>
            </a:graphic>
          </wp:inline>
        </w:drawing>
      </w:r>
    </w:p>
    <w:p w14:paraId="686B4899" w14:textId="469E7D94" w:rsidR="009F6D27" w:rsidRDefault="009F6D27" w:rsidP="009F6D27">
      <w:pPr>
        <w:ind w:firstLine="420"/>
        <w:rPr>
          <w:rFonts w:hint="eastAsia"/>
          <w:b/>
          <w:bCs/>
          <w:sz w:val="24"/>
          <w:szCs w:val="24"/>
        </w:rPr>
      </w:pPr>
      <w:r w:rsidRPr="009F6D27">
        <w:rPr>
          <w:rFonts w:hint="eastAsia"/>
          <w:b/>
          <w:bCs/>
          <w:sz w:val="24"/>
          <w:szCs w:val="24"/>
        </w:rPr>
        <w:t>仿真衰减器：</w:t>
      </w:r>
    </w:p>
    <w:p w14:paraId="5EDD9BCB" w14:textId="54729FAC" w:rsidR="009F6D27" w:rsidRDefault="009F6D27" w:rsidP="009F6D27">
      <w:pPr>
        <w:rPr>
          <w:rFonts w:hint="eastAsia"/>
          <w:b/>
          <w:bCs/>
          <w:sz w:val="28"/>
          <w:szCs w:val="28"/>
        </w:rPr>
      </w:pPr>
      <w:r w:rsidRPr="009F6D27">
        <w:rPr>
          <w:b/>
          <w:bCs/>
          <w:noProof/>
          <w:sz w:val="28"/>
          <w:szCs w:val="28"/>
        </w:rPr>
        <w:drawing>
          <wp:inline distT="0" distB="0" distL="0" distR="0" wp14:anchorId="4C646CC4" wp14:editId="430AE796">
            <wp:extent cx="6607834" cy="3912303"/>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25274"/>
                    <a:stretch/>
                  </pic:blipFill>
                  <pic:spPr bwMode="auto">
                    <a:xfrm>
                      <a:off x="0" y="0"/>
                      <a:ext cx="6664166" cy="3945656"/>
                    </a:xfrm>
                    <a:prstGeom prst="rect">
                      <a:avLst/>
                    </a:prstGeom>
                    <a:ln>
                      <a:noFill/>
                    </a:ln>
                    <a:extLst>
                      <a:ext uri="{53640926-AAD7-44D8-BBD7-CCE9431645EC}">
                        <a14:shadowObscured xmlns:a14="http://schemas.microsoft.com/office/drawing/2010/main"/>
                      </a:ext>
                    </a:extLst>
                  </pic:spPr>
                </pic:pic>
              </a:graphicData>
            </a:graphic>
          </wp:inline>
        </w:drawing>
      </w:r>
    </w:p>
    <w:p w14:paraId="6B1E1E1D" w14:textId="21F76616" w:rsidR="009F6D27" w:rsidRDefault="009F6D27" w:rsidP="009F6D27">
      <w:pPr>
        <w:rPr>
          <w:rFonts w:hint="eastAsia"/>
          <w:b/>
          <w:bCs/>
          <w:sz w:val="28"/>
          <w:szCs w:val="28"/>
        </w:rPr>
      </w:pPr>
      <w:r w:rsidRPr="009F6D27">
        <w:rPr>
          <w:b/>
          <w:bCs/>
          <w:noProof/>
          <w:sz w:val="28"/>
          <w:szCs w:val="28"/>
        </w:rPr>
        <w:lastRenderedPageBreak/>
        <w:drawing>
          <wp:inline distT="0" distB="0" distL="0" distR="0" wp14:anchorId="2B142FA3" wp14:editId="2CC8FFBF">
            <wp:extent cx="6607810" cy="4516318"/>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616696" cy="4522391"/>
                    </a:xfrm>
                    <a:prstGeom prst="rect">
                      <a:avLst/>
                    </a:prstGeom>
                  </pic:spPr>
                </pic:pic>
              </a:graphicData>
            </a:graphic>
          </wp:inline>
        </w:drawing>
      </w:r>
    </w:p>
    <w:p w14:paraId="49A9F71B" w14:textId="421B2839" w:rsidR="007B1565" w:rsidRPr="007B1565" w:rsidRDefault="009F6D27" w:rsidP="009F6D27">
      <w:pPr>
        <w:rPr>
          <w:rFonts w:hint="eastAsia"/>
          <w:sz w:val="24"/>
          <w:szCs w:val="24"/>
        </w:rPr>
      </w:pPr>
      <w:r>
        <w:rPr>
          <w:b/>
          <w:bCs/>
          <w:sz w:val="28"/>
          <w:szCs w:val="28"/>
        </w:rPr>
        <w:tab/>
      </w:r>
      <w:r w:rsidRPr="007B1565">
        <w:rPr>
          <w:rFonts w:hint="eastAsia"/>
          <w:sz w:val="24"/>
          <w:szCs w:val="24"/>
        </w:rPr>
        <w:t>交换</w:t>
      </w:r>
      <w:r w:rsidR="007B1565" w:rsidRPr="007B1565">
        <w:rPr>
          <w:rFonts w:hint="eastAsia"/>
          <w:sz w:val="24"/>
          <w:szCs w:val="24"/>
        </w:rPr>
        <w:t>二极管</w:t>
      </w:r>
      <w:r w:rsidR="007B1565">
        <w:rPr>
          <w:rFonts w:hint="eastAsia"/>
          <w:sz w:val="24"/>
          <w:szCs w:val="24"/>
        </w:rPr>
        <w:t>电流</w:t>
      </w:r>
      <w:r w:rsidR="007B1565" w:rsidRPr="007B1565">
        <w:rPr>
          <w:rFonts w:hint="eastAsia"/>
          <w:sz w:val="24"/>
          <w:szCs w:val="24"/>
        </w:rPr>
        <w:t>设置：</w:t>
      </w:r>
    </w:p>
    <w:p w14:paraId="1BD5DA91" w14:textId="20D1FCD0" w:rsidR="007B1565" w:rsidRPr="00F6139C" w:rsidRDefault="007B1565" w:rsidP="009F6D27">
      <w:pPr>
        <w:rPr>
          <w:rFonts w:hint="eastAsia"/>
          <w:b/>
          <w:bCs/>
          <w:sz w:val="28"/>
          <w:szCs w:val="28"/>
        </w:rPr>
      </w:pPr>
      <w:r w:rsidRPr="007B1565">
        <w:rPr>
          <w:b/>
          <w:bCs/>
          <w:noProof/>
          <w:sz w:val="28"/>
          <w:szCs w:val="28"/>
        </w:rPr>
        <w:drawing>
          <wp:inline distT="0" distB="0" distL="0" distR="0" wp14:anchorId="32DC7E12" wp14:editId="59102122">
            <wp:extent cx="6633713" cy="4514056"/>
            <wp:effectExtent l="0" t="0" r="0" b="12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644992" cy="4521731"/>
                    </a:xfrm>
                    <a:prstGeom prst="rect">
                      <a:avLst/>
                    </a:prstGeom>
                  </pic:spPr>
                </pic:pic>
              </a:graphicData>
            </a:graphic>
          </wp:inline>
        </w:drawing>
      </w:r>
    </w:p>
    <w:p w14:paraId="70BD7CEC" w14:textId="3C9CB5C8" w:rsidR="00767AF6" w:rsidRDefault="00767AF6" w:rsidP="00767AF6">
      <w:pPr>
        <w:rPr>
          <w:rFonts w:hint="eastAsia"/>
          <w:b/>
          <w:bCs/>
          <w:sz w:val="28"/>
          <w:szCs w:val="28"/>
        </w:rPr>
      </w:pPr>
      <w:r w:rsidRPr="00F6139C">
        <w:rPr>
          <w:rFonts w:hint="eastAsia"/>
          <w:b/>
          <w:bCs/>
          <w:sz w:val="28"/>
          <w:szCs w:val="28"/>
        </w:rPr>
        <w:lastRenderedPageBreak/>
        <w:t>（</w:t>
      </w:r>
      <w:r w:rsidR="007B1565">
        <w:rPr>
          <w:rFonts w:hint="eastAsia"/>
          <w:b/>
          <w:bCs/>
          <w:sz w:val="28"/>
          <w:szCs w:val="28"/>
        </w:rPr>
        <w:t>3</w:t>
      </w:r>
      <w:r w:rsidRPr="00F6139C">
        <w:rPr>
          <w:rFonts w:hint="eastAsia"/>
          <w:b/>
          <w:bCs/>
          <w:sz w:val="28"/>
          <w:szCs w:val="28"/>
        </w:rPr>
        <w:t>）</w:t>
      </w:r>
      <w:r w:rsidR="007B1565" w:rsidRPr="007B1565">
        <w:rPr>
          <w:b/>
          <w:bCs/>
          <w:sz w:val="28"/>
          <w:szCs w:val="28"/>
        </w:rPr>
        <w:t>测</w:t>
      </w:r>
      <w:r w:rsidR="007B1565">
        <w:rPr>
          <w:rFonts w:hint="eastAsia"/>
          <w:b/>
          <w:bCs/>
          <w:sz w:val="28"/>
          <w:szCs w:val="28"/>
        </w:rPr>
        <w:t>量</w:t>
      </w:r>
      <w:r w:rsidR="007B1565" w:rsidRPr="007B1565">
        <w:rPr>
          <w:b/>
          <w:bCs/>
          <w:sz w:val="28"/>
          <w:szCs w:val="28"/>
        </w:rPr>
        <w:t>失配负载在600～2600MHz的驻波比（S11、回损）</w:t>
      </w:r>
    </w:p>
    <w:p w14:paraId="0609EA65" w14:textId="24F71543" w:rsidR="00767AF6" w:rsidRDefault="007B1565" w:rsidP="00767AF6">
      <w:pPr>
        <w:rPr>
          <w:rFonts w:hint="eastAsia"/>
        </w:rPr>
      </w:pPr>
      <w:r>
        <w:rPr>
          <w:rFonts w:hint="eastAsia"/>
          <w:noProof/>
        </w:rPr>
        <w:drawing>
          <wp:inline distT="0" distB="0" distL="0" distR="0" wp14:anchorId="344DFB24" wp14:editId="22BB21F2">
            <wp:extent cx="6633210" cy="4608687"/>
            <wp:effectExtent l="0" t="0" r="0"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4556" r="5713" b="8105"/>
                    <a:stretch/>
                  </pic:blipFill>
                  <pic:spPr bwMode="auto">
                    <a:xfrm>
                      <a:off x="0" y="0"/>
                      <a:ext cx="6654885" cy="4623747"/>
                    </a:xfrm>
                    <a:prstGeom prst="rect">
                      <a:avLst/>
                    </a:prstGeom>
                    <a:noFill/>
                    <a:ln>
                      <a:noFill/>
                    </a:ln>
                    <a:extLst>
                      <a:ext uri="{53640926-AAD7-44D8-BBD7-CCE9431645EC}">
                        <a14:shadowObscured xmlns:a14="http://schemas.microsoft.com/office/drawing/2010/main"/>
                      </a:ext>
                    </a:extLst>
                  </pic:spPr>
                </pic:pic>
              </a:graphicData>
            </a:graphic>
          </wp:inline>
        </w:drawing>
      </w:r>
    </w:p>
    <w:p w14:paraId="03F1149D" w14:textId="4B90FD75" w:rsidR="007B1565" w:rsidRDefault="007B1565" w:rsidP="00767AF6">
      <w:pPr>
        <w:rPr>
          <w:rFonts w:hint="eastAsia"/>
        </w:rPr>
      </w:pPr>
      <w:r>
        <w:rPr>
          <w:rFonts w:hint="eastAsia"/>
          <w:noProof/>
        </w:rPr>
        <w:drawing>
          <wp:inline distT="0" distB="0" distL="0" distR="0" wp14:anchorId="76702794" wp14:editId="407D51E2">
            <wp:extent cx="6615548" cy="4321834"/>
            <wp:effectExtent l="0" t="0" r="0" b="254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5737" b="7165"/>
                    <a:stretch/>
                  </pic:blipFill>
                  <pic:spPr bwMode="auto">
                    <a:xfrm>
                      <a:off x="0" y="0"/>
                      <a:ext cx="6622355" cy="4326281"/>
                    </a:xfrm>
                    <a:prstGeom prst="rect">
                      <a:avLst/>
                    </a:prstGeom>
                    <a:noFill/>
                    <a:ln>
                      <a:noFill/>
                    </a:ln>
                    <a:extLst>
                      <a:ext uri="{53640926-AAD7-44D8-BBD7-CCE9431645EC}">
                        <a14:shadowObscured xmlns:a14="http://schemas.microsoft.com/office/drawing/2010/main"/>
                      </a:ext>
                    </a:extLst>
                  </pic:spPr>
                </pic:pic>
              </a:graphicData>
            </a:graphic>
          </wp:inline>
        </w:drawing>
      </w:r>
    </w:p>
    <w:p w14:paraId="5B026688" w14:textId="5CE9ECD1" w:rsidR="00BE3388" w:rsidRDefault="00BE3388" w:rsidP="00767AF6">
      <w:pPr>
        <w:rPr>
          <w:rFonts w:hint="eastAsia"/>
          <w:sz w:val="24"/>
          <w:szCs w:val="24"/>
        </w:rPr>
      </w:pPr>
      <w:r>
        <w:lastRenderedPageBreak/>
        <w:tab/>
      </w:r>
      <w:r w:rsidRPr="00BE3388">
        <w:rPr>
          <w:rFonts w:hint="eastAsia"/>
          <w:sz w:val="24"/>
          <w:szCs w:val="24"/>
        </w:rPr>
        <w:t>使用的是1.4dB失配负载，测量结果基本符合1.4dB。</w:t>
      </w:r>
    </w:p>
    <w:p w14:paraId="3CE3D381" w14:textId="4F4D432D" w:rsidR="00953880" w:rsidRPr="00BE3388" w:rsidRDefault="00953880" w:rsidP="00953880">
      <w:pPr>
        <w:ind w:firstLine="420"/>
        <w:rPr>
          <w:rFonts w:hint="eastAsia"/>
          <w:sz w:val="24"/>
          <w:szCs w:val="24"/>
        </w:rPr>
      </w:pPr>
      <w:r w:rsidRPr="00953880">
        <w:rPr>
          <w:rFonts w:hint="eastAsia"/>
          <w:position w:val="-28"/>
          <w:sz w:val="24"/>
          <w:szCs w:val="24"/>
        </w:rPr>
        <w:object w:dxaOrig="2000" w:dyaOrig="660" w14:anchorId="7BC0D8A9">
          <v:shape id="_x0000_i1029" type="#_x0000_t75" style="width:99.85pt;height:33.3pt" o:ole="">
            <v:imagedata r:id="rId23" o:title=""/>
          </v:shape>
          <o:OLEObject Type="Embed" ProgID="Equation.DSMT4" ShapeID="_x0000_i1029" DrawAspect="Content" ObjectID="_1838833523" r:id="rId24"/>
        </w:object>
      </w:r>
    </w:p>
    <w:tbl>
      <w:tblPr>
        <w:tblStyle w:val="af"/>
        <w:tblW w:w="0" w:type="auto"/>
        <w:tblInd w:w="-5" w:type="dxa"/>
        <w:tblLook w:val="04A0" w:firstRow="1" w:lastRow="0" w:firstColumn="1" w:lastColumn="0" w:noHBand="0" w:noVBand="1"/>
      </w:tblPr>
      <w:tblGrid>
        <w:gridCol w:w="1395"/>
        <w:gridCol w:w="775"/>
        <w:gridCol w:w="830"/>
        <w:gridCol w:w="829"/>
        <w:gridCol w:w="829"/>
        <w:gridCol w:w="829"/>
        <w:gridCol w:w="829"/>
        <w:gridCol w:w="829"/>
        <w:gridCol w:w="829"/>
        <w:gridCol w:w="829"/>
        <w:gridCol w:w="829"/>
        <w:gridCol w:w="829"/>
      </w:tblGrid>
      <w:tr w:rsidR="0004765C" w14:paraId="142EB9CE" w14:textId="154AB6A3" w:rsidTr="0004765C">
        <w:trPr>
          <w:trHeight w:val="979"/>
        </w:trPr>
        <w:tc>
          <w:tcPr>
            <w:tcW w:w="1418" w:type="dxa"/>
          </w:tcPr>
          <w:p w14:paraId="4BD16EC9" w14:textId="4B84326A" w:rsidR="007B1565" w:rsidRPr="0004765C" w:rsidRDefault="007B1565" w:rsidP="000233E9">
            <w:pPr>
              <w:jc w:val="center"/>
              <w:rPr>
                <w:rFonts w:hint="eastAsia"/>
                <w:szCs w:val="21"/>
              </w:rPr>
            </w:pPr>
            <w:r w:rsidRPr="0004765C">
              <w:rPr>
                <w:rFonts w:hint="eastAsia"/>
                <w:szCs w:val="21"/>
              </w:rPr>
              <w:t>频率（MHz）</w:t>
            </w:r>
          </w:p>
        </w:tc>
        <w:tc>
          <w:tcPr>
            <w:tcW w:w="712" w:type="dxa"/>
          </w:tcPr>
          <w:p w14:paraId="3C93E69E" w14:textId="07DEF515" w:rsidR="007B1565" w:rsidRPr="0004765C" w:rsidRDefault="007B1565" w:rsidP="00767AF6">
            <w:pPr>
              <w:rPr>
                <w:rFonts w:hint="eastAsia"/>
                <w:sz w:val="24"/>
                <w:szCs w:val="24"/>
              </w:rPr>
            </w:pPr>
            <w:r w:rsidRPr="0004765C">
              <w:rPr>
                <w:rFonts w:hint="eastAsia"/>
                <w:sz w:val="24"/>
                <w:szCs w:val="24"/>
              </w:rPr>
              <w:t>600</w:t>
            </w:r>
          </w:p>
        </w:tc>
        <w:tc>
          <w:tcPr>
            <w:tcW w:w="834" w:type="dxa"/>
          </w:tcPr>
          <w:p w14:paraId="11030DD3" w14:textId="3F533FAD" w:rsidR="007B1565" w:rsidRPr="0004765C" w:rsidRDefault="007B1565" w:rsidP="00767AF6">
            <w:pPr>
              <w:rPr>
                <w:rFonts w:hint="eastAsia"/>
                <w:sz w:val="24"/>
                <w:szCs w:val="24"/>
              </w:rPr>
            </w:pPr>
            <w:r w:rsidRPr="0004765C">
              <w:rPr>
                <w:rFonts w:hint="eastAsia"/>
                <w:sz w:val="24"/>
                <w:szCs w:val="24"/>
              </w:rPr>
              <w:t>800</w:t>
            </w:r>
          </w:p>
        </w:tc>
        <w:tc>
          <w:tcPr>
            <w:tcW w:w="833" w:type="dxa"/>
          </w:tcPr>
          <w:p w14:paraId="3D3603A3" w14:textId="560CC5CE" w:rsidR="007B1565" w:rsidRPr="0004765C" w:rsidRDefault="007B1565" w:rsidP="00767AF6">
            <w:pPr>
              <w:rPr>
                <w:rFonts w:hint="eastAsia"/>
                <w:sz w:val="24"/>
                <w:szCs w:val="24"/>
              </w:rPr>
            </w:pPr>
            <w:r w:rsidRPr="0004765C">
              <w:rPr>
                <w:rFonts w:hint="eastAsia"/>
                <w:sz w:val="24"/>
                <w:szCs w:val="24"/>
              </w:rPr>
              <w:t>1000</w:t>
            </w:r>
          </w:p>
        </w:tc>
        <w:tc>
          <w:tcPr>
            <w:tcW w:w="833" w:type="dxa"/>
          </w:tcPr>
          <w:p w14:paraId="5C364F97" w14:textId="5DAB0B34" w:rsidR="007B1565" w:rsidRPr="0004765C" w:rsidRDefault="007B1565" w:rsidP="00767AF6">
            <w:pPr>
              <w:rPr>
                <w:rFonts w:hint="eastAsia"/>
                <w:sz w:val="24"/>
                <w:szCs w:val="24"/>
              </w:rPr>
            </w:pPr>
            <w:r w:rsidRPr="0004765C">
              <w:rPr>
                <w:rFonts w:hint="eastAsia"/>
                <w:sz w:val="24"/>
                <w:szCs w:val="24"/>
              </w:rPr>
              <w:t>1200</w:t>
            </w:r>
          </w:p>
        </w:tc>
        <w:tc>
          <w:tcPr>
            <w:tcW w:w="833" w:type="dxa"/>
          </w:tcPr>
          <w:p w14:paraId="2A9849B8" w14:textId="468C2E0D" w:rsidR="007B1565" w:rsidRPr="0004765C" w:rsidRDefault="007B1565" w:rsidP="00767AF6">
            <w:pPr>
              <w:rPr>
                <w:rFonts w:hint="eastAsia"/>
                <w:sz w:val="24"/>
                <w:szCs w:val="24"/>
              </w:rPr>
            </w:pPr>
            <w:r w:rsidRPr="0004765C">
              <w:rPr>
                <w:rFonts w:hint="eastAsia"/>
                <w:sz w:val="24"/>
                <w:szCs w:val="24"/>
              </w:rPr>
              <w:t>1400</w:t>
            </w:r>
          </w:p>
        </w:tc>
        <w:tc>
          <w:tcPr>
            <w:tcW w:w="833" w:type="dxa"/>
          </w:tcPr>
          <w:p w14:paraId="2F50E6F8" w14:textId="1BED75C4" w:rsidR="007B1565" w:rsidRPr="0004765C" w:rsidRDefault="007B1565" w:rsidP="00767AF6">
            <w:pPr>
              <w:rPr>
                <w:rFonts w:hint="eastAsia"/>
                <w:sz w:val="24"/>
                <w:szCs w:val="24"/>
              </w:rPr>
            </w:pPr>
            <w:r w:rsidRPr="0004765C">
              <w:rPr>
                <w:rFonts w:hint="eastAsia"/>
                <w:sz w:val="24"/>
                <w:szCs w:val="24"/>
              </w:rPr>
              <w:t>1600</w:t>
            </w:r>
          </w:p>
        </w:tc>
        <w:tc>
          <w:tcPr>
            <w:tcW w:w="833" w:type="dxa"/>
          </w:tcPr>
          <w:p w14:paraId="4DB98ABD" w14:textId="12C4AB2A" w:rsidR="007B1565" w:rsidRPr="0004765C" w:rsidRDefault="007B1565" w:rsidP="00767AF6">
            <w:pPr>
              <w:rPr>
                <w:rFonts w:hint="eastAsia"/>
                <w:sz w:val="24"/>
                <w:szCs w:val="24"/>
              </w:rPr>
            </w:pPr>
            <w:r w:rsidRPr="0004765C">
              <w:rPr>
                <w:rFonts w:hint="eastAsia"/>
                <w:sz w:val="24"/>
                <w:szCs w:val="24"/>
              </w:rPr>
              <w:t>1800</w:t>
            </w:r>
          </w:p>
        </w:tc>
        <w:tc>
          <w:tcPr>
            <w:tcW w:w="833" w:type="dxa"/>
          </w:tcPr>
          <w:p w14:paraId="620C5BE9" w14:textId="425A87C2" w:rsidR="007B1565" w:rsidRPr="0004765C" w:rsidRDefault="007B1565" w:rsidP="00767AF6">
            <w:pPr>
              <w:rPr>
                <w:rFonts w:hint="eastAsia"/>
                <w:sz w:val="24"/>
                <w:szCs w:val="24"/>
              </w:rPr>
            </w:pPr>
            <w:r w:rsidRPr="0004765C">
              <w:rPr>
                <w:rFonts w:hint="eastAsia"/>
                <w:sz w:val="24"/>
                <w:szCs w:val="24"/>
              </w:rPr>
              <w:t>2000</w:t>
            </w:r>
          </w:p>
        </w:tc>
        <w:tc>
          <w:tcPr>
            <w:tcW w:w="833" w:type="dxa"/>
          </w:tcPr>
          <w:p w14:paraId="0F2EDF07" w14:textId="4980430F" w:rsidR="007B1565" w:rsidRPr="0004765C" w:rsidRDefault="007B1565" w:rsidP="00767AF6">
            <w:pPr>
              <w:rPr>
                <w:rFonts w:hint="eastAsia"/>
                <w:sz w:val="24"/>
                <w:szCs w:val="24"/>
              </w:rPr>
            </w:pPr>
            <w:r w:rsidRPr="0004765C">
              <w:rPr>
                <w:rFonts w:hint="eastAsia"/>
                <w:sz w:val="24"/>
                <w:szCs w:val="24"/>
              </w:rPr>
              <w:t>2200</w:t>
            </w:r>
          </w:p>
        </w:tc>
        <w:tc>
          <w:tcPr>
            <w:tcW w:w="833" w:type="dxa"/>
          </w:tcPr>
          <w:p w14:paraId="53A5C977" w14:textId="66321C9A" w:rsidR="007B1565" w:rsidRPr="0004765C" w:rsidRDefault="007B1565" w:rsidP="00767AF6">
            <w:pPr>
              <w:rPr>
                <w:rFonts w:hint="eastAsia"/>
                <w:sz w:val="24"/>
                <w:szCs w:val="24"/>
              </w:rPr>
            </w:pPr>
            <w:r w:rsidRPr="0004765C">
              <w:rPr>
                <w:rFonts w:hint="eastAsia"/>
                <w:sz w:val="24"/>
                <w:szCs w:val="24"/>
              </w:rPr>
              <w:t>2400</w:t>
            </w:r>
          </w:p>
        </w:tc>
        <w:tc>
          <w:tcPr>
            <w:tcW w:w="833" w:type="dxa"/>
          </w:tcPr>
          <w:p w14:paraId="6E4D4668" w14:textId="7C82BF11" w:rsidR="007B1565" w:rsidRPr="0004765C" w:rsidRDefault="007B1565" w:rsidP="00767AF6">
            <w:pPr>
              <w:rPr>
                <w:rFonts w:hint="eastAsia"/>
                <w:sz w:val="24"/>
                <w:szCs w:val="24"/>
              </w:rPr>
            </w:pPr>
            <w:r w:rsidRPr="0004765C">
              <w:rPr>
                <w:rFonts w:hint="eastAsia"/>
                <w:sz w:val="24"/>
                <w:szCs w:val="24"/>
              </w:rPr>
              <w:t>2600</w:t>
            </w:r>
          </w:p>
        </w:tc>
      </w:tr>
      <w:tr w:rsidR="0004765C" w14:paraId="7CCCEEC9" w14:textId="2592F0A7" w:rsidTr="0004765C">
        <w:trPr>
          <w:trHeight w:val="807"/>
        </w:trPr>
        <w:tc>
          <w:tcPr>
            <w:tcW w:w="1418" w:type="dxa"/>
          </w:tcPr>
          <w:p w14:paraId="4AD8C904" w14:textId="77777777" w:rsidR="0004765C" w:rsidRDefault="007B1565" w:rsidP="000233E9">
            <w:pPr>
              <w:jc w:val="center"/>
              <w:rPr>
                <w:rFonts w:hint="eastAsia"/>
                <w:szCs w:val="21"/>
              </w:rPr>
            </w:pPr>
            <w:r w:rsidRPr="0004765C">
              <w:rPr>
                <w:rFonts w:hint="eastAsia"/>
                <w:szCs w:val="21"/>
              </w:rPr>
              <w:t>回损</w:t>
            </w:r>
          </w:p>
          <w:p w14:paraId="5F9AD865" w14:textId="55C39285" w:rsidR="007B1565" w:rsidRPr="0004765C" w:rsidRDefault="007B1565" w:rsidP="000233E9">
            <w:pPr>
              <w:jc w:val="center"/>
              <w:rPr>
                <w:rFonts w:hint="eastAsia"/>
                <w:szCs w:val="21"/>
              </w:rPr>
            </w:pPr>
            <w:r w:rsidRPr="0004765C">
              <w:rPr>
                <w:rFonts w:hint="eastAsia"/>
                <w:szCs w:val="21"/>
              </w:rPr>
              <w:t>（dB）</w:t>
            </w:r>
          </w:p>
        </w:tc>
        <w:tc>
          <w:tcPr>
            <w:tcW w:w="712" w:type="dxa"/>
          </w:tcPr>
          <w:p w14:paraId="526C7C3F" w14:textId="7E37CDF1" w:rsidR="007B1565" w:rsidRPr="0004765C" w:rsidRDefault="0004765C" w:rsidP="00767AF6">
            <w:pPr>
              <w:rPr>
                <w:rFonts w:hint="eastAsia"/>
                <w:sz w:val="24"/>
                <w:szCs w:val="24"/>
              </w:rPr>
            </w:pPr>
            <w:r w:rsidRPr="0004765C">
              <w:rPr>
                <w:rFonts w:hint="eastAsia"/>
                <w:sz w:val="24"/>
                <w:szCs w:val="24"/>
              </w:rPr>
              <w:t>15.65</w:t>
            </w:r>
          </w:p>
        </w:tc>
        <w:tc>
          <w:tcPr>
            <w:tcW w:w="834" w:type="dxa"/>
          </w:tcPr>
          <w:p w14:paraId="26E769C2" w14:textId="3DB7AE72" w:rsidR="007B1565" w:rsidRPr="0004765C" w:rsidRDefault="0004765C" w:rsidP="00767AF6">
            <w:pPr>
              <w:rPr>
                <w:rFonts w:hint="eastAsia"/>
                <w:sz w:val="24"/>
                <w:szCs w:val="24"/>
              </w:rPr>
            </w:pPr>
            <w:r w:rsidRPr="0004765C">
              <w:rPr>
                <w:rFonts w:hint="eastAsia"/>
                <w:sz w:val="24"/>
                <w:szCs w:val="24"/>
              </w:rPr>
              <w:t>15.56</w:t>
            </w:r>
          </w:p>
        </w:tc>
        <w:tc>
          <w:tcPr>
            <w:tcW w:w="833" w:type="dxa"/>
          </w:tcPr>
          <w:p w14:paraId="16D10E65" w14:textId="3F987A98" w:rsidR="007B1565" w:rsidRPr="0004765C" w:rsidRDefault="0004765C" w:rsidP="00767AF6">
            <w:pPr>
              <w:rPr>
                <w:rFonts w:hint="eastAsia"/>
                <w:sz w:val="24"/>
                <w:szCs w:val="24"/>
              </w:rPr>
            </w:pPr>
            <w:r w:rsidRPr="0004765C">
              <w:rPr>
                <w:rFonts w:hint="eastAsia"/>
                <w:sz w:val="24"/>
                <w:szCs w:val="24"/>
              </w:rPr>
              <w:t>15.37</w:t>
            </w:r>
          </w:p>
        </w:tc>
        <w:tc>
          <w:tcPr>
            <w:tcW w:w="833" w:type="dxa"/>
          </w:tcPr>
          <w:p w14:paraId="6D220724" w14:textId="0B908EE8" w:rsidR="007B1565" w:rsidRPr="0004765C" w:rsidRDefault="0004765C" w:rsidP="00767AF6">
            <w:pPr>
              <w:rPr>
                <w:rFonts w:hint="eastAsia"/>
                <w:sz w:val="24"/>
                <w:szCs w:val="24"/>
              </w:rPr>
            </w:pPr>
            <w:r w:rsidRPr="0004765C">
              <w:rPr>
                <w:rFonts w:hint="eastAsia"/>
                <w:sz w:val="24"/>
                <w:szCs w:val="24"/>
              </w:rPr>
              <w:t>15.16</w:t>
            </w:r>
          </w:p>
        </w:tc>
        <w:tc>
          <w:tcPr>
            <w:tcW w:w="833" w:type="dxa"/>
          </w:tcPr>
          <w:p w14:paraId="4D78D0BC" w14:textId="363E90D8" w:rsidR="007B1565" w:rsidRPr="0004765C" w:rsidRDefault="0004765C" w:rsidP="00767AF6">
            <w:pPr>
              <w:rPr>
                <w:rFonts w:hint="eastAsia"/>
                <w:sz w:val="24"/>
                <w:szCs w:val="24"/>
              </w:rPr>
            </w:pPr>
            <w:r w:rsidRPr="0004765C">
              <w:rPr>
                <w:rFonts w:hint="eastAsia"/>
                <w:sz w:val="24"/>
                <w:szCs w:val="24"/>
              </w:rPr>
              <w:t>15.25</w:t>
            </w:r>
          </w:p>
        </w:tc>
        <w:tc>
          <w:tcPr>
            <w:tcW w:w="833" w:type="dxa"/>
          </w:tcPr>
          <w:p w14:paraId="2EECA26D" w14:textId="5D378C52" w:rsidR="007B1565" w:rsidRPr="0004765C" w:rsidRDefault="0004765C" w:rsidP="00767AF6">
            <w:pPr>
              <w:rPr>
                <w:rFonts w:hint="eastAsia"/>
                <w:sz w:val="24"/>
                <w:szCs w:val="24"/>
              </w:rPr>
            </w:pPr>
            <w:r w:rsidRPr="0004765C">
              <w:rPr>
                <w:rFonts w:hint="eastAsia"/>
                <w:sz w:val="24"/>
                <w:szCs w:val="24"/>
              </w:rPr>
              <w:t>15.42</w:t>
            </w:r>
          </w:p>
        </w:tc>
        <w:tc>
          <w:tcPr>
            <w:tcW w:w="833" w:type="dxa"/>
          </w:tcPr>
          <w:p w14:paraId="471FF92D" w14:textId="39452DEA" w:rsidR="007B1565" w:rsidRPr="0004765C" w:rsidRDefault="0004765C" w:rsidP="00767AF6">
            <w:pPr>
              <w:rPr>
                <w:rFonts w:hint="eastAsia"/>
                <w:sz w:val="24"/>
                <w:szCs w:val="24"/>
              </w:rPr>
            </w:pPr>
            <w:r w:rsidRPr="0004765C">
              <w:rPr>
                <w:rFonts w:hint="eastAsia"/>
                <w:sz w:val="24"/>
                <w:szCs w:val="24"/>
              </w:rPr>
              <w:t>15.54</w:t>
            </w:r>
          </w:p>
        </w:tc>
        <w:tc>
          <w:tcPr>
            <w:tcW w:w="833" w:type="dxa"/>
          </w:tcPr>
          <w:p w14:paraId="30A71B6D" w14:textId="5E302AFB" w:rsidR="007B1565" w:rsidRPr="0004765C" w:rsidRDefault="0004765C" w:rsidP="00767AF6">
            <w:pPr>
              <w:rPr>
                <w:rFonts w:hint="eastAsia"/>
                <w:sz w:val="24"/>
                <w:szCs w:val="24"/>
              </w:rPr>
            </w:pPr>
            <w:r w:rsidRPr="0004765C">
              <w:rPr>
                <w:rFonts w:hint="eastAsia"/>
                <w:sz w:val="24"/>
                <w:szCs w:val="24"/>
              </w:rPr>
              <w:t>15.33</w:t>
            </w:r>
          </w:p>
        </w:tc>
        <w:tc>
          <w:tcPr>
            <w:tcW w:w="833" w:type="dxa"/>
          </w:tcPr>
          <w:p w14:paraId="15D3E38A" w14:textId="30FDF8D7" w:rsidR="007B1565" w:rsidRPr="0004765C" w:rsidRDefault="0004765C" w:rsidP="00767AF6">
            <w:pPr>
              <w:rPr>
                <w:rFonts w:hint="eastAsia"/>
                <w:sz w:val="24"/>
                <w:szCs w:val="24"/>
              </w:rPr>
            </w:pPr>
            <w:r w:rsidRPr="0004765C">
              <w:rPr>
                <w:rFonts w:hint="eastAsia"/>
                <w:sz w:val="24"/>
                <w:szCs w:val="24"/>
              </w:rPr>
              <w:t>15.25</w:t>
            </w:r>
          </w:p>
        </w:tc>
        <w:tc>
          <w:tcPr>
            <w:tcW w:w="833" w:type="dxa"/>
          </w:tcPr>
          <w:p w14:paraId="0CF585C2" w14:textId="665BE786" w:rsidR="007B1565" w:rsidRPr="0004765C" w:rsidRDefault="0004765C" w:rsidP="00767AF6">
            <w:pPr>
              <w:rPr>
                <w:rFonts w:hint="eastAsia"/>
                <w:sz w:val="24"/>
                <w:szCs w:val="24"/>
              </w:rPr>
            </w:pPr>
            <w:r w:rsidRPr="0004765C">
              <w:rPr>
                <w:rFonts w:hint="eastAsia"/>
                <w:sz w:val="24"/>
                <w:szCs w:val="24"/>
              </w:rPr>
              <w:t>15.28</w:t>
            </w:r>
          </w:p>
        </w:tc>
        <w:tc>
          <w:tcPr>
            <w:tcW w:w="833" w:type="dxa"/>
          </w:tcPr>
          <w:p w14:paraId="11270DAA" w14:textId="404BB611" w:rsidR="007B1565" w:rsidRPr="0004765C" w:rsidRDefault="0004765C" w:rsidP="00767AF6">
            <w:pPr>
              <w:rPr>
                <w:rFonts w:hint="eastAsia"/>
                <w:sz w:val="24"/>
                <w:szCs w:val="24"/>
              </w:rPr>
            </w:pPr>
            <w:r w:rsidRPr="0004765C">
              <w:rPr>
                <w:rFonts w:hint="eastAsia"/>
                <w:sz w:val="24"/>
                <w:szCs w:val="24"/>
              </w:rPr>
              <w:t>15.64</w:t>
            </w:r>
          </w:p>
        </w:tc>
      </w:tr>
      <w:tr w:rsidR="0004765C" w14:paraId="5DEB9441" w14:textId="2243E1D1" w:rsidTr="0004765C">
        <w:trPr>
          <w:trHeight w:val="488"/>
        </w:trPr>
        <w:tc>
          <w:tcPr>
            <w:tcW w:w="1418" w:type="dxa"/>
          </w:tcPr>
          <w:p w14:paraId="5CF18410" w14:textId="0F4E7155" w:rsidR="007B1565" w:rsidRPr="0004765C" w:rsidRDefault="007B1565" w:rsidP="000233E9">
            <w:pPr>
              <w:jc w:val="center"/>
              <w:rPr>
                <w:rFonts w:hint="eastAsia"/>
                <w:sz w:val="24"/>
                <w:szCs w:val="24"/>
              </w:rPr>
            </w:pPr>
            <w:r w:rsidRPr="0004765C">
              <w:rPr>
                <w:rFonts w:hint="eastAsia"/>
                <w:sz w:val="24"/>
                <w:szCs w:val="24"/>
              </w:rPr>
              <w:t>驻波比</w:t>
            </w:r>
          </w:p>
        </w:tc>
        <w:tc>
          <w:tcPr>
            <w:tcW w:w="712" w:type="dxa"/>
          </w:tcPr>
          <w:p w14:paraId="38643B25" w14:textId="429FB0B3" w:rsidR="007B1565" w:rsidRPr="0004765C" w:rsidRDefault="000233E9" w:rsidP="00767AF6">
            <w:pPr>
              <w:rPr>
                <w:rFonts w:hint="eastAsia"/>
                <w:sz w:val="24"/>
                <w:szCs w:val="24"/>
              </w:rPr>
            </w:pPr>
            <w:r w:rsidRPr="0004765C">
              <w:rPr>
                <w:rFonts w:hint="eastAsia"/>
                <w:sz w:val="24"/>
                <w:szCs w:val="24"/>
              </w:rPr>
              <w:t>1.395</w:t>
            </w:r>
          </w:p>
        </w:tc>
        <w:tc>
          <w:tcPr>
            <w:tcW w:w="834" w:type="dxa"/>
          </w:tcPr>
          <w:p w14:paraId="783DD267" w14:textId="769435B5" w:rsidR="007B1565" w:rsidRPr="0004765C" w:rsidRDefault="000233E9" w:rsidP="00767AF6">
            <w:pPr>
              <w:rPr>
                <w:rFonts w:hint="eastAsia"/>
                <w:sz w:val="24"/>
                <w:szCs w:val="24"/>
              </w:rPr>
            </w:pPr>
            <w:r w:rsidRPr="0004765C">
              <w:rPr>
                <w:rFonts w:hint="eastAsia"/>
                <w:sz w:val="24"/>
                <w:szCs w:val="24"/>
              </w:rPr>
              <w:t>1.395</w:t>
            </w:r>
          </w:p>
        </w:tc>
        <w:tc>
          <w:tcPr>
            <w:tcW w:w="833" w:type="dxa"/>
          </w:tcPr>
          <w:p w14:paraId="76BDC30F" w14:textId="07AE19D5" w:rsidR="007B1565" w:rsidRPr="0004765C" w:rsidRDefault="000233E9" w:rsidP="00767AF6">
            <w:pPr>
              <w:rPr>
                <w:rFonts w:hint="eastAsia"/>
                <w:sz w:val="24"/>
                <w:szCs w:val="24"/>
              </w:rPr>
            </w:pPr>
            <w:r w:rsidRPr="0004765C">
              <w:rPr>
                <w:rFonts w:hint="eastAsia"/>
                <w:sz w:val="24"/>
                <w:szCs w:val="24"/>
              </w:rPr>
              <w:t>1.411</w:t>
            </w:r>
          </w:p>
        </w:tc>
        <w:tc>
          <w:tcPr>
            <w:tcW w:w="833" w:type="dxa"/>
          </w:tcPr>
          <w:p w14:paraId="68F10A36" w14:textId="2AAA41BD" w:rsidR="007B1565" w:rsidRPr="0004765C" w:rsidRDefault="000233E9" w:rsidP="00767AF6">
            <w:pPr>
              <w:rPr>
                <w:rFonts w:hint="eastAsia"/>
                <w:sz w:val="24"/>
                <w:szCs w:val="24"/>
              </w:rPr>
            </w:pPr>
            <w:r w:rsidRPr="0004765C">
              <w:rPr>
                <w:rFonts w:hint="eastAsia"/>
                <w:sz w:val="24"/>
                <w:szCs w:val="24"/>
              </w:rPr>
              <w:t>1.423</w:t>
            </w:r>
          </w:p>
        </w:tc>
        <w:tc>
          <w:tcPr>
            <w:tcW w:w="833" w:type="dxa"/>
          </w:tcPr>
          <w:p w14:paraId="0221ABE3" w14:textId="7AB1EE8B" w:rsidR="007B1565" w:rsidRPr="0004765C" w:rsidRDefault="000233E9" w:rsidP="00767AF6">
            <w:pPr>
              <w:rPr>
                <w:rFonts w:hint="eastAsia"/>
                <w:sz w:val="24"/>
                <w:szCs w:val="24"/>
              </w:rPr>
            </w:pPr>
            <w:r w:rsidRPr="0004765C">
              <w:rPr>
                <w:rFonts w:hint="eastAsia"/>
                <w:sz w:val="24"/>
                <w:szCs w:val="24"/>
              </w:rPr>
              <w:t>1.418</w:t>
            </w:r>
          </w:p>
        </w:tc>
        <w:tc>
          <w:tcPr>
            <w:tcW w:w="833" w:type="dxa"/>
          </w:tcPr>
          <w:p w14:paraId="60CBD704" w14:textId="528CA497" w:rsidR="007B1565" w:rsidRPr="0004765C" w:rsidRDefault="000233E9" w:rsidP="00767AF6">
            <w:pPr>
              <w:rPr>
                <w:rFonts w:hint="eastAsia"/>
                <w:sz w:val="24"/>
                <w:szCs w:val="24"/>
              </w:rPr>
            </w:pPr>
            <w:r w:rsidRPr="0004765C">
              <w:rPr>
                <w:rFonts w:hint="eastAsia"/>
                <w:sz w:val="24"/>
                <w:szCs w:val="24"/>
              </w:rPr>
              <w:t>1.408</w:t>
            </w:r>
          </w:p>
        </w:tc>
        <w:tc>
          <w:tcPr>
            <w:tcW w:w="833" w:type="dxa"/>
          </w:tcPr>
          <w:p w14:paraId="07048D19" w14:textId="5619801F" w:rsidR="007B1565" w:rsidRPr="0004765C" w:rsidRDefault="000233E9" w:rsidP="00767AF6">
            <w:pPr>
              <w:rPr>
                <w:rFonts w:hint="eastAsia"/>
                <w:sz w:val="24"/>
                <w:szCs w:val="24"/>
              </w:rPr>
            </w:pPr>
            <w:r w:rsidRPr="0004765C">
              <w:rPr>
                <w:rFonts w:hint="eastAsia"/>
                <w:sz w:val="24"/>
                <w:szCs w:val="24"/>
              </w:rPr>
              <w:t>1.401</w:t>
            </w:r>
          </w:p>
        </w:tc>
        <w:tc>
          <w:tcPr>
            <w:tcW w:w="833" w:type="dxa"/>
          </w:tcPr>
          <w:p w14:paraId="54A5BDFD" w14:textId="6D009CAE" w:rsidR="007B1565" w:rsidRPr="0004765C" w:rsidRDefault="000233E9" w:rsidP="00767AF6">
            <w:pPr>
              <w:rPr>
                <w:rFonts w:hint="eastAsia"/>
                <w:sz w:val="24"/>
                <w:szCs w:val="24"/>
              </w:rPr>
            </w:pPr>
            <w:r w:rsidRPr="0004765C">
              <w:rPr>
                <w:rFonts w:hint="eastAsia"/>
                <w:sz w:val="24"/>
                <w:szCs w:val="24"/>
              </w:rPr>
              <w:t>1.413</w:t>
            </w:r>
          </w:p>
        </w:tc>
        <w:tc>
          <w:tcPr>
            <w:tcW w:w="833" w:type="dxa"/>
          </w:tcPr>
          <w:p w14:paraId="75767ECE" w14:textId="7261EAAB" w:rsidR="007B1565" w:rsidRPr="0004765C" w:rsidRDefault="000233E9" w:rsidP="00767AF6">
            <w:pPr>
              <w:rPr>
                <w:rFonts w:hint="eastAsia"/>
                <w:sz w:val="24"/>
                <w:szCs w:val="24"/>
              </w:rPr>
            </w:pPr>
            <w:r w:rsidRPr="0004765C">
              <w:rPr>
                <w:rFonts w:hint="eastAsia"/>
                <w:sz w:val="24"/>
                <w:szCs w:val="24"/>
              </w:rPr>
              <w:t>1.418</w:t>
            </w:r>
          </w:p>
        </w:tc>
        <w:tc>
          <w:tcPr>
            <w:tcW w:w="833" w:type="dxa"/>
          </w:tcPr>
          <w:p w14:paraId="5744C3CE" w14:textId="6E6F5C8C" w:rsidR="007B1565" w:rsidRPr="0004765C" w:rsidRDefault="000233E9" w:rsidP="00767AF6">
            <w:pPr>
              <w:rPr>
                <w:rFonts w:hint="eastAsia"/>
                <w:sz w:val="24"/>
                <w:szCs w:val="24"/>
              </w:rPr>
            </w:pPr>
            <w:r w:rsidRPr="0004765C">
              <w:rPr>
                <w:rFonts w:hint="eastAsia"/>
                <w:sz w:val="24"/>
                <w:szCs w:val="24"/>
              </w:rPr>
              <w:t>1.416</w:t>
            </w:r>
          </w:p>
        </w:tc>
        <w:tc>
          <w:tcPr>
            <w:tcW w:w="833" w:type="dxa"/>
          </w:tcPr>
          <w:p w14:paraId="213AC51A" w14:textId="09EA6AD0" w:rsidR="007B1565" w:rsidRPr="0004765C" w:rsidRDefault="000233E9" w:rsidP="00767AF6">
            <w:pPr>
              <w:rPr>
                <w:rFonts w:hint="eastAsia"/>
                <w:sz w:val="24"/>
                <w:szCs w:val="24"/>
              </w:rPr>
            </w:pPr>
            <w:r w:rsidRPr="0004765C">
              <w:rPr>
                <w:rFonts w:hint="eastAsia"/>
                <w:sz w:val="24"/>
                <w:szCs w:val="24"/>
              </w:rPr>
              <w:t>1.396</w:t>
            </w:r>
          </w:p>
        </w:tc>
      </w:tr>
    </w:tbl>
    <w:p w14:paraId="2FACC3A4" w14:textId="00A12022" w:rsidR="007B1565" w:rsidRDefault="0004765C" w:rsidP="00767AF6">
      <w:pPr>
        <w:rPr>
          <w:rFonts w:hint="eastAsia"/>
          <w:b/>
          <w:bCs/>
          <w:sz w:val="28"/>
          <w:szCs w:val="28"/>
        </w:rPr>
      </w:pPr>
      <w:r w:rsidRPr="0004765C">
        <w:rPr>
          <w:rFonts w:hint="eastAsia"/>
          <w:b/>
          <w:bCs/>
          <w:sz w:val="28"/>
          <w:szCs w:val="28"/>
        </w:rPr>
        <w:t>（4）</w:t>
      </w:r>
      <w:r w:rsidRPr="0004765C">
        <w:rPr>
          <w:b/>
          <w:bCs/>
          <w:sz w:val="28"/>
          <w:szCs w:val="28"/>
        </w:rPr>
        <w:t>测</w:t>
      </w:r>
      <w:r>
        <w:rPr>
          <w:rFonts w:hint="eastAsia"/>
          <w:b/>
          <w:bCs/>
          <w:sz w:val="28"/>
          <w:szCs w:val="28"/>
        </w:rPr>
        <w:t>量</w:t>
      </w:r>
      <w:r w:rsidRPr="0004765C">
        <w:rPr>
          <w:b/>
          <w:bCs/>
          <w:sz w:val="28"/>
          <w:szCs w:val="28"/>
        </w:rPr>
        <w:t>衰减器在600MHz-2600MHz的插损和回波损耗</w:t>
      </w:r>
    </w:p>
    <w:p w14:paraId="694625E9" w14:textId="2C28B30B" w:rsidR="0004765C" w:rsidRDefault="00BE3388" w:rsidP="00BE3388">
      <w:pPr>
        <w:ind w:firstLine="420"/>
        <w:rPr>
          <w:rFonts w:hint="eastAsia"/>
          <w:b/>
          <w:bCs/>
          <w:sz w:val="24"/>
          <w:szCs w:val="24"/>
        </w:rPr>
      </w:pPr>
      <w:r w:rsidRPr="00BE3388">
        <w:rPr>
          <w:rFonts w:hint="eastAsia"/>
          <w:b/>
          <w:bCs/>
          <w:sz w:val="24"/>
          <w:szCs w:val="24"/>
        </w:rPr>
        <w:t>S21对数幅度测量（即插入损耗）</w:t>
      </w:r>
      <w:r>
        <w:rPr>
          <w:rFonts w:hint="eastAsia"/>
          <w:b/>
          <w:bCs/>
          <w:sz w:val="24"/>
          <w:szCs w:val="24"/>
        </w:rPr>
        <w:t>：</w:t>
      </w:r>
    </w:p>
    <w:p w14:paraId="46D99535" w14:textId="15CDC803" w:rsidR="00BE3388" w:rsidRPr="00BE3388" w:rsidRDefault="00BE3388" w:rsidP="00BE3388">
      <w:pPr>
        <w:ind w:firstLine="420"/>
        <w:rPr>
          <w:rFonts w:hint="eastAsia"/>
          <w:sz w:val="24"/>
          <w:szCs w:val="24"/>
        </w:rPr>
      </w:pPr>
      <w:r>
        <w:rPr>
          <w:rFonts w:hint="eastAsia"/>
          <w:sz w:val="24"/>
          <w:szCs w:val="24"/>
        </w:rPr>
        <w:t>使用的是10dB衰减器，插入损耗基本符合10dB衰减。</w:t>
      </w:r>
    </w:p>
    <w:p w14:paraId="59A345B8" w14:textId="2E5D3FF9" w:rsidR="00BE3388" w:rsidRDefault="00BE3388" w:rsidP="00767AF6">
      <w:pPr>
        <w:rPr>
          <w:rFonts w:hint="eastAsia"/>
          <w:b/>
          <w:bCs/>
          <w:sz w:val="24"/>
          <w:szCs w:val="24"/>
        </w:rPr>
      </w:pPr>
      <w:r>
        <w:rPr>
          <w:rFonts w:hint="eastAsia"/>
          <w:noProof/>
        </w:rPr>
        <w:drawing>
          <wp:inline distT="0" distB="0" distL="0" distR="0" wp14:anchorId="0D99D488" wp14:editId="793D51F0">
            <wp:extent cx="6211019" cy="4882551"/>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r="10450" b="6143"/>
                    <a:stretch/>
                  </pic:blipFill>
                  <pic:spPr bwMode="auto">
                    <a:xfrm>
                      <a:off x="0" y="0"/>
                      <a:ext cx="6216669" cy="4886993"/>
                    </a:xfrm>
                    <a:prstGeom prst="rect">
                      <a:avLst/>
                    </a:prstGeom>
                    <a:noFill/>
                    <a:ln>
                      <a:noFill/>
                    </a:ln>
                    <a:extLst>
                      <a:ext uri="{53640926-AAD7-44D8-BBD7-CCE9431645EC}">
                        <a14:shadowObscured xmlns:a14="http://schemas.microsoft.com/office/drawing/2010/main"/>
                      </a:ext>
                    </a:extLst>
                  </pic:spPr>
                </pic:pic>
              </a:graphicData>
            </a:graphic>
          </wp:inline>
        </w:drawing>
      </w:r>
    </w:p>
    <w:p w14:paraId="046F69F4" w14:textId="300EFF04" w:rsidR="00BE3388" w:rsidRDefault="00BE3388" w:rsidP="0028541C">
      <w:pPr>
        <w:rPr>
          <w:rFonts w:hint="eastAsia"/>
          <w:b/>
          <w:bCs/>
          <w:sz w:val="24"/>
          <w:szCs w:val="24"/>
        </w:rPr>
      </w:pPr>
      <w:r>
        <w:rPr>
          <w:rFonts w:hint="eastAsia"/>
          <w:noProof/>
        </w:rPr>
        <w:lastRenderedPageBreak/>
        <w:drawing>
          <wp:inline distT="0" distB="0" distL="0" distR="0" wp14:anchorId="5E3CA466" wp14:editId="044F8210">
            <wp:extent cx="5943600" cy="4218317"/>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r="10559" b="15367"/>
                    <a:stretch/>
                  </pic:blipFill>
                  <pic:spPr bwMode="auto">
                    <a:xfrm>
                      <a:off x="0" y="0"/>
                      <a:ext cx="5944168" cy="4218720"/>
                    </a:xfrm>
                    <a:prstGeom prst="rect">
                      <a:avLst/>
                    </a:prstGeom>
                    <a:noFill/>
                    <a:ln>
                      <a:noFill/>
                    </a:ln>
                    <a:extLst>
                      <a:ext uri="{53640926-AAD7-44D8-BBD7-CCE9431645EC}">
                        <a14:shadowObscured xmlns:a14="http://schemas.microsoft.com/office/drawing/2010/main"/>
                      </a:ext>
                    </a:extLst>
                  </pic:spPr>
                </pic:pic>
              </a:graphicData>
            </a:graphic>
          </wp:inline>
        </w:drawing>
      </w:r>
    </w:p>
    <w:p w14:paraId="65D567F2" w14:textId="2322ADB9" w:rsidR="00BE3388" w:rsidRDefault="00BE3388" w:rsidP="00BE3388">
      <w:pPr>
        <w:ind w:firstLine="420"/>
        <w:rPr>
          <w:rFonts w:hint="eastAsia"/>
          <w:b/>
          <w:bCs/>
          <w:sz w:val="24"/>
          <w:szCs w:val="24"/>
        </w:rPr>
      </w:pPr>
      <w:r w:rsidRPr="00BE3388">
        <w:rPr>
          <w:rFonts w:hint="eastAsia"/>
          <w:b/>
          <w:bCs/>
          <w:sz w:val="24"/>
          <w:szCs w:val="24"/>
        </w:rPr>
        <w:t>S</w:t>
      </w:r>
      <w:r>
        <w:rPr>
          <w:rFonts w:hint="eastAsia"/>
          <w:b/>
          <w:bCs/>
          <w:sz w:val="24"/>
          <w:szCs w:val="24"/>
        </w:rPr>
        <w:t>1</w:t>
      </w:r>
      <w:r w:rsidRPr="00BE3388">
        <w:rPr>
          <w:rFonts w:hint="eastAsia"/>
          <w:b/>
          <w:bCs/>
          <w:sz w:val="24"/>
          <w:szCs w:val="24"/>
        </w:rPr>
        <w:t>1对数幅度测量（即</w:t>
      </w:r>
      <w:r>
        <w:rPr>
          <w:rFonts w:hint="eastAsia"/>
          <w:b/>
          <w:bCs/>
          <w:sz w:val="24"/>
          <w:szCs w:val="24"/>
        </w:rPr>
        <w:t>回波</w:t>
      </w:r>
      <w:r w:rsidRPr="00BE3388">
        <w:rPr>
          <w:rFonts w:hint="eastAsia"/>
          <w:b/>
          <w:bCs/>
          <w:sz w:val="24"/>
          <w:szCs w:val="24"/>
        </w:rPr>
        <w:t>损耗）</w:t>
      </w:r>
      <w:r>
        <w:rPr>
          <w:rFonts w:hint="eastAsia"/>
          <w:b/>
          <w:bCs/>
          <w:sz w:val="24"/>
          <w:szCs w:val="24"/>
        </w:rPr>
        <w:t>：</w:t>
      </w:r>
    </w:p>
    <w:p w14:paraId="5D55A95B" w14:textId="300CFC0E" w:rsidR="00BE3388" w:rsidRPr="00BE3388" w:rsidRDefault="00BE3388" w:rsidP="00BE3388">
      <w:pPr>
        <w:ind w:firstLine="420"/>
        <w:rPr>
          <w:rFonts w:hint="eastAsia"/>
          <w:sz w:val="24"/>
          <w:szCs w:val="24"/>
        </w:rPr>
      </w:pPr>
      <w:r w:rsidRPr="00BE3388">
        <w:rPr>
          <w:rFonts w:hint="eastAsia"/>
          <w:sz w:val="24"/>
          <w:szCs w:val="24"/>
        </w:rPr>
        <w:t>对数幅度均在-25dB以下，</w:t>
      </w:r>
      <w:r w:rsidRPr="00BE3388">
        <w:rPr>
          <w:sz w:val="24"/>
          <w:szCs w:val="24"/>
        </w:rPr>
        <w:t>说明反射信号比入射信号小很多，端口匹配较好。</w:t>
      </w:r>
    </w:p>
    <w:p w14:paraId="169C2C27" w14:textId="637F2263" w:rsidR="00BE3388" w:rsidRDefault="00BE3388" w:rsidP="00767AF6">
      <w:pPr>
        <w:rPr>
          <w:rFonts w:hint="eastAsia"/>
          <w:b/>
          <w:bCs/>
          <w:sz w:val="24"/>
          <w:szCs w:val="24"/>
        </w:rPr>
      </w:pPr>
      <w:r>
        <w:rPr>
          <w:rFonts w:hint="eastAsia"/>
          <w:noProof/>
        </w:rPr>
        <w:drawing>
          <wp:inline distT="0" distB="0" distL="0" distR="0" wp14:anchorId="06BA56FD" wp14:editId="4923FA8B">
            <wp:extent cx="6029325" cy="4338669"/>
            <wp:effectExtent l="0" t="0" r="0" b="508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6576" r="9269" b="6376"/>
                    <a:stretch/>
                  </pic:blipFill>
                  <pic:spPr bwMode="auto">
                    <a:xfrm>
                      <a:off x="0" y="0"/>
                      <a:ext cx="6029864" cy="4339057"/>
                    </a:xfrm>
                    <a:prstGeom prst="rect">
                      <a:avLst/>
                    </a:prstGeom>
                    <a:noFill/>
                    <a:ln>
                      <a:noFill/>
                    </a:ln>
                    <a:extLst>
                      <a:ext uri="{53640926-AAD7-44D8-BBD7-CCE9431645EC}">
                        <a14:shadowObscured xmlns:a14="http://schemas.microsoft.com/office/drawing/2010/main"/>
                      </a:ext>
                    </a:extLst>
                  </pic:spPr>
                </pic:pic>
              </a:graphicData>
            </a:graphic>
          </wp:inline>
        </w:drawing>
      </w:r>
    </w:p>
    <w:p w14:paraId="34B51CE8" w14:textId="4A5A062F" w:rsidR="00BE3388" w:rsidRDefault="00BE3388" w:rsidP="00767AF6">
      <w:pPr>
        <w:rPr>
          <w:rFonts w:hint="eastAsia"/>
          <w:b/>
          <w:bCs/>
          <w:sz w:val="24"/>
          <w:szCs w:val="24"/>
        </w:rPr>
      </w:pPr>
      <w:r>
        <w:rPr>
          <w:rFonts w:hint="eastAsia"/>
          <w:noProof/>
        </w:rPr>
        <w:lastRenderedPageBreak/>
        <w:drawing>
          <wp:inline distT="0" distB="0" distL="0" distR="0" wp14:anchorId="1CE3BD92" wp14:editId="4F31EB7D">
            <wp:extent cx="5321935" cy="3959061"/>
            <wp:effectExtent l="0" t="0" r="0" b="381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6620" t="8480" r="13291" b="12087"/>
                    <a:stretch/>
                  </pic:blipFill>
                  <pic:spPr bwMode="auto">
                    <a:xfrm>
                      <a:off x="0" y="0"/>
                      <a:ext cx="5322591" cy="3959549"/>
                    </a:xfrm>
                    <a:prstGeom prst="rect">
                      <a:avLst/>
                    </a:prstGeom>
                    <a:noFill/>
                    <a:ln>
                      <a:noFill/>
                    </a:ln>
                    <a:extLst>
                      <a:ext uri="{53640926-AAD7-44D8-BBD7-CCE9431645EC}">
                        <a14:shadowObscured xmlns:a14="http://schemas.microsoft.com/office/drawing/2010/main"/>
                      </a:ext>
                    </a:extLst>
                  </pic:spPr>
                </pic:pic>
              </a:graphicData>
            </a:graphic>
          </wp:inline>
        </w:drawing>
      </w:r>
    </w:p>
    <w:p w14:paraId="483FC255" w14:textId="3AAC1076" w:rsidR="00953880" w:rsidRDefault="00953880" w:rsidP="00767AF6">
      <w:pPr>
        <w:rPr>
          <w:rFonts w:hint="eastAsia"/>
          <w:b/>
          <w:bCs/>
          <w:sz w:val="24"/>
          <w:szCs w:val="24"/>
        </w:rPr>
      </w:pPr>
      <w:r>
        <w:rPr>
          <w:b/>
          <w:bCs/>
          <w:sz w:val="24"/>
          <w:szCs w:val="24"/>
        </w:rPr>
        <w:tab/>
      </w:r>
      <w:r>
        <w:rPr>
          <w:rFonts w:hint="eastAsia"/>
          <w:b/>
          <w:bCs/>
          <w:sz w:val="24"/>
          <w:szCs w:val="24"/>
        </w:rPr>
        <w:t>S11驻波比测量：</w:t>
      </w:r>
    </w:p>
    <w:p w14:paraId="4623E85B" w14:textId="7B86122C" w:rsidR="00953880" w:rsidRPr="00953880" w:rsidRDefault="00953880" w:rsidP="00767AF6">
      <w:pPr>
        <w:rPr>
          <w:rFonts w:hint="eastAsia"/>
          <w:sz w:val="24"/>
          <w:szCs w:val="24"/>
        </w:rPr>
      </w:pPr>
      <w:r>
        <w:rPr>
          <w:b/>
          <w:bCs/>
          <w:sz w:val="24"/>
          <w:szCs w:val="24"/>
        </w:rPr>
        <w:tab/>
      </w:r>
      <w:r w:rsidRPr="00953880">
        <w:rPr>
          <w:rFonts w:hint="eastAsia"/>
          <w:sz w:val="24"/>
          <w:szCs w:val="24"/>
        </w:rPr>
        <w:t>驻波比测量趋近于1，也说明基本匹配良好。</w:t>
      </w:r>
    </w:p>
    <w:p w14:paraId="0297D4A0" w14:textId="14D4E982" w:rsidR="00953880" w:rsidRDefault="00953880" w:rsidP="00767AF6">
      <w:pPr>
        <w:rPr>
          <w:rFonts w:hint="eastAsia"/>
          <w:b/>
          <w:bCs/>
          <w:sz w:val="24"/>
          <w:szCs w:val="24"/>
        </w:rPr>
      </w:pPr>
      <w:r>
        <w:rPr>
          <w:rFonts w:hint="eastAsia"/>
          <w:noProof/>
        </w:rPr>
        <w:drawing>
          <wp:inline distT="0" distB="0" distL="0" distR="0" wp14:anchorId="2F5C726B" wp14:editId="78E6F42A">
            <wp:extent cx="5555411" cy="4175184"/>
            <wp:effectExtent l="0" t="0" r="762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9086" t="9172" r="7322" b="7068"/>
                    <a:stretch/>
                  </pic:blipFill>
                  <pic:spPr bwMode="auto">
                    <a:xfrm>
                      <a:off x="0" y="0"/>
                      <a:ext cx="5555444" cy="4175209"/>
                    </a:xfrm>
                    <a:prstGeom prst="rect">
                      <a:avLst/>
                    </a:prstGeom>
                    <a:noFill/>
                    <a:ln>
                      <a:noFill/>
                    </a:ln>
                    <a:extLst>
                      <a:ext uri="{53640926-AAD7-44D8-BBD7-CCE9431645EC}">
                        <a14:shadowObscured xmlns:a14="http://schemas.microsoft.com/office/drawing/2010/main"/>
                      </a:ext>
                    </a:extLst>
                  </pic:spPr>
                </pic:pic>
              </a:graphicData>
            </a:graphic>
          </wp:inline>
        </w:drawing>
      </w:r>
    </w:p>
    <w:p w14:paraId="5520D7BB" w14:textId="153798C9" w:rsidR="00953880" w:rsidRDefault="00953880" w:rsidP="00767AF6">
      <w:pPr>
        <w:rPr>
          <w:rFonts w:hint="eastAsia"/>
          <w:b/>
          <w:bCs/>
          <w:sz w:val="24"/>
          <w:szCs w:val="24"/>
        </w:rPr>
      </w:pPr>
      <w:r>
        <w:rPr>
          <w:rFonts w:hint="eastAsia"/>
          <w:noProof/>
        </w:rPr>
        <w:lastRenderedPageBreak/>
        <w:drawing>
          <wp:inline distT="0" distB="0" distL="0" distR="0" wp14:anchorId="62539309" wp14:editId="2B766AAB">
            <wp:extent cx="5891842" cy="4408098"/>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r="11346" b="11569"/>
                    <a:stretch/>
                  </pic:blipFill>
                  <pic:spPr bwMode="auto">
                    <a:xfrm>
                      <a:off x="0" y="0"/>
                      <a:ext cx="5891842" cy="4408098"/>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af"/>
        <w:tblW w:w="0" w:type="auto"/>
        <w:tblLook w:val="04A0" w:firstRow="1" w:lastRow="0" w:firstColumn="1" w:lastColumn="0" w:noHBand="0" w:noVBand="1"/>
      </w:tblPr>
      <w:tblGrid>
        <w:gridCol w:w="1061"/>
        <w:gridCol w:w="854"/>
        <w:gridCol w:w="854"/>
        <w:gridCol w:w="855"/>
        <w:gridCol w:w="854"/>
        <w:gridCol w:w="854"/>
        <w:gridCol w:w="854"/>
        <w:gridCol w:w="854"/>
        <w:gridCol w:w="854"/>
        <w:gridCol w:w="854"/>
        <w:gridCol w:w="854"/>
        <w:gridCol w:w="854"/>
      </w:tblGrid>
      <w:tr w:rsidR="00D34C60" w14:paraId="025C3DAE" w14:textId="622A3C1D" w:rsidTr="00953880">
        <w:tc>
          <w:tcPr>
            <w:tcW w:w="869" w:type="dxa"/>
          </w:tcPr>
          <w:p w14:paraId="382797D6" w14:textId="178192D5" w:rsidR="00953880" w:rsidRPr="00953880" w:rsidRDefault="00953880" w:rsidP="00953880">
            <w:pPr>
              <w:jc w:val="center"/>
              <w:rPr>
                <w:rFonts w:hint="eastAsia"/>
                <w:szCs w:val="21"/>
              </w:rPr>
            </w:pPr>
            <w:r w:rsidRPr="00953880">
              <w:rPr>
                <w:rFonts w:hint="eastAsia"/>
                <w:szCs w:val="21"/>
              </w:rPr>
              <w:t>频率（MHz）</w:t>
            </w:r>
          </w:p>
        </w:tc>
        <w:tc>
          <w:tcPr>
            <w:tcW w:w="870" w:type="dxa"/>
          </w:tcPr>
          <w:p w14:paraId="61F8BBF1" w14:textId="721AD652" w:rsidR="00953880" w:rsidRPr="00D34C60" w:rsidRDefault="00953880" w:rsidP="00D34C60">
            <w:pPr>
              <w:jc w:val="center"/>
              <w:rPr>
                <w:rFonts w:hint="eastAsia"/>
                <w:sz w:val="24"/>
                <w:szCs w:val="24"/>
              </w:rPr>
            </w:pPr>
            <w:r w:rsidRPr="00D34C60">
              <w:rPr>
                <w:rFonts w:hint="eastAsia"/>
                <w:sz w:val="24"/>
                <w:szCs w:val="24"/>
              </w:rPr>
              <w:t>600</w:t>
            </w:r>
          </w:p>
        </w:tc>
        <w:tc>
          <w:tcPr>
            <w:tcW w:w="870" w:type="dxa"/>
          </w:tcPr>
          <w:p w14:paraId="1E4EE62B" w14:textId="7CAE4D67" w:rsidR="00953880" w:rsidRPr="00D34C60" w:rsidRDefault="00953880" w:rsidP="00D34C60">
            <w:pPr>
              <w:jc w:val="center"/>
              <w:rPr>
                <w:rFonts w:hint="eastAsia"/>
                <w:sz w:val="24"/>
                <w:szCs w:val="24"/>
              </w:rPr>
            </w:pPr>
            <w:r w:rsidRPr="00D34C60">
              <w:rPr>
                <w:rFonts w:hint="eastAsia"/>
                <w:sz w:val="24"/>
                <w:szCs w:val="24"/>
              </w:rPr>
              <w:t>800</w:t>
            </w:r>
          </w:p>
        </w:tc>
        <w:tc>
          <w:tcPr>
            <w:tcW w:w="871" w:type="dxa"/>
          </w:tcPr>
          <w:p w14:paraId="53E0BC63" w14:textId="0FE76213" w:rsidR="00953880" w:rsidRPr="00D34C60" w:rsidRDefault="00953880" w:rsidP="00D34C60">
            <w:pPr>
              <w:jc w:val="center"/>
              <w:rPr>
                <w:rFonts w:hint="eastAsia"/>
                <w:sz w:val="24"/>
                <w:szCs w:val="24"/>
              </w:rPr>
            </w:pPr>
            <w:r w:rsidRPr="00D34C60">
              <w:rPr>
                <w:rFonts w:hint="eastAsia"/>
                <w:sz w:val="24"/>
                <w:szCs w:val="24"/>
              </w:rPr>
              <w:t>1000</w:t>
            </w:r>
          </w:p>
        </w:tc>
        <w:tc>
          <w:tcPr>
            <w:tcW w:w="872" w:type="dxa"/>
          </w:tcPr>
          <w:p w14:paraId="6FA807B7" w14:textId="25403C37" w:rsidR="00953880" w:rsidRPr="00D34C60" w:rsidRDefault="00953880" w:rsidP="00D34C60">
            <w:pPr>
              <w:jc w:val="center"/>
              <w:rPr>
                <w:rFonts w:hint="eastAsia"/>
                <w:sz w:val="24"/>
                <w:szCs w:val="24"/>
              </w:rPr>
            </w:pPr>
            <w:r w:rsidRPr="00D34C60">
              <w:rPr>
                <w:rFonts w:hint="eastAsia"/>
                <w:sz w:val="24"/>
                <w:szCs w:val="24"/>
              </w:rPr>
              <w:t>1200</w:t>
            </w:r>
          </w:p>
        </w:tc>
        <w:tc>
          <w:tcPr>
            <w:tcW w:w="872" w:type="dxa"/>
          </w:tcPr>
          <w:p w14:paraId="1C3CEAF3" w14:textId="00DF4E10" w:rsidR="00953880" w:rsidRPr="00D34C60" w:rsidRDefault="00953880" w:rsidP="00D34C60">
            <w:pPr>
              <w:jc w:val="center"/>
              <w:rPr>
                <w:rFonts w:hint="eastAsia"/>
                <w:sz w:val="24"/>
                <w:szCs w:val="24"/>
              </w:rPr>
            </w:pPr>
            <w:r w:rsidRPr="00D34C60">
              <w:rPr>
                <w:rFonts w:hint="eastAsia"/>
                <w:sz w:val="24"/>
                <w:szCs w:val="24"/>
              </w:rPr>
              <w:t>1400</w:t>
            </w:r>
          </w:p>
        </w:tc>
        <w:tc>
          <w:tcPr>
            <w:tcW w:w="872" w:type="dxa"/>
          </w:tcPr>
          <w:p w14:paraId="680E1C4E" w14:textId="232A3E4A" w:rsidR="00953880" w:rsidRPr="00D34C60" w:rsidRDefault="00953880" w:rsidP="00D34C60">
            <w:pPr>
              <w:jc w:val="center"/>
              <w:rPr>
                <w:rFonts w:hint="eastAsia"/>
                <w:sz w:val="24"/>
                <w:szCs w:val="24"/>
              </w:rPr>
            </w:pPr>
            <w:r w:rsidRPr="00D34C60">
              <w:rPr>
                <w:rFonts w:hint="eastAsia"/>
                <w:sz w:val="24"/>
                <w:szCs w:val="24"/>
              </w:rPr>
              <w:t>1600</w:t>
            </w:r>
          </w:p>
        </w:tc>
        <w:tc>
          <w:tcPr>
            <w:tcW w:w="872" w:type="dxa"/>
          </w:tcPr>
          <w:p w14:paraId="0060C6BD" w14:textId="38042075" w:rsidR="00953880" w:rsidRPr="00D34C60" w:rsidRDefault="00953880" w:rsidP="00D34C60">
            <w:pPr>
              <w:jc w:val="center"/>
              <w:rPr>
                <w:rFonts w:hint="eastAsia"/>
                <w:sz w:val="24"/>
                <w:szCs w:val="24"/>
              </w:rPr>
            </w:pPr>
            <w:r w:rsidRPr="00D34C60">
              <w:rPr>
                <w:rFonts w:hint="eastAsia"/>
                <w:sz w:val="24"/>
                <w:szCs w:val="24"/>
              </w:rPr>
              <w:t>1800</w:t>
            </w:r>
          </w:p>
        </w:tc>
        <w:tc>
          <w:tcPr>
            <w:tcW w:w="872" w:type="dxa"/>
          </w:tcPr>
          <w:p w14:paraId="1BB4F171" w14:textId="33F8A7BA" w:rsidR="00953880" w:rsidRPr="00D34C60" w:rsidRDefault="00953880" w:rsidP="00D34C60">
            <w:pPr>
              <w:jc w:val="center"/>
              <w:rPr>
                <w:rFonts w:hint="eastAsia"/>
                <w:sz w:val="24"/>
                <w:szCs w:val="24"/>
              </w:rPr>
            </w:pPr>
            <w:r w:rsidRPr="00D34C60">
              <w:rPr>
                <w:rFonts w:hint="eastAsia"/>
                <w:sz w:val="24"/>
                <w:szCs w:val="24"/>
              </w:rPr>
              <w:t>2000</w:t>
            </w:r>
          </w:p>
        </w:tc>
        <w:tc>
          <w:tcPr>
            <w:tcW w:w="872" w:type="dxa"/>
          </w:tcPr>
          <w:p w14:paraId="079F390C" w14:textId="237EE08C" w:rsidR="00953880" w:rsidRPr="00D34C60" w:rsidRDefault="00953880" w:rsidP="00D34C60">
            <w:pPr>
              <w:jc w:val="center"/>
              <w:rPr>
                <w:rFonts w:hint="eastAsia"/>
                <w:sz w:val="24"/>
                <w:szCs w:val="24"/>
              </w:rPr>
            </w:pPr>
            <w:r w:rsidRPr="00D34C60">
              <w:rPr>
                <w:rFonts w:hint="eastAsia"/>
                <w:sz w:val="24"/>
                <w:szCs w:val="24"/>
              </w:rPr>
              <w:t>2200</w:t>
            </w:r>
          </w:p>
        </w:tc>
        <w:tc>
          <w:tcPr>
            <w:tcW w:w="872" w:type="dxa"/>
          </w:tcPr>
          <w:p w14:paraId="083E2C3B" w14:textId="0DA42C14" w:rsidR="00953880" w:rsidRPr="00D34C60" w:rsidRDefault="00953880" w:rsidP="00D34C60">
            <w:pPr>
              <w:jc w:val="center"/>
              <w:rPr>
                <w:rFonts w:hint="eastAsia"/>
                <w:sz w:val="24"/>
                <w:szCs w:val="24"/>
              </w:rPr>
            </w:pPr>
            <w:r w:rsidRPr="00D34C60">
              <w:rPr>
                <w:rFonts w:hint="eastAsia"/>
                <w:sz w:val="24"/>
                <w:szCs w:val="24"/>
              </w:rPr>
              <w:t>2400</w:t>
            </w:r>
          </w:p>
        </w:tc>
        <w:tc>
          <w:tcPr>
            <w:tcW w:w="872" w:type="dxa"/>
          </w:tcPr>
          <w:p w14:paraId="0951002D" w14:textId="6C4943B9" w:rsidR="00953880" w:rsidRPr="00D34C60" w:rsidRDefault="00953880" w:rsidP="00D34C60">
            <w:pPr>
              <w:jc w:val="center"/>
              <w:rPr>
                <w:rFonts w:hint="eastAsia"/>
                <w:sz w:val="24"/>
                <w:szCs w:val="24"/>
              </w:rPr>
            </w:pPr>
            <w:r w:rsidRPr="00D34C60">
              <w:rPr>
                <w:rFonts w:hint="eastAsia"/>
                <w:sz w:val="24"/>
                <w:szCs w:val="24"/>
              </w:rPr>
              <w:t>2600</w:t>
            </w:r>
          </w:p>
        </w:tc>
      </w:tr>
      <w:tr w:rsidR="00D34C60" w14:paraId="750DD7DA" w14:textId="03807772" w:rsidTr="00953880">
        <w:tc>
          <w:tcPr>
            <w:tcW w:w="869" w:type="dxa"/>
          </w:tcPr>
          <w:p w14:paraId="74EE93C7" w14:textId="77777777" w:rsidR="00D34C60" w:rsidRDefault="00953880" w:rsidP="00953880">
            <w:pPr>
              <w:jc w:val="center"/>
              <w:rPr>
                <w:rFonts w:hint="eastAsia"/>
                <w:szCs w:val="21"/>
              </w:rPr>
            </w:pPr>
            <w:r w:rsidRPr="00953880">
              <w:rPr>
                <w:rFonts w:hint="eastAsia"/>
                <w:szCs w:val="21"/>
              </w:rPr>
              <w:t>回损</w:t>
            </w:r>
          </w:p>
          <w:p w14:paraId="27B6F828" w14:textId="16F94C3E" w:rsidR="00953880" w:rsidRPr="00953880" w:rsidRDefault="00953880" w:rsidP="00953880">
            <w:pPr>
              <w:jc w:val="center"/>
              <w:rPr>
                <w:rFonts w:hint="eastAsia"/>
                <w:szCs w:val="21"/>
              </w:rPr>
            </w:pPr>
            <w:r w:rsidRPr="00953880">
              <w:rPr>
                <w:rFonts w:hint="eastAsia"/>
                <w:szCs w:val="21"/>
              </w:rPr>
              <w:t>（</w:t>
            </w:r>
            <w:r w:rsidR="00D34C60">
              <w:rPr>
                <w:rFonts w:hint="eastAsia"/>
                <w:szCs w:val="21"/>
              </w:rPr>
              <w:t>-</w:t>
            </w:r>
            <w:r w:rsidRPr="00953880">
              <w:rPr>
                <w:rFonts w:hint="eastAsia"/>
                <w:szCs w:val="21"/>
              </w:rPr>
              <w:t>dB）</w:t>
            </w:r>
          </w:p>
        </w:tc>
        <w:tc>
          <w:tcPr>
            <w:tcW w:w="870" w:type="dxa"/>
          </w:tcPr>
          <w:p w14:paraId="315AD600" w14:textId="7FA82E67" w:rsidR="00953880" w:rsidRPr="00D34C60" w:rsidRDefault="00D34C60" w:rsidP="00D34C60">
            <w:pPr>
              <w:jc w:val="center"/>
              <w:rPr>
                <w:rFonts w:hint="eastAsia"/>
                <w:szCs w:val="21"/>
              </w:rPr>
            </w:pPr>
            <w:r w:rsidRPr="00D34C60">
              <w:rPr>
                <w:rFonts w:hint="eastAsia"/>
                <w:szCs w:val="21"/>
              </w:rPr>
              <w:t>35.012</w:t>
            </w:r>
          </w:p>
        </w:tc>
        <w:tc>
          <w:tcPr>
            <w:tcW w:w="870" w:type="dxa"/>
          </w:tcPr>
          <w:p w14:paraId="04D082B7" w14:textId="72092205" w:rsidR="00953880" w:rsidRPr="00D34C60" w:rsidRDefault="00D34C60" w:rsidP="00D34C60">
            <w:pPr>
              <w:jc w:val="center"/>
              <w:rPr>
                <w:rFonts w:hint="eastAsia"/>
                <w:szCs w:val="21"/>
              </w:rPr>
            </w:pPr>
            <w:r w:rsidRPr="00D34C60">
              <w:rPr>
                <w:rFonts w:hint="eastAsia"/>
                <w:szCs w:val="21"/>
              </w:rPr>
              <w:t>33.907</w:t>
            </w:r>
          </w:p>
        </w:tc>
        <w:tc>
          <w:tcPr>
            <w:tcW w:w="871" w:type="dxa"/>
          </w:tcPr>
          <w:p w14:paraId="4E33493F" w14:textId="636B1CB7" w:rsidR="00953880" w:rsidRPr="00D34C60" w:rsidRDefault="00D34C60" w:rsidP="00D34C60">
            <w:pPr>
              <w:jc w:val="center"/>
              <w:rPr>
                <w:rFonts w:hint="eastAsia"/>
                <w:szCs w:val="21"/>
              </w:rPr>
            </w:pPr>
            <w:r w:rsidRPr="00D34C60">
              <w:rPr>
                <w:rFonts w:hint="eastAsia"/>
                <w:szCs w:val="21"/>
              </w:rPr>
              <w:t>33.134</w:t>
            </w:r>
          </w:p>
        </w:tc>
        <w:tc>
          <w:tcPr>
            <w:tcW w:w="872" w:type="dxa"/>
          </w:tcPr>
          <w:p w14:paraId="208DDA85" w14:textId="1F397EE9" w:rsidR="00953880" w:rsidRPr="00D34C60" w:rsidRDefault="00D34C60" w:rsidP="00D34C60">
            <w:pPr>
              <w:jc w:val="center"/>
              <w:rPr>
                <w:rFonts w:hint="eastAsia"/>
                <w:szCs w:val="21"/>
              </w:rPr>
            </w:pPr>
            <w:r w:rsidRPr="00D34C60">
              <w:rPr>
                <w:rFonts w:hint="eastAsia"/>
                <w:szCs w:val="21"/>
              </w:rPr>
              <w:t>30.709</w:t>
            </w:r>
          </w:p>
        </w:tc>
        <w:tc>
          <w:tcPr>
            <w:tcW w:w="872" w:type="dxa"/>
          </w:tcPr>
          <w:p w14:paraId="7D04D19E" w14:textId="7BC66FBB" w:rsidR="00953880" w:rsidRPr="00D34C60" w:rsidRDefault="00D34C60" w:rsidP="00D34C60">
            <w:pPr>
              <w:jc w:val="center"/>
              <w:rPr>
                <w:rFonts w:hint="eastAsia"/>
                <w:szCs w:val="21"/>
              </w:rPr>
            </w:pPr>
            <w:r w:rsidRPr="00D34C60">
              <w:rPr>
                <w:rFonts w:hint="eastAsia"/>
                <w:szCs w:val="21"/>
              </w:rPr>
              <w:t>28.576</w:t>
            </w:r>
          </w:p>
        </w:tc>
        <w:tc>
          <w:tcPr>
            <w:tcW w:w="872" w:type="dxa"/>
          </w:tcPr>
          <w:p w14:paraId="3CEA882B" w14:textId="06B956E4" w:rsidR="00953880" w:rsidRPr="00D34C60" w:rsidRDefault="00D34C60" w:rsidP="00D34C60">
            <w:pPr>
              <w:jc w:val="center"/>
              <w:rPr>
                <w:rFonts w:hint="eastAsia"/>
                <w:szCs w:val="21"/>
              </w:rPr>
            </w:pPr>
            <w:r w:rsidRPr="00D34C60">
              <w:rPr>
                <w:rFonts w:hint="eastAsia"/>
                <w:szCs w:val="21"/>
              </w:rPr>
              <w:t>27.569</w:t>
            </w:r>
          </w:p>
        </w:tc>
        <w:tc>
          <w:tcPr>
            <w:tcW w:w="872" w:type="dxa"/>
          </w:tcPr>
          <w:p w14:paraId="0C76B782" w14:textId="0F472958" w:rsidR="00953880" w:rsidRPr="00D34C60" w:rsidRDefault="00D34C60" w:rsidP="00D34C60">
            <w:pPr>
              <w:jc w:val="center"/>
              <w:rPr>
                <w:rFonts w:hint="eastAsia"/>
                <w:szCs w:val="21"/>
              </w:rPr>
            </w:pPr>
            <w:r w:rsidRPr="00D34C60">
              <w:rPr>
                <w:rFonts w:hint="eastAsia"/>
                <w:szCs w:val="21"/>
              </w:rPr>
              <w:t>27.817</w:t>
            </w:r>
          </w:p>
        </w:tc>
        <w:tc>
          <w:tcPr>
            <w:tcW w:w="872" w:type="dxa"/>
          </w:tcPr>
          <w:p w14:paraId="416AC08E" w14:textId="3809D782" w:rsidR="00953880" w:rsidRPr="00D34C60" w:rsidRDefault="00D34C60" w:rsidP="00D34C60">
            <w:pPr>
              <w:jc w:val="center"/>
              <w:rPr>
                <w:rFonts w:hint="eastAsia"/>
                <w:szCs w:val="21"/>
              </w:rPr>
            </w:pPr>
            <w:r w:rsidRPr="00D34C60">
              <w:rPr>
                <w:rFonts w:hint="eastAsia"/>
                <w:szCs w:val="21"/>
              </w:rPr>
              <w:t>27.926</w:t>
            </w:r>
          </w:p>
        </w:tc>
        <w:tc>
          <w:tcPr>
            <w:tcW w:w="872" w:type="dxa"/>
          </w:tcPr>
          <w:p w14:paraId="3769E89E" w14:textId="6C9D5517" w:rsidR="00953880" w:rsidRPr="00D34C60" w:rsidRDefault="00D34C60" w:rsidP="00D34C60">
            <w:pPr>
              <w:jc w:val="center"/>
              <w:rPr>
                <w:rFonts w:hint="eastAsia"/>
                <w:szCs w:val="21"/>
              </w:rPr>
            </w:pPr>
            <w:r w:rsidRPr="00D34C60">
              <w:rPr>
                <w:rFonts w:hint="eastAsia"/>
                <w:szCs w:val="21"/>
              </w:rPr>
              <w:t>27.591</w:t>
            </w:r>
          </w:p>
        </w:tc>
        <w:tc>
          <w:tcPr>
            <w:tcW w:w="872" w:type="dxa"/>
          </w:tcPr>
          <w:p w14:paraId="5A6C0C0E" w14:textId="6AD63C67" w:rsidR="00953880" w:rsidRPr="00D34C60" w:rsidRDefault="00D34C60" w:rsidP="00D34C60">
            <w:pPr>
              <w:jc w:val="center"/>
              <w:rPr>
                <w:rFonts w:hint="eastAsia"/>
                <w:szCs w:val="21"/>
              </w:rPr>
            </w:pPr>
            <w:r w:rsidRPr="00D34C60">
              <w:rPr>
                <w:rFonts w:hint="eastAsia"/>
                <w:szCs w:val="21"/>
              </w:rPr>
              <w:t>26.740</w:t>
            </w:r>
          </w:p>
        </w:tc>
        <w:tc>
          <w:tcPr>
            <w:tcW w:w="872" w:type="dxa"/>
          </w:tcPr>
          <w:p w14:paraId="7273139F" w14:textId="37D82EBC" w:rsidR="00953880" w:rsidRPr="00D34C60" w:rsidRDefault="00D34C60" w:rsidP="00D34C60">
            <w:pPr>
              <w:jc w:val="center"/>
              <w:rPr>
                <w:rFonts w:hint="eastAsia"/>
                <w:szCs w:val="21"/>
              </w:rPr>
            </w:pPr>
            <w:r w:rsidRPr="00D34C60">
              <w:rPr>
                <w:rFonts w:hint="eastAsia"/>
                <w:szCs w:val="21"/>
              </w:rPr>
              <w:t>26.522</w:t>
            </w:r>
          </w:p>
        </w:tc>
      </w:tr>
      <w:tr w:rsidR="00D34C60" w14:paraId="55B59221" w14:textId="43C4B857" w:rsidTr="00953880">
        <w:trPr>
          <w:trHeight w:val="567"/>
        </w:trPr>
        <w:tc>
          <w:tcPr>
            <w:tcW w:w="869" w:type="dxa"/>
          </w:tcPr>
          <w:p w14:paraId="2F1EB9F6" w14:textId="3EE6F075" w:rsidR="00953880" w:rsidRPr="00953880" w:rsidRDefault="00953880" w:rsidP="00953880">
            <w:pPr>
              <w:jc w:val="center"/>
              <w:rPr>
                <w:rFonts w:hint="eastAsia"/>
                <w:szCs w:val="21"/>
              </w:rPr>
            </w:pPr>
            <w:r w:rsidRPr="00953880">
              <w:rPr>
                <w:rFonts w:hint="eastAsia"/>
                <w:szCs w:val="21"/>
              </w:rPr>
              <w:t>驻波比</w:t>
            </w:r>
          </w:p>
        </w:tc>
        <w:tc>
          <w:tcPr>
            <w:tcW w:w="870" w:type="dxa"/>
          </w:tcPr>
          <w:p w14:paraId="48D0DE45" w14:textId="7FDEA271" w:rsidR="00953880" w:rsidRPr="00D34C60" w:rsidRDefault="00D34C60" w:rsidP="00D34C60">
            <w:pPr>
              <w:jc w:val="center"/>
              <w:rPr>
                <w:rFonts w:hint="eastAsia"/>
                <w:sz w:val="24"/>
                <w:szCs w:val="24"/>
              </w:rPr>
            </w:pPr>
            <w:r w:rsidRPr="00D34C60">
              <w:rPr>
                <w:rFonts w:hint="eastAsia"/>
                <w:sz w:val="24"/>
                <w:szCs w:val="24"/>
              </w:rPr>
              <w:t>1.037</w:t>
            </w:r>
          </w:p>
        </w:tc>
        <w:tc>
          <w:tcPr>
            <w:tcW w:w="870" w:type="dxa"/>
          </w:tcPr>
          <w:p w14:paraId="0FEBD6FC" w14:textId="01BC2CE4" w:rsidR="00953880" w:rsidRPr="00D34C60" w:rsidRDefault="00D34C60" w:rsidP="00D34C60">
            <w:pPr>
              <w:jc w:val="center"/>
              <w:rPr>
                <w:rFonts w:hint="eastAsia"/>
                <w:sz w:val="24"/>
                <w:szCs w:val="24"/>
              </w:rPr>
            </w:pPr>
            <w:r w:rsidRPr="00D34C60">
              <w:rPr>
                <w:rFonts w:hint="eastAsia"/>
                <w:sz w:val="24"/>
                <w:szCs w:val="24"/>
              </w:rPr>
              <w:t>1.042</w:t>
            </w:r>
          </w:p>
        </w:tc>
        <w:tc>
          <w:tcPr>
            <w:tcW w:w="871" w:type="dxa"/>
          </w:tcPr>
          <w:p w14:paraId="65A333D2" w14:textId="11F7FBFE" w:rsidR="00953880" w:rsidRPr="00D34C60" w:rsidRDefault="00D34C60" w:rsidP="00D34C60">
            <w:pPr>
              <w:jc w:val="center"/>
              <w:rPr>
                <w:rFonts w:hint="eastAsia"/>
                <w:sz w:val="24"/>
                <w:szCs w:val="24"/>
              </w:rPr>
            </w:pPr>
            <w:r w:rsidRPr="00D34C60">
              <w:rPr>
                <w:rFonts w:hint="eastAsia"/>
                <w:sz w:val="24"/>
                <w:szCs w:val="24"/>
              </w:rPr>
              <w:t>1.046</w:t>
            </w:r>
          </w:p>
        </w:tc>
        <w:tc>
          <w:tcPr>
            <w:tcW w:w="872" w:type="dxa"/>
          </w:tcPr>
          <w:p w14:paraId="4107FAEC" w14:textId="367E349E" w:rsidR="00953880" w:rsidRPr="00D34C60" w:rsidRDefault="00D34C60" w:rsidP="00D34C60">
            <w:pPr>
              <w:jc w:val="center"/>
              <w:rPr>
                <w:rFonts w:hint="eastAsia"/>
                <w:sz w:val="24"/>
                <w:szCs w:val="24"/>
              </w:rPr>
            </w:pPr>
            <w:r w:rsidRPr="00D34C60">
              <w:rPr>
                <w:rFonts w:hint="eastAsia"/>
                <w:sz w:val="24"/>
                <w:szCs w:val="24"/>
              </w:rPr>
              <w:t>1.060</w:t>
            </w:r>
          </w:p>
        </w:tc>
        <w:tc>
          <w:tcPr>
            <w:tcW w:w="872" w:type="dxa"/>
          </w:tcPr>
          <w:p w14:paraId="6A31FE55" w14:textId="3E34E7A1" w:rsidR="00953880" w:rsidRPr="00D34C60" w:rsidRDefault="00D34C60" w:rsidP="00D34C60">
            <w:pPr>
              <w:jc w:val="center"/>
              <w:rPr>
                <w:rFonts w:hint="eastAsia"/>
                <w:sz w:val="24"/>
                <w:szCs w:val="24"/>
              </w:rPr>
            </w:pPr>
            <w:r w:rsidRPr="00D34C60">
              <w:rPr>
                <w:rFonts w:hint="eastAsia"/>
                <w:sz w:val="24"/>
                <w:szCs w:val="24"/>
              </w:rPr>
              <w:t>1.078</w:t>
            </w:r>
          </w:p>
        </w:tc>
        <w:tc>
          <w:tcPr>
            <w:tcW w:w="872" w:type="dxa"/>
          </w:tcPr>
          <w:p w14:paraId="1AF6F17A" w14:textId="3F45341E" w:rsidR="00953880" w:rsidRPr="00D34C60" w:rsidRDefault="00D34C60" w:rsidP="00D34C60">
            <w:pPr>
              <w:jc w:val="center"/>
              <w:rPr>
                <w:rFonts w:hint="eastAsia"/>
                <w:sz w:val="24"/>
                <w:szCs w:val="24"/>
              </w:rPr>
            </w:pPr>
            <w:r w:rsidRPr="00D34C60">
              <w:rPr>
                <w:rFonts w:hint="eastAsia"/>
                <w:sz w:val="24"/>
                <w:szCs w:val="24"/>
              </w:rPr>
              <w:t>1.088</w:t>
            </w:r>
          </w:p>
        </w:tc>
        <w:tc>
          <w:tcPr>
            <w:tcW w:w="872" w:type="dxa"/>
          </w:tcPr>
          <w:p w14:paraId="0E9A8CB2" w14:textId="6943DC0D" w:rsidR="00953880" w:rsidRPr="00D34C60" w:rsidRDefault="00D34C60" w:rsidP="00D34C60">
            <w:pPr>
              <w:jc w:val="center"/>
              <w:rPr>
                <w:rFonts w:hint="eastAsia"/>
                <w:sz w:val="24"/>
                <w:szCs w:val="24"/>
              </w:rPr>
            </w:pPr>
            <w:r w:rsidRPr="00D34C60">
              <w:rPr>
                <w:rFonts w:hint="eastAsia"/>
                <w:sz w:val="24"/>
                <w:szCs w:val="24"/>
              </w:rPr>
              <w:t>1.085</w:t>
            </w:r>
          </w:p>
        </w:tc>
        <w:tc>
          <w:tcPr>
            <w:tcW w:w="872" w:type="dxa"/>
          </w:tcPr>
          <w:p w14:paraId="5A14450E" w14:textId="71777D4C" w:rsidR="00953880" w:rsidRPr="00D34C60" w:rsidRDefault="00D34C60" w:rsidP="00D34C60">
            <w:pPr>
              <w:jc w:val="center"/>
              <w:rPr>
                <w:rFonts w:hint="eastAsia"/>
                <w:sz w:val="24"/>
                <w:szCs w:val="24"/>
              </w:rPr>
            </w:pPr>
            <w:r w:rsidRPr="00D34C60">
              <w:rPr>
                <w:rFonts w:hint="eastAsia"/>
                <w:sz w:val="24"/>
                <w:szCs w:val="24"/>
              </w:rPr>
              <w:t>1.084</w:t>
            </w:r>
          </w:p>
        </w:tc>
        <w:tc>
          <w:tcPr>
            <w:tcW w:w="872" w:type="dxa"/>
          </w:tcPr>
          <w:p w14:paraId="56AA135C" w14:textId="15462654" w:rsidR="00953880" w:rsidRPr="00D34C60" w:rsidRDefault="00D34C60" w:rsidP="00D34C60">
            <w:pPr>
              <w:jc w:val="center"/>
              <w:rPr>
                <w:rFonts w:hint="eastAsia"/>
                <w:sz w:val="24"/>
                <w:szCs w:val="24"/>
              </w:rPr>
            </w:pPr>
            <w:r w:rsidRPr="00D34C60">
              <w:rPr>
                <w:rFonts w:hint="eastAsia"/>
                <w:sz w:val="24"/>
                <w:szCs w:val="24"/>
              </w:rPr>
              <w:t>1.064</w:t>
            </w:r>
          </w:p>
        </w:tc>
        <w:tc>
          <w:tcPr>
            <w:tcW w:w="872" w:type="dxa"/>
          </w:tcPr>
          <w:p w14:paraId="5E613599" w14:textId="0CDA853E" w:rsidR="00953880" w:rsidRPr="00D34C60" w:rsidRDefault="00D34C60" w:rsidP="00D34C60">
            <w:pPr>
              <w:jc w:val="center"/>
              <w:rPr>
                <w:rFonts w:hint="eastAsia"/>
                <w:sz w:val="24"/>
                <w:szCs w:val="24"/>
              </w:rPr>
            </w:pPr>
            <w:r w:rsidRPr="00D34C60">
              <w:rPr>
                <w:rFonts w:hint="eastAsia"/>
                <w:sz w:val="24"/>
                <w:szCs w:val="24"/>
              </w:rPr>
              <w:t>1.096</w:t>
            </w:r>
          </w:p>
        </w:tc>
        <w:tc>
          <w:tcPr>
            <w:tcW w:w="872" w:type="dxa"/>
          </w:tcPr>
          <w:p w14:paraId="6CE0CBED" w14:textId="6B1C4F52" w:rsidR="00953880" w:rsidRPr="00D34C60" w:rsidRDefault="00D34C60" w:rsidP="00D34C60">
            <w:pPr>
              <w:jc w:val="center"/>
              <w:rPr>
                <w:rFonts w:hint="eastAsia"/>
                <w:sz w:val="24"/>
                <w:szCs w:val="24"/>
              </w:rPr>
            </w:pPr>
            <w:r w:rsidRPr="00D34C60">
              <w:rPr>
                <w:rFonts w:hint="eastAsia"/>
                <w:sz w:val="24"/>
                <w:szCs w:val="24"/>
              </w:rPr>
              <w:t>1.098</w:t>
            </w:r>
          </w:p>
        </w:tc>
      </w:tr>
      <w:tr w:rsidR="00D34C60" w14:paraId="6ECD3258" w14:textId="06FC39A3" w:rsidTr="00953880">
        <w:tc>
          <w:tcPr>
            <w:tcW w:w="869" w:type="dxa"/>
          </w:tcPr>
          <w:p w14:paraId="7FD876A3" w14:textId="77777777" w:rsidR="00D34C60" w:rsidRDefault="00953880" w:rsidP="00953880">
            <w:pPr>
              <w:jc w:val="center"/>
              <w:rPr>
                <w:rFonts w:hint="eastAsia"/>
                <w:szCs w:val="21"/>
              </w:rPr>
            </w:pPr>
            <w:r w:rsidRPr="00953880">
              <w:rPr>
                <w:rFonts w:hint="eastAsia"/>
                <w:szCs w:val="21"/>
              </w:rPr>
              <w:t>插损</w:t>
            </w:r>
          </w:p>
          <w:p w14:paraId="31B3D06F" w14:textId="46A9EC3B" w:rsidR="00953880" w:rsidRDefault="00953880" w:rsidP="00953880">
            <w:pPr>
              <w:jc w:val="center"/>
              <w:rPr>
                <w:rFonts w:hint="eastAsia"/>
                <w:b/>
                <w:bCs/>
                <w:sz w:val="24"/>
                <w:szCs w:val="24"/>
              </w:rPr>
            </w:pPr>
            <w:r w:rsidRPr="00953880">
              <w:rPr>
                <w:rFonts w:hint="eastAsia"/>
                <w:szCs w:val="21"/>
              </w:rPr>
              <w:t>（</w:t>
            </w:r>
            <w:r w:rsidR="00D34C60">
              <w:rPr>
                <w:rFonts w:hint="eastAsia"/>
                <w:szCs w:val="21"/>
              </w:rPr>
              <w:t>-</w:t>
            </w:r>
            <w:r w:rsidRPr="00953880">
              <w:rPr>
                <w:rFonts w:hint="eastAsia"/>
                <w:szCs w:val="21"/>
              </w:rPr>
              <w:t>dB）</w:t>
            </w:r>
          </w:p>
        </w:tc>
        <w:tc>
          <w:tcPr>
            <w:tcW w:w="870" w:type="dxa"/>
          </w:tcPr>
          <w:p w14:paraId="5A5000FF" w14:textId="2DDF3EC2" w:rsidR="00953880" w:rsidRPr="00D34C60" w:rsidRDefault="00D34C60" w:rsidP="00D34C60">
            <w:pPr>
              <w:jc w:val="center"/>
              <w:rPr>
                <w:rFonts w:hint="eastAsia"/>
                <w:szCs w:val="21"/>
              </w:rPr>
            </w:pPr>
            <w:r w:rsidRPr="00D34C60">
              <w:rPr>
                <w:rFonts w:hint="eastAsia"/>
                <w:szCs w:val="21"/>
              </w:rPr>
              <w:t>10.000</w:t>
            </w:r>
          </w:p>
        </w:tc>
        <w:tc>
          <w:tcPr>
            <w:tcW w:w="870" w:type="dxa"/>
          </w:tcPr>
          <w:p w14:paraId="4A432C33" w14:textId="7DF5BD54" w:rsidR="00953880" w:rsidRPr="00D34C60" w:rsidRDefault="00D34C60" w:rsidP="00D34C60">
            <w:pPr>
              <w:jc w:val="center"/>
              <w:rPr>
                <w:rFonts w:hint="eastAsia"/>
                <w:szCs w:val="21"/>
              </w:rPr>
            </w:pPr>
            <w:r w:rsidRPr="00D34C60">
              <w:rPr>
                <w:rFonts w:hint="eastAsia"/>
                <w:szCs w:val="21"/>
              </w:rPr>
              <w:t>10.001</w:t>
            </w:r>
          </w:p>
        </w:tc>
        <w:tc>
          <w:tcPr>
            <w:tcW w:w="871" w:type="dxa"/>
          </w:tcPr>
          <w:p w14:paraId="0E037A25" w14:textId="2FC41B21" w:rsidR="00953880" w:rsidRPr="00D34C60" w:rsidRDefault="00D34C60" w:rsidP="00D34C60">
            <w:pPr>
              <w:jc w:val="center"/>
              <w:rPr>
                <w:rFonts w:hint="eastAsia"/>
                <w:szCs w:val="21"/>
              </w:rPr>
            </w:pPr>
            <w:r w:rsidRPr="00D34C60">
              <w:rPr>
                <w:rFonts w:hint="eastAsia"/>
                <w:szCs w:val="21"/>
              </w:rPr>
              <w:t>10.016</w:t>
            </w:r>
          </w:p>
        </w:tc>
        <w:tc>
          <w:tcPr>
            <w:tcW w:w="872" w:type="dxa"/>
          </w:tcPr>
          <w:p w14:paraId="36719A36" w14:textId="1C14F119" w:rsidR="00953880" w:rsidRPr="00D34C60" w:rsidRDefault="00D34C60" w:rsidP="00D34C60">
            <w:pPr>
              <w:jc w:val="center"/>
              <w:rPr>
                <w:rFonts w:hint="eastAsia"/>
                <w:szCs w:val="21"/>
              </w:rPr>
            </w:pPr>
            <w:r w:rsidRPr="00D34C60">
              <w:rPr>
                <w:rFonts w:hint="eastAsia"/>
                <w:szCs w:val="21"/>
              </w:rPr>
              <w:t>10.011</w:t>
            </w:r>
          </w:p>
        </w:tc>
        <w:tc>
          <w:tcPr>
            <w:tcW w:w="872" w:type="dxa"/>
          </w:tcPr>
          <w:p w14:paraId="3F35C902" w14:textId="50AEBEAA" w:rsidR="00953880" w:rsidRPr="00D34C60" w:rsidRDefault="00D34C60" w:rsidP="00D34C60">
            <w:pPr>
              <w:jc w:val="center"/>
              <w:rPr>
                <w:rFonts w:hint="eastAsia"/>
                <w:szCs w:val="21"/>
              </w:rPr>
            </w:pPr>
            <w:r w:rsidRPr="00D34C60">
              <w:rPr>
                <w:rFonts w:hint="eastAsia"/>
                <w:szCs w:val="21"/>
              </w:rPr>
              <w:t>9.990</w:t>
            </w:r>
          </w:p>
        </w:tc>
        <w:tc>
          <w:tcPr>
            <w:tcW w:w="872" w:type="dxa"/>
          </w:tcPr>
          <w:p w14:paraId="0D6D1ED5" w14:textId="48DB2BF7" w:rsidR="00953880" w:rsidRPr="00D34C60" w:rsidRDefault="00D34C60" w:rsidP="00D34C60">
            <w:pPr>
              <w:jc w:val="center"/>
              <w:rPr>
                <w:rFonts w:hint="eastAsia"/>
                <w:szCs w:val="21"/>
              </w:rPr>
            </w:pPr>
            <w:r w:rsidRPr="00D34C60">
              <w:rPr>
                <w:rFonts w:hint="eastAsia"/>
                <w:szCs w:val="21"/>
              </w:rPr>
              <w:t>10.000</w:t>
            </w:r>
          </w:p>
        </w:tc>
        <w:tc>
          <w:tcPr>
            <w:tcW w:w="872" w:type="dxa"/>
          </w:tcPr>
          <w:p w14:paraId="2E448156" w14:textId="0224C76B" w:rsidR="00953880" w:rsidRPr="00D34C60" w:rsidRDefault="00D34C60" w:rsidP="00D34C60">
            <w:pPr>
              <w:jc w:val="center"/>
              <w:rPr>
                <w:rFonts w:hint="eastAsia"/>
                <w:szCs w:val="21"/>
              </w:rPr>
            </w:pPr>
            <w:r w:rsidRPr="00D34C60">
              <w:rPr>
                <w:rFonts w:hint="eastAsia"/>
                <w:szCs w:val="21"/>
              </w:rPr>
              <w:t>10.017</w:t>
            </w:r>
          </w:p>
        </w:tc>
        <w:tc>
          <w:tcPr>
            <w:tcW w:w="872" w:type="dxa"/>
          </w:tcPr>
          <w:p w14:paraId="15227D50" w14:textId="4C794553" w:rsidR="00953880" w:rsidRPr="00D34C60" w:rsidRDefault="00D34C60" w:rsidP="00D34C60">
            <w:pPr>
              <w:jc w:val="center"/>
              <w:rPr>
                <w:rFonts w:hint="eastAsia"/>
                <w:szCs w:val="21"/>
              </w:rPr>
            </w:pPr>
            <w:r w:rsidRPr="00D34C60">
              <w:rPr>
                <w:rFonts w:hint="eastAsia"/>
                <w:szCs w:val="21"/>
              </w:rPr>
              <w:t>10.027</w:t>
            </w:r>
          </w:p>
        </w:tc>
        <w:tc>
          <w:tcPr>
            <w:tcW w:w="872" w:type="dxa"/>
          </w:tcPr>
          <w:p w14:paraId="672E1AF6" w14:textId="3C044883" w:rsidR="00953880" w:rsidRPr="00D34C60" w:rsidRDefault="00D34C60" w:rsidP="00D34C60">
            <w:pPr>
              <w:jc w:val="center"/>
              <w:rPr>
                <w:rFonts w:hint="eastAsia"/>
                <w:szCs w:val="21"/>
              </w:rPr>
            </w:pPr>
            <w:r w:rsidRPr="00D34C60">
              <w:rPr>
                <w:rFonts w:hint="eastAsia"/>
                <w:szCs w:val="21"/>
              </w:rPr>
              <w:t>10.036</w:t>
            </w:r>
          </w:p>
        </w:tc>
        <w:tc>
          <w:tcPr>
            <w:tcW w:w="872" w:type="dxa"/>
          </w:tcPr>
          <w:p w14:paraId="30FFDE90" w14:textId="650E4AA7" w:rsidR="00953880" w:rsidRPr="00D34C60" w:rsidRDefault="00D34C60" w:rsidP="00D34C60">
            <w:pPr>
              <w:jc w:val="center"/>
              <w:rPr>
                <w:rFonts w:hint="eastAsia"/>
                <w:szCs w:val="21"/>
              </w:rPr>
            </w:pPr>
            <w:r w:rsidRPr="00D34C60">
              <w:rPr>
                <w:rFonts w:hint="eastAsia"/>
                <w:szCs w:val="21"/>
              </w:rPr>
              <w:t>9.999</w:t>
            </w:r>
          </w:p>
        </w:tc>
        <w:tc>
          <w:tcPr>
            <w:tcW w:w="872" w:type="dxa"/>
          </w:tcPr>
          <w:p w14:paraId="153BE37B" w14:textId="5ECB9B13" w:rsidR="00953880" w:rsidRPr="00D34C60" w:rsidRDefault="00D34C60" w:rsidP="00D34C60">
            <w:pPr>
              <w:jc w:val="center"/>
              <w:rPr>
                <w:rFonts w:hint="eastAsia"/>
                <w:szCs w:val="21"/>
              </w:rPr>
            </w:pPr>
            <w:r w:rsidRPr="00D34C60">
              <w:rPr>
                <w:rFonts w:hint="eastAsia"/>
                <w:szCs w:val="21"/>
              </w:rPr>
              <w:t>9.942</w:t>
            </w:r>
          </w:p>
        </w:tc>
      </w:tr>
    </w:tbl>
    <w:p w14:paraId="3ED7A29E" w14:textId="1803025B" w:rsidR="00953880" w:rsidRDefault="0028541C" w:rsidP="0028541C">
      <w:pPr>
        <w:ind w:firstLine="420"/>
        <w:rPr>
          <w:rFonts w:hint="eastAsia"/>
          <w:b/>
          <w:bCs/>
          <w:sz w:val="24"/>
          <w:szCs w:val="24"/>
        </w:rPr>
      </w:pPr>
      <w:r>
        <w:rPr>
          <w:rFonts w:hint="eastAsia"/>
          <w:b/>
          <w:bCs/>
          <w:sz w:val="24"/>
          <w:szCs w:val="24"/>
        </w:rPr>
        <w:t>S11史密斯圆图测量：</w:t>
      </w:r>
    </w:p>
    <w:p w14:paraId="279D2D18" w14:textId="1931213E" w:rsidR="0028541C" w:rsidRPr="0028541C" w:rsidRDefault="0028541C" w:rsidP="0028541C">
      <w:pPr>
        <w:ind w:firstLine="420"/>
        <w:rPr>
          <w:rFonts w:hint="eastAsia"/>
          <w:sz w:val="24"/>
          <w:szCs w:val="24"/>
        </w:rPr>
      </w:pPr>
      <w:r w:rsidRPr="0028541C">
        <w:rPr>
          <w:sz w:val="24"/>
          <w:szCs w:val="24"/>
        </w:rPr>
        <w:t>各频率点基本集中在中心，</w:t>
      </w:r>
      <w:r w:rsidRPr="0028541C">
        <w:rPr>
          <w:rFonts w:hint="eastAsia"/>
          <w:sz w:val="24"/>
          <w:szCs w:val="24"/>
        </w:rPr>
        <w:t>说明</w:t>
      </w:r>
      <w:r w:rsidRPr="0028541C">
        <w:rPr>
          <w:sz w:val="24"/>
          <w:szCs w:val="24"/>
        </w:rPr>
        <w:t>反射系数较小，输入反射弱。</w:t>
      </w:r>
    </w:p>
    <w:p w14:paraId="52247A4E" w14:textId="4D861E7D" w:rsidR="0028541C" w:rsidRPr="0028541C" w:rsidRDefault="0028541C" w:rsidP="0028541C">
      <w:pPr>
        <w:ind w:firstLine="420"/>
        <w:rPr>
          <w:rFonts w:hint="eastAsia"/>
          <w:sz w:val="24"/>
          <w:szCs w:val="24"/>
        </w:rPr>
      </w:pPr>
      <w:r w:rsidRPr="0028541C">
        <w:rPr>
          <w:sz w:val="24"/>
          <w:szCs w:val="24"/>
        </w:rPr>
        <w:t>这对应到实验指标上就是：回波损耗较大</w:t>
      </w:r>
      <w:r w:rsidRPr="0028541C">
        <w:rPr>
          <w:rFonts w:hint="eastAsia"/>
          <w:sz w:val="24"/>
          <w:szCs w:val="24"/>
        </w:rPr>
        <w:t>、</w:t>
      </w:r>
      <w:r w:rsidRPr="0028541C">
        <w:rPr>
          <w:sz w:val="24"/>
          <w:szCs w:val="24"/>
        </w:rPr>
        <w:t>驻波比较接近 1</w:t>
      </w:r>
      <w:r w:rsidRPr="0028541C">
        <w:rPr>
          <w:rFonts w:hint="eastAsia"/>
          <w:sz w:val="24"/>
          <w:szCs w:val="24"/>
        </w:rPr>
        <w:t>、</w:t>
      </w:r>
      <w:r w:rsidRPr="0028541C">
        <w:rPr>
          <w:sz w:val="24"/>
          <w:szCs w:val="24"/>
        </w:rPr>
        <w:t>输入端匹配较好</w:t>
      </w:r>
      <w:r w:rsidRPr="0028541C">
        <w:rPr>
          <w:rFonts w:hint="eastAsia"/>
          <w:sz w:val="24"/>
          <w:szCs w:val="24"/>
        </w:rPr>
        <w:t>、</w:t>
      </w:r>
      <w:r w:rsidRPr="0028541C">
        <w:rPr>
          <w:sz w:val="24"/>
          <w:szCs w:val="24"/>
        </w:rPr>
        <w:t>衰减器对前级电路影响较小。 所以从实验结果上看，这是符合 10 dB 衰减器特性的。</w:t>
      </w:r>
    </w:p>
    <w:p w14:paraId="6E4A1E0F" w14:textId="46DD3C5E" w:rsidR="0028541C" w:rsidRPr="00BE3388" w:rsidRDefault="0028541C" w:rsidP="00767AF6">
      <w:pPr>
        <w:rPr>
          <w:rFonts w:hint="eastAsia"/>
          <w:b/>
          <w:bCs/>
          <w:sz w:val="24"/>
          <w:szCs w:val="24"/>
        </w:rPr>
      </w:pPr>
      <w:r>
        <w:rPr>
          <w:rFonts w:hint="eastAsia"/>
          <w:noProof/>
        </w:rPr>
        <w:lastRenderedPageBreak/>
        <w:drawing>
          <wp:inline distT="0" distB="0" distL="0" distR="0" wp14:anchorId="7518637D" wp14:editId="0D345390">
            <wp:extent cx="6305909" cy="4727276"/>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13" t="1213" r="5085" b="3935"/>
                    <a:stretch/>
                  </pic:blipFill>
                  <pic:spPr bwMode="auto">
                    <a:xfrm>
                      <a:off x="0" y="0"/>
                      <a:ext cx="6307114" cy="4728180"/>
                    </a:xfrm>
                    <a:prstGeom prst="rect">
                      <a:avLst/>
                    </a:prstGeom>
                    <a:noFill/>
                    <a:ln>
                      <a:noFill/>
                    </a:ln>
                    <a:extLst>
                      <a:ext uri="{53640926-AAD7-44D8-BBD7-CCE9431645EC}">
                        <a14:shadowObscured xmlns:a14="http://schemas.microsoft.com/office/drawing/2010/main"/>
                      </a:ext>
                    </a:extLst>
                  </pic:spPr>
                </pic:pic>
              </a:graphicData>
            </a:graphic>
          </wp:inline>
        </w:drawing>
      </w:r>
      <w:r>
        <w:rPr>
          <w:rFonts w:hint="eastAsia"/>
          <w:noProof/>
        </w:rPr>
        <w:drawing>
          <wp:inline distT="0" distB="0" distL="0" distR="0" wp14:anchorId="5B4F2C40" wp14:editId="616C2780">
            <wp:extent cx="6645585" cy="4477109"/>
            <wp:effectExtent l="0" t="0" r="317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6404" b="3776"/>
                    <a:stretch/>
                  </pic:blipFill>
                  <pic:spPr bwMode="auto">
                    <a:xfrm>
                      <a:off x="0" y="0"/>
                      <a:ext cx="6645910" cy="4477328"/>
                    </a:xfrm>
                    <a:prstGeom prst="rect">
                      <a:avLst/>
                    </a:prstGeom>
                    <a:noFill/>
                    <a:ln>
                      <a:noFill/>
                    </a:ln>
                    <a:extLst>
                      <a:ext uri="{53640926-AAD7-44D8-BBD7-CCE9431645EC}">
                        <a14:shadowObscured xmlns:a14="http://schemas.microsoft.com/office/drawing/2010/main"/>
                      </a:ext>
                    </a:extLst>
                  </pic:spPr>
                </pic:pic>
              </a:graphicData>
            </a:graphic>
          </wp:inline>
        </w:drawing>
      </w:r>
    </w:p>
    <w:p w14:paraId="61A4D67D" w14:textId="29FC4C96" w:rsidR="00F6139C" w:rsidRDefault="00F6139C" w:rsidP="00F6139C">
      <w:pPr>
        <w:pStyle w:val="1"/>
        <w:rPr>
          <w:rFonts w:asciiTheme="minorEastAsia" w:eastAsiaTheme="minorEastAsia" w:hAnsiTheme="minorEastAsia" w:hint="eastAsia"/>
          <w:b/>
          <w:bCs/>
          <w:color w:val="auto"/>
          <w:sz w:val="28"/>
          <w:szCs w:val="28"/>
        </w:rPr>
      </w:pPr>
      <w:r w:rsidRPr="00F6139C">
        <w:rPr>
          <w:rFonts w:asciiTheme="minorEastAsia" w:eastAsiaTheme="minorEastAsia" w:hAnsiTheme="minorEastAsia" w:hint="eastAsia"/>
          <w:b/>
          <w:bCs/>
          <w:color w:val="auto"/>
          <w:sz w:val="28"/>
          <w:szCs w:val="28"/>
        </w:rPr>
        <w:lastRenderedPageBreak/>
        <w:t>三、实验体会和建议</w:t>
      </w:r>
    </w:p>
    <w:p w14:paraId="0F183A17" w14:textId="35177EE7" w:rsidR="00F6139C" w:rsidRPr="00656488" w:rsidRDefault="00656488" w:rsidP="00656488">
      <w:pPr>
        <w:ind w:firstLine="420"/>
        <w:rPr>
          <w:rFonts w:hint="eastAsia"/>
          <w:sz w:val="24"/>
          <w:szCs w:val="24"/>
        </w:rPr>
      </w:pPr>
      <w:r w:rsidRPr="00656488">
        <w:rPr>
          <w:sz w:val="24"/>
          <w:szCs w:val="24"/>
        </w:rPr>
        <w:t>通过本次衰减器测量实验，我进一步熟悉了矢量网络分析仪的基本使用方法，理解了用矢网测量射频器件 S 参数的实际过程。实验中通过开路、短路和匹配负载校准，可以减小测试电缆、连接器和仪器端口带来的系统误差，使测得的回波损耗、驻波比和插入损耗更加准确。</w:t>
      </w:r>
    </w:p>
    <w:p w14:paraId="21170708" w14:textId="0342D86C" w:rsidR="00F6139C" w:rsidRPr="00F6139C" w:rsidRDefault="00F6139C" w:rsidP="00F6139C">
      <w:pPr>
        <w:pStyle w:val="1"/>
        <w:rPr>
          <w:rFonts w:asciiTheme="minorEastAsia" w:eastAsiaTheme="minorEastAsia" w:hAnsiTheme="minorEastAsia" w:hint="eastAsia"/>
          <w:b/>
          <w:bCs/>
          <w:color w:val="auto"/>
          <w:sz w:val="28"/>
          <w:szCs w:val="28"/>
        </w:rPr>
      </w:pPr>
      <w:r w:rsidRPr="00F6139C">
        <w:rPr>
          <w:rFonts w:asciiTheme="minorEastAsia" w:eastAsiaTheme="minorEastAsia" w:hAnsiTheme="minorEastAsia" w:hint="eastAsia"/>
          <w:b/>
          <w:bCs/>
          <w:color w:val="auto"/>
          <w:sz w:val="28"/>
          <w:szCs w:val="28"/>
        </w:rPr>
        <w:t>四、思考题</w:t>
      </w:r>
    </w:p>
    <w:p w14:paraId="0D7282BD" w14:textId="14220606" w:rsidR="00767AF6" w:rsidRDefault="00767AF6" w:rsidP="00767AF6">
      <w:pPr>
        <w:pStyle w:val="a9"/>
        <w:numPr>
          <w:ilvl w:val="0"/>
          <w:numId w:val="1"/>
        </w:numPr>
        <w:rPr>
          <w:rFonts w:hint="eastAsia"/>
          <w:b/>
          <w:bCs/>
          <w:sz w:val="28"/>
          <w:szCs w:val="28"/>
        </w:rPr>
      </w:pPr>
      <w:r w:rsidRPr="00767AF6">
        <w:rPr>
          <w:b/>
          <w:bCs/>
          <w:sz w:val="28"/>
          <w:szCs w:val="28"/>
        </w:rPr>
        <w:t>用矢网测元件的回波损耗时为什要做开路、短路和匹配三项校正</w:t>
      </w:r>
      <w:r w:rsidRPr="00767AF6">
        <w:rPr>
          <w:rFonts w:hint="eastAsia"/>
          <w:b/>
          <w:bCs/>
          <w:sz w:val="28"/>
          <w:szCs w:val="28"/>
        </w:rPr>
        <w:t>？</w:t>
      </w:r>
    </w:p>
    <w:p w14:paraId="57F50587" w14:textId="77777777" w:rsidR="0056147B" w:rsidRPr="00251A66" w:rsidRDefault="0056147B" w:rsidP="0056147B">
      <w:pPr>
        <w:ind w:firstLine="420"/>
        <w:rPr>
          <w:rFonts w:hint="eastAsia"/>
          <w:sz w:val="24"/>
          <w:szCs w:val="24"/>
        </w:rPr>
      </w:pPr>
      <w:r w:rsidRPr="00251A66">
        <w:rPr>
          <w:rFonts w:hint="eastAsia"/>
          <w:sz w:val="24"/>
          <w:szCs w:val="24"/>
        </w:rPr>
        <w:t>用矢量网络分析仪测量回波损耗，本质上是在测量被测端口的反射系数，即S参量。实际测量时，仪器端口、测试电缆和连接器等都会引入误差。如果不校正，测得的反射并不完全是被测元件本身的反射，而是包含了测试系统误差。因此要用开路、短路、匹配负载三个已知标准件进行单端口校正。</w:t>
      </w:r>
    </w:p>
    <w:p w14:paraId="0F95D142" w14:textId="77777777" w:rsidR="0056147B" w:rsidRPr="00251A66" w:rsidRDefault="0056147B" w:rsidP="0056147B">
      <w:pPr>
        <w:ind w:firstLine="420"/>
        <w:rPr>
          <w:rFonts w:hint="eastAsia"/>
          <w:sz w:val="24"/>
          <w:szCs w:val="24"/>
        </w:rPr>
      </w:pPr>
      <w:r w:rsidRPr="00251A66">
        <w:rPr>
          <w:rFonts w:hint="eastAsia"/>
          <w:sz w:val="24"/>
          <w:szCs w:val="24"/>
        </w:rPr>
        <w:t>开路标准：提供一个近似全反射、相位已知的参考状态；</w:t>
      </w:r>
    </w:p>
    <w:p w14:paraId="1440A117" w14:textId="77777777" w:rsidR="0056147B" w:rsidRPr="00251A66" w:rsidRDefault="0056147B" w:rsidP="0056147B">
      <w:pPr>
        <w:ind w:firstLine="420"/>
        <w:rPr>
          <w:rFonts w:hint="eastAsia"/>
          <w:sz w:val="24"/>
          <w:szCs w:val="24"/>
        </w:rPr>
      </w:pPr>
      <w:r w:rsidRPr="00251A66">
        <w:rPr>
          <w:rFonts w:hint="eastAsia"/>
          <w:sz w:val="24"/>
          <w:szCs w:val="24"/>
        </w:rPr>
        <w:t>短路标准：也提供全反射参考，但反射相位与开路不同；</w:t>
      </w:r>
    </w:p>
    <w:p w14:paraId="15C6D9C0" w14:textId="77777777" w:rsidR="0056147B" w:rsidRPr="00251A66" w:rsidRDefault="0056147B" w:rsidP="0056147B">
      <w:pPr>
        <w:ind w:firstLine="420"/>
        <w:rPr>
          <w:rFonts w:hint="eastAsia"/>
          <w:sz w:val="24"/>
          <w:szCs w:val="24"/>
        </w:rPr>
      </w:pPr>
      <w:r w:rsidRPr="00251A66">
        <w:rPr>
          <w:rFonts w:hint="eastAsia"/>
          <w:sz w:val="24"/>
          <w:szCs w:val="24"/>
        </w:rPr>
        <w:t>匹配负载标准：理论反射系数接近 0，用来确定理想无反射状态。</w:t>
      </w:r>
    </w:p>
    <w:p w14:paraId="59985939" w14:textId="4C956C50" w:rsidR="00767AF6" w:rsidRPr="00251A66" w:rsidRDefault="0056147B" w:rsidP="0056147B">
      <w:pPr>
        <w:ind w:firstLine="420"/>
        <w:rPr>
          <w:rFonts w:hint="eastAsia"/>
          <w:sz w:val="24"/>
          <w:szCs w:val="24"/>
        </w:rPr>
      </w:pPr>
      <w:r w:rsidRPr="00251A66">
        <w:rPr>
          <w:rFonts w:hint="eastAsia"/>
          <w:sz w:val="24"/>
          <w:szCs w:val="24"/>
        </w:rPr>
        <w:t>通过这三项校正，矢网可以建立端口误差模型，把测试系统自身造成的误差扣除掉。这样在测量被测元件时，得到的S参量、回波损耗和驻波比等才更接近元件本身的真实性能。</w:t>
      </w:r>
    </w:p>
    <w:p w14:paraId="1294DB72" w14:textId="6D50C65A" w:rsidR="00767AF6" w:rsidRDefault="00767AF6" w:rsidP="00767AF6">
      <w:pPr>
        <w:pStyle w:val="a9"/>
        <w:numPr>
          <w:ilvl w:val="0"/>
          <w:numId w:val="1"/>
        </w:numPr>
        <w:rPr>
          <w:rFonts w:hint="eastAsia"/>
          <w:b/>
          <w:bCs/>
          <w:sz w:val="28"/>
          <w:szCs w:val="28"/>
        </w:rPr>
      </w:pPr>
      <w:r w:rsidRPr="00767AF6">
        <w:rPr>
          <w:b/>
          <w:bCs/>
          <w:sz w:val="28"/>
          <w:szCs w:val="28"/>
        </w:rPr>
        <w:t>画出PIN的正、反向偏置等效电路</w:t>
      </w:r>
      <w:r>
        <w:rPr>
          <w:rFonts w:hint="eastAsia"/>
          <w:b/>
          <w:bCs/>
          <w:sz w:val="28"/>
          <w:szCs w:val="28"/>
        </w:rPr>
        <w:t>。</w:t>
      </w:r>
    </w:p>
    <w:p w14:paraId="1DACE2D3" w14:textId="4D496F7F" w:rsidR="00251A66" w:rsidRPr="00251A66" w:rsidRDefault="00251A66" w:rsidP="00251A66">
      <w:pPr>
        <w:ind w:firstLine="420"/>
        <w:rPr>
          <w:rFonts w:hint="eastAsia"/>
          <w:sz w:val="24"/>
          <w:szCs w:val="24"/>
        </w:rPr>
      </w:pPr>
      <w:r w:rsidRPr="00251A66">
        <w:rPr>
          <w:sz w:val="24"/>
          <w:szCs w:val="24"/>
        </w:rPr>
        <w:t>PIN 二极管在直流正、反偏压下呈现近似导通和关断的阻抗特性；正偏时表现为低阻，反偏或零偏时本征层电荷被耗尽，表现为高阻并带有结电容和封装寄生电容。</w:t>
      </w:r>
    </w:p>
    <w:p w14:paraId="5765894A" w14:textId="0F1933BB" w:rsidR="00767AF6" w:rsidRPr="00251A66" w:rsidRDefault="00251A66" w:rsidP="00251A66">
      <w:pPr>
        <w:rPr>
          <w:rFonts w:hint="eastAsia"/>
          <w:b/>
          <w:bCs/>
          <w:sz w:val="28"/>
          <w:szCs w:val="28"/>
        </w:rPr>
      </w:pPr>
      <w:r>
        <w:rPr>
          <w:rFonts w:hint="eastAsia"/>
          <w:noProof/>
        </w:rPr>
        <w:drawing>
          <wp:inline distT="0" distB="0" distL="0" distR="0" wp14:anchorId="1C099455" wp14:editId="0144F158">
            <wp:extent cx="2277992" cy="5297034"/>
            <wp:effectExtent l="0" t="4445" r="381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35695" r="6963"/>
                    <a:stretch/>
                  </pic:blipFill>
                  <pic:spPr bwMode="auto">
                    <a:xfrm rot="16200000">
                      <a:off x="0" y="0"/>
                      <a:ext cx="2284032" cy="5311078"/>
                    </a:xfrm>
                    <a:prstGeom prst="rect">
                      <a:avLst/>
                    </a:prstGeom>
                    <a:noFill/>
                    <a:ln>
                      <a:noFill/>
                    </a:ln>
                    <a:extLst>
                      <a:ext uri="{53640926-AAD7-44D8-BBD7-CCE9431645EC}">
                        <a14:shadowObscured xmlns:a14="http://schemas.microsoft.com/office/drawing/2010/main"/>
                      </a:ext>
                    </a:extLst>
                  </pic:spPr>
                </pic:pic>
              </a:graphicData>
            </a:graphic>
          </wp:inline>
        </w:drawing>
      </w:r>
    </w:p>
    <w:p w14:paraId="4C34ABAD" w14:textId="4ED66F2B" w:rsidR="00F6139C" w:rsidRDefault="00767AF6" w:rsidP="00767AF6">
      <w:pPr>
        <w:pStyle w:val="a9"/>
        <w:numPr>
          <w:ilvl w:val="0"/>
          <w:numId w:val="1"/>
        </w:numPr>
        <w:rPr>
          <w:rFonts w:hint="eastAsia"/>
          <w:b/>
          <w:bCs/>
          <w:sz w:val="28"/>
          <w:szCs w:val="28"/>
        </w:rPr>
      </w:pPr>
      <w:r w:rsidRPr="00767AF6">
        <w:rPr>
          <w:b/>
          <w:bCs/>
          <w:sz w:val="28"/>
          <w:szCs w:val="28"/>
        </w:rPr>
        <w:lastRenderedPageBreak/>
        <w:t>举例说明衰减器的应用</w:t>
      </w:r>
      <w:r>
        <w:rPr>
          <w:rFonts w:hint="eastAsia"/>
          <w:b/>
          <w:bCs/>
          <w:sz w:val="28"/>
          <w:szCs w:val="28"/>
        </w:rPr>
        <w:t>。</w:t>
      </w:r>
    </w:p>
    <w:p w14:paraId="39CA332E" w14:textId="77777777" w:rsidR="00251A66" w:rsidRDefault="00251A66" w:rsidP="00251A66">
      <w:pPr>
        <w:ind w:firstLine="420"/>
        <w:rPr>
          <w:rFonts w:hint="eastAsia"/>
          <w:sz w:val="24"/>
          <w:szCs w:val="24"/>
        </w:rPr>
      </w:pPr>
      <w:r w:rsidRPr="00251A66">
        <w:rPr>
          <w:sz w:val="24"/>
          <w:szCs w:val="24"/>
        </w:rPr>
        <w:t>衰减器是一种能量损耗型射频/微波元件，内部通常含有电阻性材料，用来降低信号功率。</w:t>
      </w:r>
    </w:p>
    <w:p w14:paraId="195E1227" w14:textId="50983080" w:rsidR="00251A66" w:rsidRPr="00251A66" w:rsidRDefault="00251A66" w:rsidP="00251A66">
      <w:pPr>
        <w:ind w:firstLine="420"/>
        <w:rPr>
          <w:rFonts w:hint="eastAsia"/>
          <w:sz w:val="24"/>
          <w:szCs w:val="24"/>
        </w:rPr>
      </w:pPr>
      <w:r w:rsidRPr="00251A66">
        <w:rPr>
          <w:rFonts w:hint="eastAsia"/>
          <w:sz w:val="24"/>
          <w:szCs w:val="24"/>
        </w:rPr>
        <w:t>例如</w:t>
      </w:r>
      <w:r w:rsidRPr="00251A66">
        <w:rPr>
          <w:sz w:val="24"/>
          <w:szCs w:val="24"/>
        </w:rPr>
        <w:t>在微波超外差接收机中，可以在本振通路或射频通路中加入衰减器，用来调节信号功率，使混频器或放大器工作在合适的功率范围内。这样可以优化噪声系数和变频损耗，改善接收效果</w:t>
      </w:r>
      <w:r>
        <w:rPr>
          <w:rFonts w:hint="eastAsia"/>
          <w:sz w:val="24"/>
          <w:szCs w:val="24"/>
        </w:rPr>
        <w:t>；</w:t>
      </w:r>
      <w:r w:rsidR="0033562F">
        <w:rPr>
          <w:rFonts w:hint="eastAsia"/>
          <w:sz w:val="24"/>
          <w:szCs w:val="24"/>
        </w:rPr>
        <w:t>还可以</w:t>
      </w:r>
      <w:r w:rsidR="0033562F" w:rsidRPr="0033562F">
        <w:rPr>
          <w:sz w:val="24"/>
          <w:szCs w:val="24"/>
        </w:rPr>
        <w:t>作为振荡器与负载之间的去耦合元件</w:t>
      </w:r>
      <w:r w:rsidR="0033562F">
        <w:rPr>
          <w:rFonts w:hint="eastAsia"/>
          <w:sz w:val="24"/>
          <w:szCs w:val="24"/>
        </w:rPr>
        <w:t>；也能</w:t>
      </w:r>
      <w:r w:rsidR="0033562F" w:rsidRPr="0033562F">
        <w:rPr>
          <w:sz w:val="24"/>
          <w:szCs w:val="24"/>
        </w:rPr>
        <w:t>用于雷达抗干扰中的跳变衰减器</w:t>
      </w:r>
      <w:r w:rsidR="0033562F">
        <w:rPr>
          <w:rFonts w:hint="eastAsia"/>
          <w:sz w:val="24"/>
          <w:szCs w:val="24"/>
        </w:rPr>
        <w:t>，</w:t>
      </w:r>
      <w:r w:rsidR="0033562F" w:rsidRPr="0033562F">
        <w:rPr>
          <w:sz w:val="24"/>
          <w:szCs w:val="24"/>
        </w:rPr>
        <w:t>平时不引入衰减</w:t>
      </w:r>
      <w:r w:rsidR="0033562F">
        <w:rPr>
          <w:rFonts w:hint="eastAsia"/>
          <w:sz w:val="24"/>
          <w:szCs w:val="24"/>
        </w:rPr>
        <w:t>，</w:t>
      </w:r>
      <w:r w:rsidR="0033562F" w:rsidRPr="0033562F">
        <w:rPr>
          <w:sz w:val="24"/>
          <w:szCs w:val="24"/>
        </w:rPr>
        <w:t>遇到外界干扰时</w:t>
      </w:r>
      <w:r w:rsidR="0033562F">
        <w:rPr>
          <w:rFonts w:hint="eastAsia"/>
          <w:sz w:val="24"/>
          <w:szCs w:val="24"/>
        </w:rPr>
        <w:t>，</w:t>
      </w:r>
      <w:r w:rsidR="0033562F" w:rsidRPr="0033562F">
        <w:rPr>
          <w:sz w:val="24"/>
          <w:szCs w:val="24"/>
        </w:rPr>
        <w:t>突然加大衰减</w:t>
      </w:r>
      <w:r w:rsidR="0033562F">
        <w:rPr>
          <w:rFonts w:hint="eastAsia"/>
          <w:sz w:val="24"/>
          <w:szCs w:val="24"/>
        </w:rPr>
        <w:t>。</w:t>
      </w:r>
    </w:p>
    <w:sectPr w:rsidR="00251A66" w:rsidRPr="00251A66" w:rsidSect="000233E9">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E01E88"/>
    <w:multiLevelType w:val="hybridMultilevel"/>
    <w:tmpl w:val="E9982D0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C3C3DC5"/>
    <w:multiLevelType w:val="hybridMultilevel"/>
    <w:tmpl w:val="C5CE1AA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E324413"/>
    <w:multiLevelType w:val="multilevel"/>
    <w:tmpl w:val="8D56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2566822">
    <w:abstractNumId w:val="1"/>
  </w:num>
  <w:num w:numId="2" w16cid:durableId="897590615">
    <w:abstractNumId w:val="0"/>
  </w:num>
  <w:num w:numId="3" w16cid:durableId="19231011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657"/>
    <w:rsid w:val="000233E9"/>
    <w:rsid w:val="00035FB6"/>
    <w:rsid w:val="0004765C"/>
    <w:rsid w:val="00110016"/>
    <w:rsid w:val="001D5C7B"/>
    <w:rsid w:val="00251A66"/>
    <w:rsid w:val="0028541C"/>
    <w:rsid w:val="0033562F"/>
    <w:rsid w:val="00522079"/>
    <w:rsid w:val="0056147B"/>
    <w:rsid w:val="00630CB4"/>
    <w:rsid w:val="00656488"/>
    <w:rsid w:val="00767AF6"/>
    <w:rsid w:val="007B1565"/>
    <w:rsid w:val="008C01F8"/>
    <w:rsid w:val="00953880"/>
    <w:rsid w:val="009B07E7"/>
    <w:rsid w:val="009F47AC"/>
    <w:rsid w:val="009F6D27"/>
    <w:rsid w:val="00BD7657"/>
    <w:rsid w:val="00BE3388"/>
    <w:rsid w:val="00D34C60"/>
    <w:rsid w:val="00F613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B1683"/>
  <w15:chartTrackingRefBased/>
  <w15:docId w15:val="{EAF4682B-1AAA-4814-923D-D64B24EAB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D765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D765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D765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D765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D765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D765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D765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D765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D765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D765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D765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D765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D7657"/>
    <w:rPr>
      <w:rFonts w:cstheme="majorBidi"/>
      <w:color w:val="0F4761" w:themeColor="accent1" w:themeShade="BF"/>
      <w:sz w:val="28"/>
      <w:szCs w:val="28"/>
    </w:rPr>
  </w:style>
  <w:style w:type="character" w:customStyle="1" w:styleId="50">
    <w:name w:val="标题 5 字符"/>
    <w:basedOn w:val="a0"/>
    <w:link w:val="5"/>
    <w:uiPriority w:val="9"/>
    <w:semiHidden/>
    <w:rsid w:val="00BD7657"/>
    <w:rPr>
      <w:rFonts w:cstheme="majorBidi"/>
      <w:color w:val="0F4761" w:themeColor="accent1" w:themeShade="BF"/>
      <w:sz w:val="24"/>
      <w:szCs w:val="24"/>
    </w:rPr>
  </w:style>
  <w:style w:type="character" w:customStyle="1" w:styleId="60">
    <w:name w:val="标题 6 字符"/>
    <w:basedOn w:val="a0"/>
    <w:link w:val="6"/>
    <w:uiPriority w:val="9"/>
    <w:semiHidden/>
    <w:rsid w:val="00BD7657"/>
    <w:rPr>
      <w:rFonts w:cstheme="majorBidi"/>
      <w:b/>
      <w:bCs/>
      <w:color w:val="0F4761" w:themeColor="accent1" w:themeShade="BF"/>
    </w:rPr>
  </w:style>
  <w:style w:type="character" w:customStyle="1" w:styleId="70">
    <w:name w:val="标题 7 字符"/>
    <w:basedOn w:val="a0"/>
    <w:link w:val="7"/>
    <w:uiPriority w:val="9"/>
    <w:semiHidden/>
    <w:rsid w:val="00BD7657"/>
    <w:rPr>
      <w:rFonts w:cstheme="majorBidi"/>
      <w:b/>
      <w:bCs/>
      <w:color w:val="595959" w:themeColor="text1" w:themeTint="A6"/>
    </w:rPr>
  </w:style>
  <w:style w:type="character" w:customStyle="1" w:styleId="80">
    <w:name w:val="标题 8 字符"/>
    <w:basedOn w:val="a0"/>
    <w:link w:val="8"/>
    <w:uiPriority w:val="9"/>
    <w:semiHidden/>
    <w:rsid w:val="00BD7657"/>
    <w:rPr>
      <w:rFonts w:cstheme="majorBidi"/>
      <w:color w:val="595959" w:themeColor="text1" w:themeTint="A6"/>
    </w:rPr>
  </w:style>
  <w:style w:type="character" w:customStyle="1" w:styleId="90">
    <w:name w:val="标题 9 字符"/>
    <w:basedOn w:val="a0"/>
    <w:link w:val="9"/>
    <w:uiPriority w:val="9"/>
    <w:semiHidden/>
    <w:rsid w:val="00BD7657"/>
    <w:rPr>
      <w:rFonts w:eastAsiaTheme="majorEastAsia" w:cstheme="majorBidi"/>
      <w:color w:val="595959" w:themeColor="text1" w:themeTint="A6"/>
    </w:rPr>
  </w:style>
  <w:style w:type="paragraph" w:styleId="a3">
    <w:name w:val="Title"/>
    <w:basedOn w:val="a"/>
    <w:next w:val="a"/>
    <w:link w:val="a4"/>
    <w:uiPriority w:val="10"/>
    <w:qFormat/>
    <w:rsid w:val="00BD765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D765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D765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D765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D7657"/>
    <w:pPr>
      <w:spacing w:before="160" w:after="160"/>
      <w:jc w:val="center"/>
    </w:pPr>
    <w:rPr>
      <w:i/>
      <w:iCs/>
      <w:color w:val="404040" w:themeColor="text1" w:themeTint="BF"/>
    </w:rPr>
  </w:style>
  <w:style w:type="character" w:customStyle="1" w:styleId="a8">
    <w:name w:val="引用 字符"/>
    <w:basedOn w:val="a0"/>
    <w:link w:val="a7"/>
    <w:uiPriority w:val="29"/>
    <w:rsid w:val="00BD7657"/>
    <w:rPr>
      <w:i/>
      <w:iCs/>
      <w:color w:val="404040" w:themeColor="text1" w:themeTint="BF"/>
    </w:rPr>
  </w:style>
  <w:style w:type="paragraph" w:styleId="a9">
    <w:name w:val="List Paragraph"/>
    <w:basedOn w:val="a"/>
    <w:uiPriority w:val="34"/>
    <w:qFormat/>
    <w:rsid w:val="00BD7657"/>
    <w:pPr>
      <w:ind w:left="720"/>
      <w:contextualSpacing/>
    </w:pPr>
  </w:style>
  <w:style w:type="character" w:styleId="aa">
    <w:name w:val="Intense Emphasis"/>
    <w:basedOn w:val="a0"/>
    <w:uiPriority w:val="21"/>
    <w:qFormat/>
    <w:rsid w:val="00BD7657"/>
    <w:rPr>
      <w:i/>
      <w:iCs/>
      <w:color w:val="0F4761" w:themeColor="accent1" w:themeShade="BF"/>
    </w:rPr>
  </w:style>
  <w:style w:type="paragraph" w:styleId="ab">
    <w:name w:val="Intense Quote"/>
    <w:basedOn w:val="a"/>
    <w:next w:val="a"/>
    <w:link w:val="ac"/>
    <w:uiPriority w:val="30"/>
    <w:qFormat/>
    <w:rsid w:val="00BD76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D7657"/>
    <w:rPr>
      <w:i/>
      <w:iCs/>
      <w:color w:val="0F4761" w:themeColor="accent1" w:themeShade="BF"/>
    </w:rPr>
  </w:style>
  <w:style w:type="character" w:styleId="ad">
    <w:name w:val="Intense Reference"/>
    <w:basedOn w:val="a0"/>
    <w:uiPriority w:val="32"/>
    <w:qFormat/>
    <w:rsid w:val="00BD7657"/>
    <w:rPr>
      <w:b/>
      <w:bCs/>
      <w:smallCaps/>
      <w:color w:val="0F4761" w:themeColor="accent1" w:themeShade="BF"/>
      <w:spacing w:val="5"/>
    </w:rPr>
  </w:style>
  <w:style w:type="character" w:styleId="ae">
    <w:name w:val="Placeholder Text"/>
    <w:basedOn w:val="a0"/>
    <w:uiPriority w:val="99"/>
    <w:semiHidden/>
    <w:rsid w:val="00630CB4"/>
    <w:rPr>
      <w:color w:val="666666"/>
    </w:rPr>
  </w:style>
  <w:style w:type="table" w:styleId="af">
    <w:name w:val="Table Grid"/>
    <w:basedOn w:val="a1"/>
    <w:uiPriority w:val="39"/>
    <w:rsid w:val="007B15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8797118">
      <w:bodyDiv w:val="1"/>
      <w:marLeft w:val="0"/>
      <w:marRight w:val="0"/>
      <w:marTop w:val="0"/>
      <w:marBottom w:val="0"/>
      <w:divBdr>
        <w:top w:val="none" w:sz="0" w:space="0" w:color="auto"/>
        <w:left w:val="none" w:sz="0" w:space="0" w:color="auto"/>
        <w:bottom w:val="none" w:sz="0" w:space="0" w:color="auto"/>
        <w:right w:val="none" w:sz="0" w:space="0" w:color="auto"/>
      </w:divBdr>
    </w:div>
    <w:div w:id="1767992723">
      <w:bodyDiv w:val="1"/>
      <w:marLeft w:val="0"/>
      <w:marRight w:val="0"/>
      <w:marTop w:val="0"/>
      <w:marBottom w:val="0"/>
      <w:divBdr>
        <w:top w:val="none" w:sz="0" w:space="0" w:color="auto"/>
        <w:left w:val="none" w:sz="0" w:space="0" w:color="auto"/>
        <w:bottom w:val="none" w:sz="0" w:space="0" w:color="auto"/>
        <w:right w:val="none" w:sz="0" w:space="0" w:color="auto"/>
      </w:divBdr>
    </w:div>
    <w:div w:id="1957248733">
      <w:bodyDiv w:val="1"/>
      <w:marLeft w:val="0"/>
      <w:marRight w:val="0"/>
      <w:marTop w:val="0"/>
      <w:marBottom w:val="0"/>
      <w:divBdr>
        <w:top w:val="none" w:sz="0" w:space="0" w:color="auto"/>
        <w:left w:val="none" w:sz="0" w:space="0" w:color="auto"/>
        <w:bottom w:val="none" w:sz="0" w:space="0" w:color="auto"/>
        <w:right w:val="none" w:sz="0" w:space="0" w:color="auto"/>
      </w:divBdr>
    </w:div>
    <w:div w:id="2079741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wmf"/><Relationship Id="rId18" Type="http://schemas.openxmlformats.org/officeDocument/2006/relationships/image" Target="media/image10.png"/><Relationship Id="rId26" Type="http://schemas.openxmlformats.org/officeDocument/2006/relationships/image" Target="media/image17.jpeg"/><Relationship Id="rId3" Type="http://schemas.openxmlformats.org/officeDocument/2006/relationships/settings" Target="settings.xml"/><Relationship Id="rId21" Type="http://schemas.openxmlformats.org/officeDocument/2006/relationships/image" Target="media/image13.jpeg"/><Relationship Id="rId34" Type="http://schemas.openxmlformats.org/officeDocument/2006/relationships/fontTable" Target="fontTable.xml"/><Relationship Id="rId7" Type="http://schemas.openxmlformats.org/officeDocument/2006/relationships/image" Target="media/image3.wmf"/><Relationship Id="rId12" Type="http://schemas.openxmlformats.org/officeDocument/2006/relationships/oleObject" Target="embeddings/oleObject3.bin"/><Relationship Id="rId17" Type="http://schemas.openxmlformats.org/officeDocument/2006/relationships/image" Target="media/image9.png"/><Relationship Id="rId25" Type="http://schemas.openxmlformats.org/officeDocument/2006/relationships/image" Target="media/image16.jpeg"/><Relationship Id="rId33" Type="http://schemas.openxmlformats.org/officeDocument/2006/relationships/image" Target="media/image24.jpe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wmf"/><Relationship Id="rId24" Type="http://schemas.openxmlformats.org/officeDocument/2006/relationships/oleObject" Target="embeddings/oleObject5.bin"/><Relationship Id="rId32" Type="http://schemas.openxmlformats.org/officeDocument/2006/relationships/image" Target="media/image23.jpeg"/><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image" Target="media/image15.wmf"/><Relationship Id="rId28" Type="http://schemas.openxmlformats.org/officeDocument/2006/relationships/image" Target="media/image19.jpeg"/><Relationship Id="rId10" Type="http://schemas.openxmlformats.org/officeDocument/2006/relationships/oleObject" Target="embeddings/oleObject2.bin"/><Relationship Id="rId19" Type="http://schemas.openxmlformats.org/officeDocument/2006/relationships/image" Target="media/image11.png"/><Relationship Id="rId31" Type="http://schemas.openxmlformats.org/officeDocument/2006/relationships/image" Target="media/image22.jpeg"/><Relationship Id="rId4" Type="http://schemas.openxmlformats.org/officeDocument/2006/relationships/webSettings" Target="webSettings.xml"/><Relationship Id="rId9" Type="http://schemas.openxmlformats.org/officeDocument/2006/relationships/image" Target="media/image4.wmf"/><Relationship Id="rId14" Type="http://schemas.openxmlformats.org/officeDocument/2006/relationships/oleObject" Target="embeddings/oleObject4.bin"/><Relationship Id="rId22" Type="http://schemas.openxmlformats.org/officeDocument/2006/relationships/image" Target="media/image14.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theme" Target="theme/theme1.xml"/><Relationship Id="rId8" Type="http://schemas.openxmlformats.org/officeDocument/2006/relationships/oleObject" Target="embeddings/oleObject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13</Pages>
  <Words>321</Words>
  <Characters>1834</Characters>
  <Application>Microsoft Office Word</Application>
  <DocSecurity>0</DocSecurity>
  <Lines>15</Lines>
  <Paragraphs>4</Paragraphs>
  <ScaleCrop>false</ScaleCrop>
  <Company/>
  <LinksUpToDate>false</LinksUpToDate>
  <CharactersWithSpaces>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 Cold</dc:creator>
  <cp:keywords/>
  <dc:description/>
  <cp:lastModifiedBy>Cat Cold</cp:lastModifiedBy>
  <cp:revision>4</cp:revision>
  <dcterms:created xsi:type="dcterms:W3CDTF">2026-04-27T10:53:00Z</dcterms:created>
  <dcterms:modified xsi:type="dcterms:W3CDTF">2026-04-27T14:19:00Z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