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E786" w14:textId="5F3501B4" w:rsidR="001D5C7B" w:rsidRDefault="0082681D" w:rsidP="0082681D">
      <w:pPr>
        <w:jc w:val="center"/>
        <w:rPr>
          <w:rFonts w:eastAsiaTheme="minorHAnsi" w:hint="eastAsia"/>
          <w:b/>
          <w:bCs/>
          <w:sz w:val="32"/>
          <w:szCs w:val="32"/>
        </w:rPr>
      </w:pPr>
      <w:r w:rsidRPr="0082681D">
        <w:rPr>
          <w:rFonts w:eastAsiaTheme="minorHAnsi" w:hint="eastAsia"/>
          <w:b/>
          <w:bCs/>
          <w:sz w:val="32"/>
          <w:szCs w:val="32"/>
        </w:rPr>
        <w:t>实验三 数字滤波器的设计和实现</w:t>
      </w:r>
    </w:p>
    <w:p w14:paraId="699B8B88" w14:textId="2A8808FC" w:rsidR="0082681D" w:rsidRDefault="0082681D" w:rsidP="0082681D">
      <w:pPr>
        <w:rPr>
          <w:rFonts w:eastAsiaTheme="minorHAnsi" w:hint="eastAsia"/>
          <w:sz w:val="28"/>
          <w:szCs w:val="28"/>
        </w:rPr>
      </w:pPr>
      <w:r w:rsidRPr="0082681D">
        <w:rPr>
          <w:rFonts w:eastAsiaTheme="minorHAnsi" w:hint="eastAsia"/>
          <w:sz w:val="28"/>
          <w:szCs w:val="28"/>
        </w:rPr>
        <w:t>班级：信息2301        学号：2234112313        姓名：杜斯博</w:t>
      </w:r>
    </w:p>
    <w:p w14:paraId="5161891C" w14:textId="741D68C6" w:rsidR="0082681D" w:rsidRDefault="0082681D" w:rsidP="0082681D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82681D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一、实验目的</w:t>
      </w:r>
    </w:p>
    <w:p w14:paraId="50B2889D" w14:textId="77777777" w:rsidR="0082681D" w:rsidRPr="0082681D" w:rsidRDefault="0082681D" w:rsidP="0082681D">
      <w:pPr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1、理解滤波器参数的意义。</w:t>
      </w:r>
    </w:p>
    <w:p w14:paraId="6C2FCABF" w14:textId="77777777" w:rsidR="0082681D" w:rsidRPr="0082681D" w:rsidRDefault="0082681D" w:rsidP="0082681D">
      <w:pPr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2、掌握脉冲响应不变法和双线性变换法设计IIR数字滤波器的方法。</w:t>
      </w:r>
    </w:p>
    <w:p w14:paraId="0081E7D1" w14:textId="77777777" w:rsidR="0082681D" w:rsidRPr="0082681D" w:rsidRDefault="0082681D" w:rsidP="0082681D">
      <w:pPr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3、掌握窗函数法设计FIR数字滤波器的方法。</w:t>
      </w:r>
    </w:p>
    <w:p w14:paraId="12A6FC18" w14:textId="77777777" w:rsidR="0082681D" w:rsidRPr="0082681D" w:rsidRDefault="0082681D" w:rsidP="0082681D">
      <w:pPr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4、掌握利用MATLAB完成各型数字滤波器设计的方法。</w:t>
      </w:r>
    </w:p>
    <w:p w14:paraId="30960321" w14:textId="2B21DCEB" w:rsidR="0082681D" w:rsidRPr="0082681D" w:rsidRDefault="0082681D" w:rsidP="0082681D">
      <w:pPr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5、掌握分析滤波器是否达到性能指标的方法。</w:t>
      </w:r>
    </w:p>
    <w:p w14:paraId="4866492F" w14:textId="3F9E38A4" w:rsidR="0082681D" w:rsidRDefault="0082681D" w:rsidP="0082681D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82681D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二、理论依据</w:t>
      </w:r>
    </w:p>
    <w:p w14:paraId="037C630A" w14:textId="77777777" w:rsidR="0082681D" w:rsidRPr="0082681D" w:rsidRDefault="0082681D" w:rsidP="0082681D">
      <w:pPr>
        <w:spacing w:line="360" w:lineRule="auto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（一）</w:t>
      </w:r>
      <w:r w:rsidRPr="0082681D">
        <w:rPr>
          <w:rFonts w:eastAsiaTheme="minorHAnsi" w:cs="Times New Roman" w:hint="eastAsia"/>
          <w:sz w:val="24"/>
          <w:szCs w:val="24"/>
        </w:rPr>
        <w:t>IIR</w:t>
      </w:r>
      <w:r w:rsidRPr="0082681D">
        <w:rPr>
          <w:rFonts w:eastAsiaTheme="minorHAnsi" w:hint="eastAsia"/>
          <w:sz w:val="24"/>
          <w:szCs w:val="24"/>
        </w:rPr>
        <w:t>（无限长单位脉冲响应）数字滤波器</w:t>
      </w:r>
    </w:p>
    <w:p w14:paraId="55F039D8" w14:textId="77777777" w:rsidR="0082681D" w:rsidRPr="0082681D" w:rsidRDefault="0082681D" w:rsidP="0082681D">
      <w:pPr>
        <w:spacing w:line="360" w:lineRule="auto"/>
        <w:ind w:firstLine="42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假定模拟滤波器的传递函数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的公式表述为：</w:t>
      </w:r>
    </w:p>
    <w:p w14:paraId="7BE7EAAF" w14:textId="77777777" w:rsidR="0082681D" w:rsidRPr="0082681D" w:rsidRDefault="00000000" w:rsidP="0082681D">
      <w:pPr>
        <w:spacing w:line="360" w:lineRule="auto"/>
        <w:rPr>
          <w:rFonts w:eastAsiaTheme="minorHAnsi"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a</m:t>
              </m:r>
            </m:sub>
          </m:sSub>
          <m:d>
            <m:dPr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HAnsi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i</m:t>
              </m:r>
              <m:r>
                <w:rPr>
                  <w:rFonts w:ascii="Cambria Math" w:eastAsiaTheme="minorHAnsi" w:hAnsi="Cambria Math"/>
                  <w:sz w:val="24"/>
                  <w:szCs w:val="24"/>
                </w:rPr>
                <m:t>=1</m:t>
              </m:r>
            </m:sub>
            <m:sup>
              <m:r>
                <w:rPr>
                  <w:rFonts w:ascii="Cambria Math" w:eastAsiaTheme="minorHAnsi" w:hAnsi="Cambria Math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s-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14:paraId="0B2325E7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（1）脉冲响应不变法：</w:t>
      </w:r>
    </w:p>
    <w:p w14:paraId="5E71B8CD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脉冲响应不变法从时域出发，使求得的</w:t>
      </w:r>
      <w:r w:rsidRPr="0082681D">
        <w:rPr>
          <w:rFonts w:eastAsiaTheme="minorHAnsi" w:cs="Times New Roman" w:hint="eastAsia"/>
          <w:sz w:val="24"/>
          <w:szCs w:val="24"/>
        </w:rPr>
        <w:t>IIR</w:t>
      </w:r>
      <w:r w:rsidRPr="0082681D">
        <w:rPr>
          <w:rFonts w:eastAsiaTheme="minorHAnsi" w:hint="eastAsia"/>
          <w:sz w:val="24"/>
          <w:szCs w:val="24"/>
        </w:rPr>
        <w:t>数字滤波器的单位脉冲响应</w:t>
      </w:r>
      <m:oMath>
        <m:r>
          <w:rPr>
            <w:rFonts w:ascii="Cambria Math" w:eastAsiaTheme="minorHAnsi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n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正好等于模拟滤波器的单位冲激响应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HAnsi" w:hAnsi="Cambria Math"/>
            <w:sz w:val="24"/>
            <w:szCs w:val="24"/>
          </w:rPr>
          <m:t>(t)</m:t>
        </m:r>
      </m:oMath>
      <w:r w:rsidRPr="0082681D">
        <w:rPr>
          <w:rFonts w:eastAsiaTheme="minorHAnsi" w:hint="eastAsia"/>
          <w:sz w:val="24"/>
          <w:szCs w:val="24"/>
        </w:rPr>
        <w:t>的采样值，即：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n</m:t>
                </m:r>
              </m:e>
            </m:d>
            <m:r>
              <w:rPr>
                <w:rFonts w:ascii="Cambria Math" w:eastAsiaTheme="minorHAnsi" w:hAnsi="Cambria Math" w:hint="eastAsia"/>
                <w:sz w:val="24"/>
                <w:szCs w:val="24"/>
              </w:rPr>
              <m:t>=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|</m:t>
                </m:r>
              </m:e>
              <m:sub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t</m:t>
                </m:r>
                <m:r>
                  <w:rPr>
                    <w:rFonts w:ascii="Cambria Math" w:eastAsiaTheme="minorHAnsi" w:hAnsi="Cambria Math" w:cs="微软雅黑" w:hint="eastAsia"/>
                    <w:sz w:val="24"/>
                    <w:szCs w:val="24"/>
                  </w:rPr>
                  <m:t>=nT</m:t>
                </m:r>
              </m:sub>
            </m:sSub>
            <m:r>
              <w:rPr>
                <w:rFonts w:ascii="Cambria Math" w:eastAsiaTheme="minorHAnsi" w:hAnsi="Cambria Math" w:cs="微软雅黑" w:hint="eastAsia"/>
                <w:sz w:val="24"/>
                <w:szCs w:val="24"/>
              </w:rPr>
              <m:t>=</m:t>
            </m:r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HAnsi" w:hAnsi="Cambria Math"/>
            <w:sz w:val="24"/>
            <w:szCs w:val="24"/>
          </w:rPr>
          <m:t>(</m:t>
        </m:r>
        <m:r>
          <w:rPr>
            <w:rFonts w:ascii="Cambria Math" w:eastAsiaTheme="minorHAnsi" w:hAnsi="Cambria Math" w:hint="eastAsia"/>
            <w:sz w:val="24"/>
            <w:szCs w:val="24"/>
          </w:rPr>
          <m:t>nT</m:t>
        </m:r>
        <m:r>
          <w:rPr>
            <w:rFonts w:ascii="Cambria Math" w:eastAsiaTheme="minorHAnsi" w:hAnsi="Cambria Math"/>
            <w:sz w:val="24"/>
            <w:szCs w:val="24"/>
          </w:rPr>
          <m:t>)</m:t>
        </m:r>
      </m:oMath>
      <w:r w:rsidRPr="0082681D">
        <w:rPr>
          <w:rFonts w:eastAsiaTheme="minorHAnsi" w:hint="eastAsia"/>
          <w:sz w:val="24"/>
          <w:szCs w:val="24"/>
        </w:rPr>
        <w:t>，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T</m:t>
        </m:r>
      </m:oMath>
      <w:r w:rsidRPr="0082681D">
        <w:rPr>
          <w:rFonts w:eastAsiaTheme="minorHAnsi" w:hint="eastAsia"/>
          <w:sz w:val="24"/>
          <w:szCs w:val="24"/>
        </w:rPr>
        <w:t>为采样周期。</w:t>
      </w:r>
    </w:p>
    <w:p w14:paraId="4BCB7EEB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对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e>
        </m:d>
      </m:oMath>
      <w:proofErr w:type="gramStart"/>
      <w:r w:rsidRPr="0082681D">
        <w:rPr>
          <w:rFonts w:eastAsiaTheme="minorHAnsi" w:hint="eastAsia"/>
          <w:sz w:val="24"/>
          <w:szCs w:val="24"/>
        </w:rPr>
        <w:t>取拉氏反变换</w:t>
      </w:r>
      <w:proofErr w:type="gramEnd"/>
      <w:r w:rsidRPr="0082681D">
        <w:rPr>
          <w:rFonts w:eastAsiaTheme="minorHAnsi" w:hint="eastAsia"/>
          <w:sz w:val="24"/>
          <w:szCs w:val="24"/>
        </w:rPr>
        <w:t>可得模拟滤波器的冲激响应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t</m:t>
            </m:r>
          </m:e>
        </m:d>
        <m:r>
          <w:rPr>
            <w:rFonts w:ascii="Cambria Math" w:eastAsiaTheme="minorHAnsi" w:hAnsi="Cambria Math" w:hint="eastAsia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HAnsi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HAnsi" w:hAnsi="Cambria Math" w:hint="eastAsia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t</m:t>
            </m:r>
          </m:sup>
        </m:sSup>
        <m:r>
          <w:rPr>
            <w:rFonts w:ascii="Cambria Math" w:eastAsiaTheme="minorHAnsi" w:hAnsi="Cambria Math"/>
            <w:sz w:val="24"/>
            <w:szCs w:val="24"/>
          </w:rPr>
          <m:t>u(</m:t>
        </m:r>
        <m:r>
          <w:rPr>
            <w:rFonts w:ascii="Cambria Math" w:eastAsiaTheme="minorHAnsi" w:hAnsi="Cambria Math" w:hint="eastAsia"/>
            <w:sz w:val="24"/>
            <w:szCs w:val="24"/>
          </w:rPr>
          <m:t>t</m:t>
        </m:r>
        <m:r>
          <w:rPr>
            <w:rFonts w:ascii="Cambria Math" w:eastAsiaTheme="minorHAnsi" w:hAnsi="Cambria Math"/>
            <w:sz w:val="24"/>
            <w:szCs w:val="24"/>
          </w:rPr>
          <m:t>)</m:t>
        </m:r>
      </m:oMath>
      <w:r w:rsidRPr="0082681D">
        <w:rPr>
          <w:rFonts w:eastAsiaTheme="minorHAnsi" w:hint="eastAsia"/>
          <w:sz w:val="24"/>
          <w:szCs w:val="24"/>
        </w:rPr>
        <w:t>，以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T</m:t>
        </m:r>
      </m:oMath>
      <w:r w:rsidRPr="0082681D">
        <w:rPr>
          <w:rFonts w:eastAsiaTheme="minorHAnsi" w:hint="eastAsia"/>
          <w:sz w:val="24"/>
          <w:szCs w:val="24"/>
        </w:rPr>
        <w:t>为周期对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HAnsi" w:hAnsi="Cambria Math"/>
            <w:sz w:val="24"/>
            <w:szCs w:val="24"/>
          </w:rPr>
          <m:t>(t)</m:t>
        </m:r>
      </m:oMath>
      <w:r w:rsidRPr="0082681D">
        <w:rPr>
          <w:rFonts w:eastAsiaTheme="minorHAnsi" w:hint="eastAsia"/>
          <w:sz w:val="24"/>
          <w:szCs w:val="24"/>
        </w:rPr>
        <w:t>进行均匀采样，得到数字滤波器的单位脉冲响应序列</w:t>
      </w:r>
      <m:oMath>
        <m:r>
          <w:rPr>
            <w:rFonts w:ascii="Cambria Math" w:eastAsiaTheme="minorHAnsi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n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，即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n</m:t>
                </m:r>
              </m:e>
            </m:d>
            <m:r>
              <w:rPr>
                <w:rFonts w:ascii="Cambria Math" w:eastAsiaTheme="minorHAnsi" w:hAnsi="Cambria Math" w:hint="eastAsia"/>
                <w:sz w:val="24"/>
                <w:szCs w:val="24"/>
              </w:rPr>
              <m:t>=</m:t>
            </m:r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a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nT</m:t>
            </m:r>
          </m:e>
        </m:d>
        <m:r>
          <w:rPr>
            <w:rFonts w:ascii="Cambria Math" w:eastAsiaTheme="minorHAnsi" w:hAnsi="Cambria Math" w:hint="eastAsia"/>
            <w:sz w:val="24"/>
            <w:szCs w:val="24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HAnsi" w:hAnsi="Cambria Math"/>
                <w:sz w:val="24"/>
                <w:szCs w:val="24"/>
              </w:rPr>
              <m:t>i=1</m:t>
            </m:r>
          </m:sub>
          <m:sup>
            <m:r>
              <w:rPr>
                <w:rFonts w:ascii="Cambria Math" w:eastAsiaTheme="minorHAnsi" w:hAnsi="Cambria Math" w:hint="eastAsia"/>
                <w:sz w:val="24"/>
                <w:szCs w:val="24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i</m:t>
                </m:r>
              </m:sub>
            </m:sSub>
          </m:e>
        </m:nary>
        <m:sSup>
          <m:sSup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/>
                <w:sz w:val="24"/>
                <w:szCs w:val="24"/>
              </w:rPr>
              <m:t>e</m:t>
            </m:r>
          </m:e>
          <m:sup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HAnsi" w:hAnsi="Cambria Math"/>
                <w:sz w:val="24"/>
                <w:szCs w:val="24"/>
              </w:rPr>
              <m:t>nT</m:t>
            </m:r>
          </m:sup>
        </m:sSup>
        <m:r>
          <w:rPr>
            <w:rFonts w:ascii="Cambria Math" w:eastAsiaTheme="minorHAnsi" w:hAnsi="Cambria Math"/>
            <w:sz w:val="24"/>
            <w:szCs w:val="24"/>
          </w:rPr>
          <m:t>u(n</m:t>
        </m:r>
        <m:r>
          <w:rPr>
            <w:rFonts w:ascii="Cambria Math" w:eastAsiaTheme="minorHAnsi" w:hAnsi="Cambria Math" w:hint="eastAsia"/>
            <w:sz w:val="24"/>
            <w:szCs w:val="24"/>
          </w:rPr>
          <m:t>T</m:t>
        </m:r>
        <m:r>
          <w:rPr>
            <w:rFonts w:ascii="Cambria Math" w:eastAsiaTheme="minorHAnsi" w:hAnsi="Cambria Math"/>
            <w:sz w:val="24"/>
            <w:szCs w:val="24"/>
          </w:rPr>
          <m:t>)</m:t>
        </m:r>
      </m:oMath>
      <w:r w:rsidRPr="0082681D">
        <w:rPr>
          <w:rFonts w:eastAsiaTheme="minorHAnsi" w:hint="eastAsia"/>
          <w:sz w:val="24"/>
          <w:szCs w:val="24"/>
        </w:rPr>
        <w:t>。</w:t>
      </w:r>
    </w:p>
    <w:p w14:paraId="58D0CD2B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最后，对</w:t>
      </w:r>
      <m:oMath>
        <m:r>
          <w:rPr>
            <w:rFonts w:ascii="Cambria Math" w:eastAsiaTheme="minorHAnsi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n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序列取</w:t>
      </w:r>
      <m:oMath>
        <m:r>
          <w:rPr>
            <w:rFonts w:ascii="Cambria Math" w:eastAsiaTheme="minorHAnsi" w:hAnsi="Cambria Math"/>
            <w:sz w:val="24"/>
            <w:szCs w:val="24"/>
          </w:rPr>
          <m:t>Z</m:t>
        </m:r>
      </m:oMath>
      <w:r w:rsidRPr="0082681D">
        <w:rPr>
          <w:rFonts w:eastAsiaTheme="minorHAnsi" w:hint="eastAsia"/>
          <w:sz w:val="24"/>
          <w:szCs w:val="24"/>
        </w:rPr>
        <w:t>变换得到数字滤波器的传递函数</w:t>
      </w:r>
      <m:oMath>
        <m:r>
          <w:rPr>
            <w:rFonts w:ascii="Cambria Math" w:eastAsiaTheme="minorHAnsi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z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，从而完成</w:t>
      </w:r>
      <w:r w:rsidRPr="0082681D">
        <w:rPr>
          <w:rFonts w:eastAsiaTheme="minorHAnsi" w:cs="Times New Roman"/>
          <w:sz w:val="24"/>
          <w:szCs w:val="24"/>
        </w:rPr>
        <w:t>IIR</w:t>
      </w:r>
      <w:r w:rsidRPr="0082681D">
        <w:rPr>
          <w:rFonts w:eastAsiaTheme="minorHAnsi" w:cs="Times New Roman" w:hint="eastAsia"/>
          <w:sz w:val="24"/>
          <w:szCs w:val="24"/>
        </w:rPr>
        <w:t>数字</w:t>
      </w:r>
      <w:r w:rsidRPr="0082681D">
        <w:rPr>
          <w:rFonts w:eastAsiaTheme="minorHAnsi" w:hint="eastAsia"/>
          <w:sz w:val="24"/>
          <w:szCs w:val="24"/>
        </w:rPr>
        <w:t>滤波器的设计：</w:t>
      </w:r>
    </w:p>
    <w:p w14:paraId="5D5BD59E" w14:textId="77777777" w:rsidR="0082681D" w:rsidRPr="0082681D" w:rsidRDefault="0082681D" w:rsidP="0082681D">
      <w:pPr>
        <w:spacing w:line="360" w:lineRule="auto"/>
        <w:rPr>
          <w:rFonts w:eastAsiaTheme="minorHAnsi" w:hint="eastAsia"/>
          <w:sz w:val="24"/>
          <w:szCs w:val="24"/>
        </w:rPr>
      </w:pPr>
      <m:oMathPara>
        <m:oMath>
          <m:r>
            <w:rPr>
              <w:rFonts w:ascii="Cambria Math" w:eastAsiaTheme="minorHAnsi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HAnsi" w:hAnsi="Cambria Math"/>
                  <w:sz w:val="24"/>
                  <w:szCs w:val="24"/>
                </w:rPr>
                <m:t>z</m:t>
              </m:r>
            </m:e>
          </m:d>
          <m:r>
            <w:rPr>
              <w:rFonts w:ascii="Cambria Math" w:eastAsiaTheme="minorHAnsi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HAnsi" w:hAnsi="Cambria Math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eastAsiaTheme="minorHAnsi" w:hAnsi="Cambria Math"/>
                  <w:sz w:val="24"/>
                  <w:szCs w:val="24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HAnsi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∙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z</m:t>
                      </m:r>
                    </m:e>
                    <m:sup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-1</m:t>
                      </m:r>
                    </m:sup>
                  </m:sSup>
                </m:den>
              </m:f>
            </m:e>
          </m:nary>
        </m:oMath>
      </m:oMathPara>
    </w:p>
    <w:p w14:paraId="271EF6ED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由于脉冲响应不变法是在时域当中进行采样，因此要求</w:t>
      </w:r>
      <w:r w:rsidRPr="0082681D">
        <w:rPr>
          <w:rFonts w:eastAsiaTheme="minorHAnsi" w:cs="Times New Roman"/>
          <w:sz w:val="24"/>
          <w:szCs w:val="24"/>
        </w:rPr>
        <w:t>IIR</w:t>
      </w:r>
      <w:r w:rsidRPr="0082681D">
        <w:rPr>
          <w:rFonts w:eastAsiaTheme="minorHAnsi" w:hint="eastAsia"/>
          <w:sz w:val="24"/>
          <w:szCs w:val="24"/>
        </w:rPr>
        <w:t>滤波器的频率响应必须是带限于折叠频率</w:t>
      </w:r>
      <m:oMath>
        <m:f>
          <m:f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T</m:t>
                </m:r>
              </m:sub>
            </m:sSub>
          </m:num>
          <m:den>
            <m:r>
              <w:rPr>
                <w:rFonts w:ascii="Cambria Math" w:eastAsiaTheme="minorHAnsi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HAnsi" w:hAnsi="Cambria Math"/>
            <w:sz w:val="24"/>
            <w:szCs w:val="24"/>
          </w:rPr>
          <m:t xml:space="preserve">  </m:t>
        </m:r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T</m:t>
                </m:r>
              </m:sub>
            </m:s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=</m:t>
            </m:r>
            <m:r>
              <w:rPr>
                <w:rFonts w:ascii="Cambria Math" w:eastAsiaTheme="minorHAnsi" w:hAnsi="Cambria Math"/>
                <w:sz w:val="24"/>
                <w:szCs w:val="24"/>
              </w:rPr>
              <m:t>1/</m:t>
            </m:r>
            <m:r>
              <w:rPr>
                <w:rFonts w:ascii="Cambria Math" w:eastAsiaTheme="minorHAnsi" w:hAnsi="Cambria Math" w:hint="eastAsia"/>
                <w:sz w:val="24"/>
                <w:szCs w:val="24"/>
              </w:rPr>
              <m:t>T</m:t>
            </m:r>
            <m:r>
              <m:rPr>
                <m:sty m:val="p"/>
              </m:rPr>
              <w:rPr>
                <w:rFonts w:ascii="Cambria Math" w:eastAsiaTheme="minorHAnsi" w:hAnsi="Cambria Math" w:hint="eastAsia"/>
                <w:sz w:val="24"/>
                <w:szCs w:val="24"/>
              </w:rPr>
              <m:t>为采样频率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之内，否则会在频域造成混叠失真。</w:t>
      </w:r>
    </w:p>
    <w:p w14:paraId="69F3A47B" w14:textId="77777777" w:rsidR="0082681D" w:rsidRPr="0082681D" w:rsidRDefault="00000000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ω</m:t>
            </m:r>
          </m:e>
        </m:d>
        <m:r>
          <w:rPr>
            <w:rFonts w:ascii="Cambria Math" w:eastAsiaTheme="minorHAnsi" w:hAnsi="Cambria Math"/>
            <w:sz w:val="24"/>
            <w:szCs w:val="24"/>
          </w:rPr>
          <m:t>&lt;π</m:t>
        </m:r>
      </m:oMath>
      <w:r w:rsidR="0082681D" w:rsidRPr="0082681D">
        <w:rPr>
          <w:rFonts w:eastAsiaTheme="minorHAnsi" w:hint="eastAsia"/>
          <w:sz w:val="24"/>
          <w:szCs w:val="24"/>
        </w:rPr>
        <w:t>时，脉冲响应不变法通过</w:t>
      </w:r>
      <m:oMath>
        <m:r>
          <w:rPr>
            <w:rFonts w:ascii="Cambria Math" w:eastAsiaTheme="minorHAnsi" w:hAnsi="Cambria Math"/>
            <w:sz w:val="24"/>
            <w:szCs w:val="24"/>
          </w:rPr>
          <m:t>ω=ΩT</m:t>
        </m:r>
      </m:oMath>
      <w:r w:rsidR="0082681D" w:rsidRPr="0082681D">
        <w:rPr>
          <w:rFonts w:eastAsiaTheme="minorHAnsi" w:hint="eastAsia"/>
          <w:sz w:val="24"/>
          <w:szCs w:val="24"/>
        </w:rPr>
        <w:t>可</w:t>
      </w:r>
      <w:r w:rsidR="0082681D" w:rsidRPr="0082681D">
        <w:rPr>
          <w:rFonts w:eastAsiaTheme="minorHAnsi"/>
          <w:sz w:val="24"/>
          <w:szCs w:val="24"/>
        </w:rPr>
        <w:t>保证模拟角频率</w:t>
      </w:r>
      <m:oMath>
        <m:r>
          <w:rPr>
            <w:rFonts w:ascii="Cambria Math" w:eastAsiaTheme="minorHAnsi" w:hAnsi="Cambria Math"/>
            <w:sz w:val="24"/>
            <w:szCs w:val="24"/>
          </w:rPr>
          <m:t>Ω</m:t>
        </m:r>
      </m:oMath>
      <w:r w:rsidR="0082681D" w:rsidRPr="0082681D">
        <w:rPr>
          <w:rFonts w:eastAsiaTheme="minorHAnsi"/>
          <w:sz w:val="24"/>
          <w:szCs w:val="24"/>
        </w:rPr>
        <w:t>和数字角频率</w:t>
      </w:r>
      <m:oMath>
        <m:r>
          <w:rPr>
            <w:rFonts w:ascii="Cambria Math" w:eastAsiaTheme="minorHAnsi" w:hAnsi="Cambria Math"/>
            <w:sz w:val="24"/>
            <w:szCs w:val="24"/>
          </w:rPr>
          <m:t>ω</m:t>
        </m:r>
      </m:oMath>
      <w:r w:rsidR="0082681D" w:rsidRPr="0082681D">
        <w:rPr>
          <w:rFonts w:eastAsiaTheme="minorHAnsi"/>
          <w:sz w:val="24"/>
          <w:szCs w:val="24"/>
        </w:rPr>
        <w:t>之间的线性关系</w:t>
      </w:r>
      <w:r w:rsidR="0082681D" w:rsidRPr="0082681D">
        <w:rPr>
          <w:rFonts w:eastAsiaTheme="minorHAnsi" w:hint="eastAsia"/>
          <w:sz w:val="24"/>
          <w:szCs w:val="24"/>
        </w:rPr>
        <w:t>。</w:t>
      </w:r>
    </w:p>
    <w:p w14:paraId="42FA0057" w14:textId="77777777" w:rsidR="0082681D" w:rsidRPr="0082681D" w:rsidRDefault="0082681D" w:rsidP="0082681D">
      <w:pPr>
        <w:spacing w:line="360" w:lineRule="auto"/>
        <w:ind w:firstLine="42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（</w:t>
      </w:r>
      <w:r w:rsidRPr="0082681D">
        <w:rPr>
          <w:rFonts w:eastAsiaTheme="minorHAnsi"/>
          <w:sz w:val="24"/>
          <w:szCs w:val="24"/>
        </w:rPr>
        <w:t>2</w:t>
      </w:r>
      <w:r w:rsidRPr="0082681D">
        <w:rPr>
          <w:rFonts w:eastAsiaTheme="minorHAnsi" w:hint="eastAsia"/>
          <w:sz w:val="24"/>
          <w:szCs w:val="24"/>
        </w:rPr>
        <w:t>）双线性变换法：</w:t>
      </w:r>
    </w:p>
    <w:p w14:paraId="0BEBD48A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双线性变换通过频率的压缩和两次单值映射完成整个</w:t>
      </w:r>
      <w:r w:rsidRPr="0082681D">
        <w:rPr>
          <w:rFonts w:eastAsiaTheme="minorHAnsi" w:cs="Times New Roman" w:hint="eastAsia"/>
          <w:b/>
          <w:sz w:val="24"/>
          <w:szCs w:val="24"/>
        </w:rPr>
        <w:t>S</w:t>
      </w:r>
      <w:r w:rsidRPr="0082681D">
        <w:rPr>
          <w:rFonts w:eastAsiaTheme="minorHAnsi"/>
          <w:sz w:val="24"/>
          <w:szCs w:val="24"/>
        </w:rPr>
        <w:t>平面</w:t>
      </w:r>
      <w:r w:rsidRPr="0082681D">
        <w:rPr>
          <w:rFonts w:eastAsiaTheme="minorHAnsi" w:hint="eastAsia"/>
          <w:sz w:val="24"/>
          <w:szCs w:val="24"/>
        </w:rPr>
        <w:t>到</w:t>
      </w:r>
      <w:r w:rsidRPr="0082681D">
        <w:rPr>
          <w:rFonts w:eastAsiaTheme="minorHAnsi" w:cs="Times New Roman"/>
          <w:b/>
          <w:sz w:val="24"/>
          <w:szCs w:val="24"/>
        </w:rPr>
        <w:t>Z</w:t>
      </w:r>
      <w:r w:rsidRPr="0082681D">
        <w:rPr>
          <w:rFonts w:eastAsiaTheme="minorHAnsi"/>
          <w:sz w:val="24"/>
          <w:szCs w:val="24"/>
        </w:rPr>
        <w:t>平面的</w:t>
      </w:r>
      <w:r w:rsidRPr="0082681D">
        <w:rPr>
          <w:rFonts w:eastAsiaTheme="minorHAnsi" w:hint="eastAsia"/>
          <w:sz w:val="24"/>
          <w:szCs w:val="24"/>
        </w:rPr>
        <w:t>映射。但是，双线性变换中模拟角频率</w:t>
      </w:r>
      <m:oMath>
        <m:r>
          <w:rPr>
            <w:rFonts w:ascii="Cambria Math" w:eastAsiaTheme="minorHAnsi" w:hAnsi="Cambria Math"/>
            <w:sz w:val="24"/>
            <w:szCs w:val="24"/>
          </w:rPr>
          <m:t>Ω</m:t>
        </m:r>
      </m:oMath>
      <w:r w:rsidRPr="0082681D">
        <w:rPr>
          <w:rFonts w:eastAsiaTheme="minorHAnsi" w:hint="eastAsia"/>
          <w:sz w:val="24"/>
          <w:szCs w:val="24"/>
        </w:rPr>
        <w:t>和数字角频率</w:t>
      </w:r>
      <m:oMath>
        <m:r>
          <w:rPr>
            <w:rFonts w:ascii="Cambria Math" w:eastAsiaTheme="minorHAnsi" w:hAnsi="Cambria Math"/>
            <w:sz w:val="24"/>
            <w:szCs w:val="24"/>
          </w:rPr>
          <m:t>ω</m:t>
        </m:r>
      </m:oMath>
      <w:r w:rsidRPr="0082681D">
        <w:rPr>
          <w:rFonts w:eastAsiaTheme="minorHAnsi" w:hint="eastAsia"/>
          <w:sz w:val="24"/>
          <w:szCs w:val="24"/>
        </w:rPr>
        <w:t>之间呈现非线性关系，具体如公式所示：</w:t>
      </w:r>
    </w:p>
    <w:p w14:paraId="714557D2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i/>
          <w:sz w:val="24"/>
          <w:szCs w:val="24"/>
        </w:rPr>
      </w:pPr>
      <m:oMathPara>
        <m:oMath>
          <m:r>
            <w:rPr>
              <w:rFonts w:ascii="Cambria Math" w:eastAsiaTheme="minorHAnsi" w:hAnsi="Cambria Math"/>
              <w:sz w:val="24"/>
              <w:szCs w:val="24"/>
            </w:rPr>
            <m:t>Ω</m:t>
          </m:r>
          <m:r>
            <w:rPr>
              <w:rFonts w:ascii="Cambria Math" w:eastAsiaTheme="minorHAnsi" w:hAnsi="Cambria Math" w:hint="eastAsia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HAnsi" w:hAnsi="Cambria Math"/>
                  <w:sz w:val="24"/>
                  <w:szCs w:val="24"/>
                </w:rPr>
                <m:t>2</m:t>
              </m:r>
            </m:num>
            <m:den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T</m:t>
              </m:r>
            </m:den>
          </m:f>
          <m:r>
            <w:rPr>
              <w:rFonts w:ascii="Cambria Math" w:eastAsiaTheme="minorHAnsi" w:hAnsi="Cambria Math"/>
              <w:sz w:val="24"/>
              <w:szCs w:val="24"/>
            </w:rPr>
            <m:t>ta</m:t>
          </m:r>
          <m:func>
            <m:funcPr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funcPr>
            <m:fName>
              <m:r>
                <w:rPr>
                  <w:rFonts w:ascii="Cambria Math" w:eastAsiaTheme="minorHAnsi" w:hAnsi="Cambria Math"/>
                  <w:sz w:val="24"/>
                  <w:szCs w:val="24"/>
                </w:rPr>
                <m:t>n</m:t>
              </m:r>
            </m:fName>
            <m:e>
              <m:d>
                <m:d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ω</m:t>
                      </m:r>
                    </m:num>
                    <m:den>
                      <m:r>
                        <w:rPr>
                          <w:rFonts w:ascii="Cambria Math" w:eastAsiaTheme="minorHAnsi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</m:e>
          </m:func>
        </m:oMath>
      </m:oMathPara>
    </w:p>
    <w:p w14:paraId="0C46FB25" w14:textId="77777777" w:rsidR="0082681D" w:rsidRPr="0082681D" w:rsidRDefault="00000000" w:rsidP="0082681D">
      <w:pPr>
        <w:spacing w:line="360" w:lineRule="auto"/>
        <w:rPr>
          <w:rFonts w:eastAsiaTheme="minorHAnsi" w:hint="eastAsia"/>
          <w:sz w:val="24"/>
          <w:szCs w:val="24"/>
        </w:rPr>
      </w:pPr>
      <m:oMath>
        <m:d>
          <m:dPr>
            <m:begChr m:val="|"/>
            <m:endChr m:val="|"/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Ω</m:t>
            </m:r>
            <m:r>
              <w:rPr>
                <w:rFonts w:ascii="Cambria Math" w:eastAsiaTheme="minorHAnsi" w:hAnsi="Cambria Math" w:hint="eastAsia"/>
                <w:sz w:val="24"/>
                <w:szCs w:val="24"/>
              </w:rPr>
              <m:t>T</m:t>
            </m:r>
          </m:e>
        </m:d>
        <m:r>
          <w:rPr>
            <w:rFonts w:ascii="Cambria Math" w:eastAsiaTheme="minorHAnsi" w:hAnsi="Cambria Math"/>
            <w:sz w:val="24"/>
            <w:szCs w:val="24"/>
          </w:rPr>
          <m:t>&lt;</m:t>
        </m:r>
        <m:f>
          <m:f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HAnsi" w:hAnsi="Cambria Math"/>
                <w:sz w:val="24"/>
                <w:szCs w:val="24"/>
              </w:rPr>
              <m:t>π</m:t>
            </m:r>
          </m:num>
          <m:den>
            <m:r>
              <w:rPr>
                <w:rFonts w:ascii="Cambria Math" w:eastAsiaTheme="minorHAnsi" w:hAnsi="Cambria Math"/>
                <w:sz w:val="24"/>
                <w:szCs w:val="24"/>
              </w:rPr>
              <m:t>8</m:t>
            </m:r>
          </m:den>
        </m:f>
      </m:oMath>
      <w:r w:rsidR="0082681D" w:rsidRPr="0082681D">
        <w:rPr>
          <w:rFonts w:eastAsiaTheme="minorHAnsi" w:hint="eastAsia"/>
          <w:sz w:val="24"/>
          <w:szCs w:val="24"/>
        </w:rPr>
        <w:t>时，</w:t>
      </w:r>
      <m:oMath>
        <m:r>
          <w:rPr>
            <w:rFonts w:ascii="Cambria Math" w:eastAsiaTheme="minorHAnsi" w:hAnsi="Cambria Math"/>
            <w:sz w:val="24"/>
            <w:szCs w:val="24"/>
          </w:rPr>
          <m:t>Ω</m:t>
        </m:r>
      </m:oMath>
      <w:r w:rsidR="0082681D" w:rsidRPr="0082681D">
        <w:rPr>
          <w:rFonts w:eastAsiaTheme="minorHAnsi" w:hint="eastAsia"/>
          <w:sz w:val="24"/>
          <w:szCs w:val="24"/>
        </w:rPr>
        <w:t>与</w:t>
      </w:r>
      <m:oMath>
        <m:r>
          <w:rPr>
            <w:rFonts w:ascii="Cambria Math" w:eastAsiaTheme="minorHAnsi" w:hAnsi="Cambria Math"/>
            <w:sz w:val="24"/>
            <w:szCs w:val="24"/>
          </w:rPr>
          <m:t>ω</m:t>
        </m:r>
      </m:oMath>
      <w:r w:rsidR="0082681D" w:rsidRPr="0082681D">
        <w:rPr>
          <w:rFonts w:eastAsiaTheme="minorHAnsi" w:hint="eastAsia"/>
          <w:sz w:val="24"/>
          <w:szCs w:val="24"/>
        </w:rPr>
        <w:t>的关系几乎是线性的，</w:t>
      </w:r>
      <m:oMath>
        <m:r>
          <w:rPr>
            <w:rFonts w:ascii="Cambria Math" w:eastAsiaTheme="minorHAnsi" w:hAnsi="Cambria Math"/>
            <w:sz w:val="24"/>
            <w:szCs w:val="24"/>
          </w:rPr>
          <m:t>ω</m:t>
        </m:r>
      </m:oMath>
      <w:r w:rsidR="0082681D" w:rsidRPr="0082681D">
        <w:rPr>
          <w:rFonts w:eastAsiaTheme="minorHAnsi" w:hint="eastAsia"/>
          <w:sz w:val="24"/>
          <w:szCs w:val="24"/>
        </w:rPr>
        <w:t>越大非线性越明显，引起频率响应曲线的失真，但是这种由于非线性引起的失真可通过预畸变得到校正。</w:t>
      </w:r>
    </w:p>
    <w:p w14:paraId="1A1D64A1" w14:textId="77777777" w:rsidR="0082681D" w:rsidRPr="0082681D" w:rsidRDefault="0082681D" w:rsidP="0082681D">
      <w:pPr>
        <w:spacing w:line="360" w:lineRule="auto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（二）</w:t>
      </w:r>
      <w:r w:rsidRPr="0082681D">
        <w:rPr>
          <w:rFonts w:eastAsiaTheme="minorHAnsi" w:cs="Times New Roman" w:hint="eastAsia"/>
          <w:sz w:val="24"/>
          <w:szCs w:val="24"/>
        </w:rPr>
        <w:t>FIR</w:t>
      </w:r>
      <w:r w:rsidRPr="0082681D">
        <w:rPr>
          <w:rFonts w:eastAsiaTheme="minorHAnsi" w:hint="eastAsia"/>
          <w:sz w:val="24"/>
          <w:szCs w:val="24"/>
        </w:rPr>
        <w:t>（有限长单位脉冲响应）数字滤波器</w:t>
      </w:r>
    </w:p>
    <w:p w14:paraId="74AA3214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cs="Times New Roman"/>
          <w:sz w:val="24"/>
          <w:szCs w:val="24"/>
        </w:rPr>
        <w:t>FIR</w:t>
      </w:r>
      <w:r w:rsidRPr="0082681D">
        <w:rPr>
          <w:rFonts w:eastAsiaTheme="minorHAnsi" w:hint="eastAsia"/>
          <w:sz w:val="24"/>
          <w:szCs w:val="24"/>
        </w:rPr>
        <w:t>滤波器相比</w:t>
      </w:r>
      <w:r w:rsidRPr="0082681D">
        <w:rPr>
          <w:rFonts w:eastAsiaTheme="minorHAnsi" w:cs="Times New Roman"/>
          <w:sz w:val="24"/>
          <w:szCs w:val="24"/>
        </w:rPr>
        <w:t>IIR</w:t>
      </w:r>
      <w:r w:rsidRPr="0082681D">
        <w:rPr>
          <w:rFonts w:eastAsiaTheme="minorHAnsi" w:hint="eastAsia"/>
          <w:sz w:val="24"/>
          <w:szCs w:val="24"/>
        </w:rPr>
        <w:t>滤波器的最大特点是滤波器系统总是稳定的且易于实现线性相位。</w:t>
      </w:r>
    </w:p>
    <w:p w14:paraId="40500EF2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（1）窗口法：</w:t>
      </w:r>
    </w:p>
    <w:p w14:paraId="5A5A201F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理想数字滤波器的单位脉冲响应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n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通常是无穷长的实数序列，窗口法设计FIR数字滤波器，是通过选择使用合适类型和</w:t>
      </w:r>
      <w:proofErr w:type="gramStart"/>
      <w:r w:rsidRPr="0082681D">
        <w:rPr>
          <w:rFonts w:eastAsiaTheme="minorHAnsi" w:hint="eastAsia"/>
          <w:sz w:val="24"/>
          <w:szCs w:val="24"/>
        </w:rPr>
        <w:t>窗宽</w:t>
      </w:r>
      <w:proofErr w:type="gramEnd"/>
      <w:r w:rsidRPr="0082681D">
        <w:rPr>
          <w:rFonts w:eastAsiaTheme="minorHAnsi" w:hint="eastAsia"/>
          <w:sz w:val="24"/>
          <w:szCs w:val="24"/>
        </w:rPr>
        <w:t>的窗函数对理想滤波器单位脉冲响应进行截断，得到满足设计需求的滤波器单位脉冲响应</w:t>
      </w:r>
      <m:oMath>
        <m:sSub>
          <m:sSub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  <m:d>
              <m:d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n</m:t>
                </m:r>
              </m:e>
            </m:d>
            <m:r>
              <w:rPr>
                <w:rFonts w:ascii="Cambria Math" w:eastAsiaTheme="minorHAnsi" w:hAnsi="Cambria Math" w:hint="eastAsia"/>
                <w:sz w:val="24"/>
                <w:szCs w:val="24"/>
              </w:rPr>
              <m:t>=</m:t>
            </m:r>
            <m:r>
              <w:rPr>
                <w:rFonts w:ascii="Cambria Math" w:eastAsiaTheme="minorHAnsi" w:hAnsi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n</m:t>
            </m:r>
          </m:e>
        </m:d>
        <m:r>
          <w:rPr>
            <w:rFonts w:ascii="Cambria Math" w:eastAsiaTheme="minorHAnsi" w:hAnsi="Cambria Math"/>
            <w:sz w:val="24"/>
            <w:szCs w:val="24"/>
          </w:rPr>
          <m:t>w(n)</m:t>
        </m:r>
      </m:oMath>
      <w:r w:rsidRPr="0082681D">
        <w:rPr>
          <w:rFonts w:eastAsiaTheme="minorHAnsi" w:hint="eastAsia"/>
          <w:sz w:val="24"/>
          <w:szCs w:val="24"/>
        </w:rPr>
        <w:t>。与理想滤波器的逼近程度取决于窗的宽度</w:t>
      </w:r>
      <w:r w:rsidRPr="0082681D">
        <w:rPr>
          <w:rFonts w:eastAsiaTheme="minorHAnsi" w:cs="Times New Roman" w:hint="eastAsia"/>
          <w:i/>
          <w:sz w:val="24"/>
          <w:szCs w:val="24"/>
        </w:rPr>
        <w:t>N</w:t>
      </w:r>
      <w:r w:rsidRPr="0082681D">
        <w:rPr>
          <w:rFonts w:eastAsiaTheme="minorHAnsi" w:hint="eastAsia"/>
          <w:sz w:val="24"/>
          <w:szCs w:val="24"/>
        </w:rPr>
        <w:t>和窗口的类型，过渡带宽</w:t>
      </w:r>
      <m:oMath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∆ω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s</m:t>
                </m:r>
              </m:sub>
            </m:sSub>
            <m:r>
              <m:rPr>
                <m:sty m:val="p"/>
              </m:rPr>
              <w:rPr>
                <w:rFonts w:ascii="Cambria Math" w:eastAsiaTheme="minorHAnsi" w:hAnsi="Cambria Math" w:cs="Cambria Math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p</m:t>
                </m:r>
              </m:sub>
            </m:sSub>
          </m:e>
        </m:d>
      </m:oMath>
      <w:r w:rsidRPr="0082681D">
        <w:rPr>
          <w:rFonts w:eastAsiaTheme="minorHAnsi" w:hint="eastAsia"/>
          <w:sz w:val="24"/>
          <w:szCs w:val="24"/>
        </w:rPr>
        <w:t>。</w:t>
      </w:r>
    </w:p>
    <w:p w14:paraId="4E8F26AB" w14:textId="77777777" w:rsidR="0082681D" w:rsidRPr="0082681D" w:rsidRDefault="0082681D" w:rsidP="0082681D">
      <w:pPr>
        <w:spacing w:line="360" w:lineRule="auto"/>
        <w:jc w:val="center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常用窗函数幅频特性参数表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30"/>
        <w:gridCol w:w="1276"/>
        <w:gridCol w:w="1418"/>
        <w:gridCol w:w="1417"/>
        <w:gridCol w:w="1355"/>
      </w:tblGrid>
      <w:tr w:rsidR="0082681D" w:rsidRPr="0082681D" w14:paraId="2AFBF8DC" w14:textId="77777777" w:rsidTr="00445EF3">
        <w:tc>
          <w:tcPr>
            <w:tcW w:w="2830" w:type="dxa"/>
            <w:vAlign w:val="center"/>
          </w:tcPr>
          <w:p w14:paraId="64CB4D0E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窗函数</w:t>
            </w:r>
          </w:p>
        </w:tc>
        <w:tc>
          <w:tcPr>
            <w:tcW w:w="1276" w:type="dxa"/>
            <w:vAlign w:val="center"/>
          </w:tcPr>
          <w:p w14:paraId="6657F13E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旁瓣峰值衰减（dB）</w:t>
            </w:r>
          </w:p>
        </w:tc>
        <w:tc>
          <w:tcPr>
            <w:tcW w:w="1418" w:type="dxa"/>
          </w:tcPr>
          <w:p w14:paraId="56CECB96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过渡带宽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Cs w:val="21"/>
                </w:rPr>
                <m:t>∆ω</m:t>
              </m:r>
            </m:oMath>
          </w:p>
          <w:p w14:paraId="56652131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近似值</w:t>
            </w:r>
          </w:p>
        </w:tc>
        <w:tc>
          <w:tcPr>
            <w:tcW w:w="1417" w:type="dxa"/>
            <w:vAlign w:val="center"/>
          </w:tcPr>
          <w:p w14:paraId="00B73DA1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过渡带宽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Cs w:val="21"/>
                </w:rPr>
                <m:t>∆ω</m:t>
              </m:r>
            </m:oMath>
          </w:p>
          <w:p w14:paraId="10C40163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精确值</w:t>
            </w:r>
          </w:p>
        </w:tc>
        <w:tc>
          <w:tcPr>
            <w:tcW w:w="1355" w:type="dxa"/>
            <w:vAlign w:val="center"/>
          </w:tcPr>
          <w:p w14:paraId="4A75F9C6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阻带最小衰减（dB）</w:t>
            </w:r>
          </w:p>
        </w:tc>
      </w:tr>
      <w:tr w:rsidR="0082681D" w:rsidRPr="0082681D" w14:paraId="77C35017" w14:textId="77777777" w:rsidTr="00445EF3">
        <w:tc>
          <w:tcPr>
            <w:tcW w:w="2830" w:type="dxa"/>
            <w:vAlign w:val="center"/>
          </w:tcPr>
          <w:p w14:paraId="1F86DC80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矩形窗</w:t>
            </w:r>
          </w:p>
        </w:tc>
        <w:tc>
          <w:tcPr>
            <w:tcW w:w="1276" w:type="dxa"/>
            <w:vAlign w:val="center"/>
          </w:tcPr>
          <w:p w14:paraId="13C5E668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-13</w:t>
            </w:r>
          </w:p>
        </w:tc>
        <w:tc>
          <w:tcPr>
            <w:tcW w:w="1418" w:type="dxa"/>
          </w:tcPr>
          <w:p w14:paraId="2A24D755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4π/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417" w:type="dxa"/>
            <w:vAlign w:val="center"/>
          </w:tcPr>
          <w:p w14:paraId="6265B084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1.8π/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355" w:type="dxa"/>
            <w:vAlign w:val="center"/>
          </w:tcPr>
          <w:p w14:paraId="7231B395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-21</w:t>
            </w:r>
          </w:p>
        </w:tc>
      </w:tr>
      <w:tr w:rsidR="0082681D" w:rsidRPr="0082681D" w14:paraId="782386A6" w14:textId="77777777" w:rsidTr="00445EF3">
        <w:tc>
          <w:tcPr>
            <w:tcW w:w="2830" w:type="dxa"/>
            <w:vAlign w:val="center"/>
          </w:tcPr>
          <w:p w14:paraId="1AE47107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三角窗</w:t>
            </w:r>
          </w:p>
        </w:tc>
        <w:tc>
          <w:tcPr>
            <w:tcW w:w="1276" w:type="dxa"/>
            <w:vAlign w:val="center"/>
          </w:tcPr>
          <w:p w14:paraId="48D0D7F5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 w:hint="eastAsia"/>
                <w:szCs w:val="21"/>
              </w:rPr>
              <w:t>-</w:t>
            </w:r>
            <w:r w:rsidRPr="0082681D">
              <w:rPr>
                <w:rFonts w:eastAsiaTheme="minorHAnsi" w:cs="Times New Roman"/>
                <w:szCs w:val="21"/>
              </w:rPr>
              <w:t>25</w:t>
            </w:r>
          </w:p>
        </w:tc>
        <w:tc>
          <w:tcPr>
            <w:tcW w:w="1418" w:type="dxa"/>
          </w:tcPr>
          <w:p w14:paraId="0EF9B79C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8π/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417" w:type="dxa"/>
            <w:vAlign w:val="center"/>
          </w:tcPr>
          <w:p w14:paraId="1D059AD7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4.2π/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355" w:type="dxa"/>
            <w:vAlign w:val="center"/>
          </w:tcPr>
          <w:p w14:paraId="7B11E24C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 w:hint="eastAsia"/>
                <w:szCs w:val="21"/>
              </w:rPr>
              <w:t>-</w:t>
            </w:r>
            <w:r w:rsidRPr="0082681D">
              <w:rPr>
                <w:rFonts w:eastAsiaTheme="minorHAnsi" w:cs="Times New Roman"/>
                <w:szCs w:val="21"/>
              </w:rPr>
              <w:t>25</w:t>
            </w:r>
          </w:p>
        </w:tc>
      </w:tr>
      <w:tr w:rsidR="0082681D" w:rsidRPr="0082681D" w14:paraId="652AFE0F" w14:textId="77777777" w:rsidTr="00445EF3">
        <w:tc>
          <w:tcPr>
            <w:tcW w:w="2830" w:type="dxa"/>
            <w:vAlign w:val="center"/>
          </w:tcPr>
          <w:p w14:paraId="05F1970D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升余弦窗（</w:t>
            </w:r>
            <w:proofErr w:type="spellStart"/>
            <w:r w:rsidRPr="0082681D">
              <w:rPr>
                <w:rFonts w:eastAsiaTheme="minorHAnsi" w:hint="eastAsia"/>
                <w:szCs w:val="21"/>
              </w:rPr>
              <w:t>hanning</w:t>
            </w:r>
            <w:proofErr w:type="spellEnd"/>
            <w:r w:rsidRPr="0082681D">
              <w:rPr>
                <w:rFonts w:eastAsiaTheme="minorHAnsi" w:hint="eastAsia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14:paraId="203C943C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 w:hint="eastAsia"/>
                <w:szCs w:val="21"/>
              </w:rPr>
              <w:t>-</w:t>
            </w:r>
            <w:r w:rsidRPr="0082681D">
              <w:rPr>
                <w:rFonts w:eastAsiaTheme="minorHAnsi" w:cs="Times New Roman"/>
                <w:szCs w:val="21"/>
              </w:rPr>
              <w:t>31</w:t>
            </w:r>
          </w:p>
        </w:tc>
        <w:tc>
          <w:tcPr>
            <w:tcW w:w="1418" w:type="dxa"/>
          </w:tcPr>
          <w:p w14:paraId="4F0F725A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8π/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417" w:type="dxa"/>
            <w:vAlign w:val="center"/>
          </w:tcPr>
          <w:p w14:paraId="1EA2B526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6.2π/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355" w:type="dxa"/>
            <w:vAlign w:val="center"/>
          </w:tcPr>
          <w:p w14:paraId="630C2D19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 w:hint="eastAsia"/>
                <w:szCs w:val="21"/>
              </w:rPr>
              <w:t>-4</w:t>
            </w:r>
            <w:r w:rsidRPr="0082681D">
              <w:rPr>
                <w:rFonts w:eastAsiaTheme="minorHAnsi" w:cs="Times New Roman"/>
                <w:szCs w:val="21"/>
              </w:rPr>
              <w:t>4</w:t>
            </w:r>
          </w:p>
        </w:tc>
      </w:tr>
      <w:tr w:rsidR="0082681D" w:rsidRPr="0082681D" w14:paraId="14520151" w14:textId="77777777" w:rsidTr="00445EF3">
        <w:tc>
          <w:tcPr>
            <w:tcW w:w="2830" w:type="dxa"/>
            <w:vAlign w:val="center"/>
          </w:tcPr>
          <w:p w14:paraId="3D616775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r w:rsidRPr="0082681D">
              <w:rPr>
                <w:rFonts w:eastAsiaTheme="minorHAnsi" w:hint="eastAsia"/>
                <w:szCs w:val="21"/>
              </w:rPr>
              <w:t>改进升余弦窗（hamming）</w:t>
            </w:r>
          </w:p>
        </w:tc>
        <w:tc>
          <w:tcPr>
            <w:tcW w:w="1276" w:type="dxa"/>
            <w:vAlign w:val="center"/>
          </w:tcPr>
          <w:p w14:paraId="5CCABD75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-41</w:t>
            </w:r>
          </w:p>
        </w:tc>
        <w:tc>
          <w:tcPr>
            <w:tcW w:w="1418" w:type="dxa"/>
          </w:tcPr>
          <w:p w14:paraId="68D3160E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8π/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417" w:type="dxa"/>
            <w:vAlign w:val="center"/>
          </w:tcPr>
          <w:p w14:paraId="05020E27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6.6π/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355" w:type="dxa"/>
            <w:vAlign w:val="center"/>
          </w:tcPr>
          <w:p w14:paraId="3AE59355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 w:hint="eastAsia"/>
                <w:szCs w:val="21"/>
              </w:rPr>
              <w:t>-5</w:t>
            </w:r>
            <w:r w:rsidRPr="0082681D">
              <w:rPr>
                <w:rFonts w:eastAsiaTheme="minorHAnsi" w:cs="Times New Roman"/>
                <w:szCs w:val="21"/>
              </w:rPr>
              <w:t>3</w:t>
            </w:r>
          </w:p>
        </w:tc>
      </w:tr>
      <w:tr w:rsidR="0082681D" w:rsidRPr="0082681D" w14:paraId="4A7656A1" w14:textId="77777777" w:rsidTr="00445EF3">
        <w:tc>
          <w:tcPr>
            <w:tcW w:w="2830" w:type="dxa"/>
            <w:vAlign w:val="center"/>
          </w:tcPr>
          <w:p w14:paraId="2909474F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proofErr w:type="gramStart"/>
            <w:r w:rsidRPr="0082681D">
              <w:rPr>
                <w:rFonts w:eastAsiaTheme="minorHAnsi" w:hint="eastAsia"/>
                <w:szCs w:val="21"/>
              </w:rPr>
              <w:t>二阶升余弦</w:t>
            </w:r>
            <w:proofErr w:type="gramEnd"/>
            <w:r w:rsidRPr="0082681D">
              <w:rPr>
                <w:rFonts w:eastAsiaTheme="minorHAnsi" w:hint="eastAsia"/>
                <w:szCs w:val="21"/>
              </w:rPr>
              <w:t>窗（</w:t>
            </w:r>
            <w:proofErr w:type="spellStart"/>
            <w:r w:rsidRPr="0082681D">
              <w:rPr>
                <w:rFonts w:eastAsiaTheme="minorHAnsi" w:hint="eastAsia"/>
                <w:szCs w:val="21"/>
              </w:rPr>
              <w:t>blackman</w:t>
            </w:r>
            <w:proofErr w:type="spellEnd"/>
            <w:r w:rsidRPr="0082681D">
              <w:rPr>
                <w:rFonts w:eastAsiaTheme="minorHAnsi" w:hint="eastAsia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14:paraId="64017518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-57</w:t>
            </w:r>
          </w:p>
        </w:tc>
        <w:tc>
          <w:tcPr>
            <w:tcW w:w="1418" w:type="dxa"/>
            <w:vAlign w:val="center"/>
          </w:tcPr>
          <w:p w14:paraId="26F5F9EE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12π/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417" w:type="dxa"/>
            <w:vAlign w:val="center"/>
          </w:tcPr>
          <w:p w14:paraId="4581DBA1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11π/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355" w:type="dxa"/>
            <w:vAlign w:val="center"/>
          </w:tcPr>
          <w:p w14:paraId="21D383DC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 w:hint="eastAsia"/>
                <w:szCs w:val="21"/>
              </w:rPr>
              <w:t>-</w:t>
            </w:r>
            <w:r w:rsidRPr="0082681D">
              <w:rPr>
                <w:rFonts w:eastAsiaTheme="minorHAnsi" w:cs="Times New Roman"/>
                <w:szCs w:val="21"/>
              </w:rPr>
              <w:t>74</w:t>
            </w:r>
          </w:p>
        </w:tc>
      </w:tr>
      <w:tr w:rsidR="0082681D" w:rsidRPr="0082681D" w14:paraId="7ABFE1B0" w14:textId="77777777" w:rsidTr="00445EF3">
        <w:tc>
          <w:tcPr>
            <w:tcW w:w="2830" w:type="dxa"/>
            <w:vAlign w:val="center"/>
          </w:tcPr>
          <w:p w14:paraId="38E631CF" w14:textId="77777777" w:rsidR="0082681D" w:rsidRPr="0082681D" w:rsidRDefault="0082681D" w:rsidP="0082681D">
            <w:pPr>
              <w:jc w:val="center"/>
              <w:rPr>
                <w:rFonts w:eastAsiaTheme="minorHAnsi" w:hint="eastAsia"/>
                <w:szCs w:val="21"/>
              </w:rPr>
            </w:pPr>
            <w:proofErr w:type="gramStart"/>
            <w:r w:rsidRPr="0082681D">
              <w:rPr>
                <w:rFonts w:eastAsiaTheme="minorHAnsi" w:hint="eastAsia"/>
                <w:szCs w:val="21"/>
              </w:rPr>
              <w:t>凯</w:t>
            </w:r>
            <w:proofErr w:type="gramEnd"/>
            <w:r w:rsidRPr="0082681D">
              <w:rPr>
                <w:rFonts w:eastAsiaTheme="minorHAnsi" w:hint="eastAsia"/>
                <w:szCs w:val="21"/>
              </w:rPr>
              <w:t>赛窗（β=</w:t>
            </w:r>
            <w:r w:rsidRPr="0082681D">
              <w:rPr>
                <w:rFonts w:eastAsiaTheme="minorHAnsi"/>
                <w:szCs w:val="21"/>
              </w:rPr>
              <w:t>7.865</w:t>
            </w:r>
            <w:r w:rsidRPr="0082681D">
              <w:rPr>
                <w:rFonts w:eastAsiaTheme="minorHAnsi" w:hint="eastAsia"/>
                <w:szCs w:val="21"/>
              </w:rPr>
              <w:t>）</w:t>
            </w:r>
          </w:p>
        </w:tc>
        <w:tc>
          <w:tcPr>
            <w:tcW w:w="1276" w:type="dxa"/>
            <w:vAlign w:val="center"/>
          </w:tcPr>
          <w:p w14:paraId="7211AB70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-57</w:t>
            </w:r>
          </w:p>
        </w:tc>
        <w:tc>
          <w:tcPr>
            <w:tcW w:w="1418" w:type="dxa"/>
            <w:vAlign w:val="center"/>
          </w:tcPr>
          <w:p w14:paraId="2AEACE57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10π/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417" w:type="dxa"/>
            <w:vAlign w:val="center"/>
          </w:tcPr>
          <w:p w14:paraId="0CFAB3C1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/>
                <w:szCs w:val="21"/>
              </w:rPr>
              <w:t>10π/</w:t>
            </w:r>
            <w:r w:rsidRPr="0082681D">
              <w:rPr>
                <w:rFonts w:eastAsiaTheme="minorHAnsi" w:cs="Times New Roman" w:hint="eastAsia"/>
                <w:szCs w:val="21"/>
              </w:rPr>
              <w:t>N</w:t>
            </w:r>
          </w:p>
        </w:tc>
        <w:tc>
          <w:tcPr>
            <w:tcW w:w="1355" w:type="dxa"/>
            <w:vAlign w:val="center"/>
          </w:tcPr>
          <w:p w14:paraId="08CEA5EB" w14:textId="77777777" w:rsidR="0082681D" w:rsidRPr="0082681D" w:rsidRDefault="0082681D" w:rsidP="0082681D">
            <w:pPr>
              <w:jc w:val="center"/>
              <w:rPr>
                <w:rFonts w:eastAsiaTheme="minorHAnsi" w:cs="Times New Roman" w:hint="eastAsia"/>
                <w:szCs w:val="21"/>
              </w:rPr>
            </w:pPr>
            <w:r w:rsidRPr="0082681D">
              <w:rPr>
                <w:rFonts w:eastAsiaTheme="minorHAnsi" w:cs="Times New Roman" w:hint="eastAsia"/>
                <w:szCs w:val="21"/>
              </w:rPr>
              <w:t>-</w:t>
            </w:r>
            <w:r w:rsidRPr="0082681D">
              <w:rPr>
                <w:rFonts w:eastAsiaTheme="minorHAnsi" w:cs="Times New Roman"/>
                <w:szCs w:val="21"/>
              </w:rPr>
              <w:t>80</w:t>
            </w:r>
          </w:p>
        </w:tc>
      </w:tr>
    </w:tbl>
    <w:p w14:paraId="2E421B6B" w14:textId="77777777" w:rsidR="0082681D" w:rsidRPr="0082681D" w:rsidRDefault="0082681D" w:rsidP="0082681D">
      <w:pPr>
        <w:spacing w:beforeLines="50" w:before="156"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（</w:t>
      </w:r>
      <w:r w:rsidRPr="0082681D">
        <w:rPr>
          <w:rFonts w:eastAsiaTheme="minorHAnsi"/>
          <w:sz w:val="24"/>
          <w:szCs w:val="24"/>
        </w:rPr>
        <w:t>2</w:t>
      </w:r>
      <w:r w:rsidRPr="0082681D">
        <w:rPr>
          <w:rFonts w:eastAsiaTheme="minorHAnsi" w:hint="eastAsia"/>
          <w:sz w:val="24"/>
          <w:szCs w:val="24"/>
        </w:rPr>
        <w:t>）频率采样法：</w:t>
      </w:r>
    </w:p>
    <w:p w14:paraId="3922A2BA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从频域出发，对理想滤波器的频率响应</w:t>
      </w:r>
      <m:oMath>
        <m:sSup>
          <m:sSup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eastAsiaTheme="minorHAnsi" w:hAnsi="Cambria Math"/>
                <w:sz w:val="24"/>
                <w:szCs w:val="24"/>
              </w:rPr>
              <m:t>(e</m:t>
            </m:r>
          </m:e>
          <m:sup>
            <m:r>
              <w:rPr>
                <w:rFonts w:ascii="Cambria Math" w:eastAsiaTheme="minorHAnsi" w:hAnsi="Cambria Math"/>
                <w:sz w:val="24"/>
                <w:szCs w:val="24"/>
              </w:rPr>
              <m:t>jω</m:t>
            </m:r>
          </m:sup>
        </m:sSup>
        <m:r>
          <w:rPr>
            <w:rFonts w:ascii="Cambria Math" w:eastAsiaTheme="minorHAnsi" w:hAnsi="Cambria Math"/>
            <w:sz w:val="24"/>
            <w:szCs w:val="24"/>
          </w:rPr>
          <m:t>)</m:t>
        </m:r>
      </m:oMath>
      <w:r w:rsidRPr="0082681D">
        <w:rPr>
          <w:rFonts w:eastAsiaTheme="minorHAnsi" w:hint="eastAsia"/>
          <w:sz w:val="24"/>
          <w:szCs w:val="24"/>
        </w:rPr>
        <w:t>在</w:t>
      </w:r>
      <w:r w:rsidRPr="0082681D">
        <w:rPr>
          <w:rFonts w:eastAsiaTheme="minorHAnsi" w:cs="Times New Roman"/>
          <w:i/>
          <w:sz w:val="24"/>
          <w:szCs w:val="24"/>
        </w:rPr>
        <w:t>ω</w:t>
      </w:r>
      <w:r w:rsidRPr="0082681D">
        <w:rPr>
          <w:rFonts w:eastAsiaTheme="minorHAnsi" w:hint="eastAsia"/>
          <w:sz w:val="24"/>
          <w:szCs w:val="24"/>
        </w:rPr>
        <w:t>取0～2</w:t>
      </w:r>
      <w:r w:rsidRPr="0082681D">
        <w:rPr>
          <w:rFonts w:eastAsiaTheme="minorHAnsi" w:cs="Times New Roman"/>
          <w:sz w:val="24"/>
          <w:szCs w:val="24"/>
        </w:rPr>
        <w:t>π</w:t>
      </w:r>
      <w:r w:rsidRPr="0082681D">
        <w:rPr>
          <w:rFonts w:eastAsiaTheme="minorHAnsi" w:cs="Times New Roman" w:hint="eastAsia"/>
          <w:sz w:val="24"/>
          <w:szCs w:val="24"/>
        </w:rPr>
        <w:t>的范围内</w:t>
      </w:r>
      <w:r w:rsidRPr="0082681D">
        <w:rPr>
          <w:rFonts w:eastAsiaTheme="minorHAnsi" w:hint="eastAsia"/>
          <w:sz w:val="24"/>
          <w:szCs w:val="24"/>
        </w:rPr>
        <w:t>进行</w:t>
      </w:r>
      <w:r w:rsidRPr="0082681D">
        <w:rPr>
          <w:rFonts w:eastAsiaTheme="minorHAnsi" w:cs="Times New Roman" w:hint="eastAsia"/>
          <w:i/>
          <w:sz w:val="24"/>
          <w:szCs w:val="24"/>
        </w:rPr>
        <w:t>N</w:t>
      </w:r>
      <w:r w:rsidRPr="0082681D">
        <w:rPr>
          <w:rFonts w:eastAsiaTheme="minorHAnsi" w:hint="eastAsia"/>
          <w:sz w:val="24"/>
          <w:szCs w:val="24"/>
        </w:rPr>
        <w:t>点的等间隔采样，得到频域抽样序列</w:t>
      </w:r>
      <m:oMath>
        <m:r>
          <w:rPr>
            <w:rFonts w:ascii="Cambria Math" w:eastAsiaTheme="minorHAnsi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k</m:t>
            </m: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e>
        </m:d>
      </m:oMath>
      <w:r w:rsidRPr="0082681D">
        <w:rPr>
          <w:rFonts w:eastAsiaTheme="minorHAnsi" w:hint="eastAsia"/>
          <w:sz w:val="24"/>
          <w:szCs w:val="24"/>
        </w:rPr>
        <w:t>:</w:t>
      </w:r>
    </w:p>
    <w:p w14:paraId="00C97EA9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m:oMathPara>
        <m:oMath>
          <m:r>
            <w:rPr>
              <w:rFonts w:ascii="Cambria Math" w:eastAsiaTheme="minorHAnsi" w:hAnsi="Cambria Math"/>
              <w:sz w:val="24"/>
              <w:szCs w:val="24"/>
            </w:rPr>
            <m:t>H</m:t>
          </m:r>
          <m:d>
            <m:dPr>
              <m:ctrlPr>
                <w:rPr>
                  <w:rFonts w:ascii="Cambria Math" w:eastAsiaTheme="minorHAnsi" w:hAnsi="Cambria Math" w:cs="微软雅黑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HAnsi" w:hAnsi="Cambria Math" w:hint="eastAsia"/>
                  <w:sz w:val="24"/>
                  <w:szCs w:val="24"/>
                </w:rPr>
                <m:t>k</m:t>
              </m:r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eastAsiaTheme="minorHAnsi" w:hAnsi="Cambria Math" w:hint="eastAsia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HAnsi" w:hAnsi="Cambria Math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Theme="minorHAnsi" w:hAnsi="Cambria Math"/>
                  <w:sz w:val="24"/>
                  <w:szCs w:val="24"/>
                </w:rPr>
                <m:t>(e</m:t>
              </m:r>
            </m:e>
            <m:sup>
              <m:r>
                <w:rPr>
                  <w:rFonts w:ascii="Cambria Math" w:eastAsiaTheme="minorHAnsi" w:hAnsi="Cambria Math"/>
                  <w:sz w:val="24"/>
                  <w:szCs w:val="24"/>
                </w:rPr>
                <m:t>j2πk/N</m:t>
              </m:r>
            </m:sup>
          </m:sSup>
          <m:r>
            <w:rPr>
              <w:rFonts w:ascii="Cambria Math" w:eastAsiaTheme="minorHAnsi" w:hAnsi="Cambria Math"/>
              <w:sz w:val="24"/>
              <w:szCs w:val="24"/>
            </w:rPr>
            <m:t>)</m:t>
          </m:r>
          <m:r>
            <m:rPr>
              <m:sty m:val="p"/>
            </m:rPr>
            <w:rPr>
              <w:rFonts w:ascii="Cambria Math" w:eastAsiaTheme="minorHAnsi" w:hAnsi="Cambria Math"/>
              <w:sz w:val="24"/>
              <w:szCs w:val="24"/>
            </w:rPr>
            <m:t xml:space="preserve">           </m:t>
          </m:r>
          <m:r>
            <w:rPr>
              <w:rFonts w:ascii="Cambria Math" w:eastAsiaTheme="minorHAnsi" w:hAnsi="Cambria Math"/>
              <w:sz w:val="24"/>
              <w:szCs w:val="24"/>
            </w:rPr>
            <m:t>k=0,1,⋯,N-1</m:t>
          </m:r>
        </m:oMath>
      </m:oMathPara>
    </w:p>
    <w:p w14:paraId="4D0CB8A4" w14:textId="77777777" w:rsidR="0082681D" w:rsidRPr="0082681D" w:rsidRDefault="0082681D" w:rsidP="0082681D">
      <w:pPr>
        <w:spacing w:line="360" w:lineRule="auto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对</w:t>
      </w:r>
      <m:oMath>
        <m:r>
          <w:rPr>
            <w:rFonts w:ascii="Cambria Math" w:eastAsiaTheme="minorHAnsi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k</m:t>
            </m: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e>
        </m:d>
      </m:oMath>
      <w:r w:rsidRPr="0082681D">
        <w:rPr>
          <w:rFonts w:eastAsiaTheme="minorHAnsi" w:hint="eastAsia"/>
          <w:sz w:val="24"/>
          <w:szCs w:val="24"/>
        </w:rPr>
        <w:t>进行</w:t>
      </w:r>
      <w:r w:rsidRPr="0082681D">
        <w:rPr>
          <w:rFonts w:eastAsiaTheme="minorHAnsi" w:cs="Times New Roman"/>
          <w:sz w:val="24"/>
          <w:szCs w:val="24"/>
        </w:rPr>
        <w:t>IDFT</w:t>
      </w:r>
      <w:r w:rsidRPr="0082681D">
        <w:rPr>
          <w:rFonts w:eastAsiaTheme="minorHAnsi" w:cs="Times New Roman" w:hint="eastAsia"/>
          <w:sz w:val="24"/>
          <w:szCs w:val="24"/>
        </w:rPr>
        <w:t>得到滤波器的单位脉冲响应</w:t>
      </w:r>
      <m:oMath>
        <m:r>
          <w:rPr>
            <w:rFonts w:ascii="Cambria Math" w:eastAsiaTheme="minorHAnsi" w:hAnsi="Cambria Math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/>
                <w:sz w:val="24"/>
                <w:szCs w:val="24"/>
              </w:rPr>
              <m:t>n</m:t>
            </m: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e>
        </m:d>
      </m:oMath>
      <w:r w:rsidRPr="0082681D">
        <w:rPr>
          <w:rFonts w:eastAsiaTheme="minorHAnsi" w:cs="Times New Roman" w:hint="eastAsia"/>
          <w:sz w:val="24"/>
          <w:szCs w:val="24"/>
        </w:rPr>
        <w:t>，从而完成数字滤波器设计。</w:t>
      </w:r>
    </w:p>
    <w:p w14:paraId="7C143B99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需要注意：频率采样法设计</w:t>
      </w:r>
      <w:r w:rsidRPr="0082681D">
        <w:rPr>
          <w:rFonts w:eastAsiaTheme="minorHAnsi" w:cs="Times New Roman" w:hint="eastAsia"/>
          <w:sz w:val="24"/>
          <w:szCs w:val="24"/>
        </w:rPr>
        <w:t>FIR</w:t>
      </w:r>
      <w:r w:rsidRPr="0082681D">
        <w:rPr>
          <w:rFonts w:eastAsiaTheme="minorHAnsi" w:hint="eastAsia"/>
          <w:sz w:val="24"/>
          <w:szCs w:val="24"/>
        </w:rPr>
        <w:t>滤波器与实验二“频率采样型</w:t>
      </w:r>
      <w:r w:rsidRPr="0082681D">
        <w:rPr>
          <w:rFonts w:eastAsiaTheme="minorHAnsi" w:cs="Times New Roman"/>
          <w:sz w:val="24"/>
          <w:szCs w:val="24"/>
        </w:rPr>
        <w:t>FIR</w:t>
      </w:r>
      <w:r w:rsidRPr="0082681D">
        <w:rPr>
          <w:rFonts w:eastAsiaTheme="minorHAnsi" w:hint="eastAsia"/>
          <w:sz w:val="24"/>
          <w:szCs w:val="24"/>
        </w:rPr>
        <w:t>滤波器结构特点”从理论依据均为频率采样理论，但频率采样法设计</w:t>
      </w:r>
      <w:r w:rsidRPr="0082681D">
        <w:rPr>
          <w:rFonts w:eastAsiaTheme="minorHAnsi" w:cs="Times New Roman" w:hint="eastAsia"/>
          <w:sz w:val="24"/>
          <w:szCs w:val="24"/>
        </w:rPr>
        <w:t>FIR</w:t>
      </w:r>
      <w:r w:rsidRPr="0082681D">
        <w:rPr>
          <w:rFonts w:eastAsiaTheme="minorHAnsi" w:hint="eastAsia"/>
          <w:sz w:val="24"/>
          <w:szCs w:val="24"/>
        </w:rPr>
        <w:t>滤波器得到的传递函数</w:t>
      </w:r>
      <m:oMath>
        <m:r>
          <w:rPr>
            <w:rFonts w:ascii="Cambria Math" w:eastAsiaTheme="minorHAnsi" w:hAnsi="Cambria Math" w:cs="微软雅黑" w:hint="eastAsia"/>
            <w:sz w:val="24"/>
            <w:szCs w:val="24"/>
          </w:rPr>
          <m:t>H</m:t>
        </m:r>
        <m:d>
          <m:dPr>
            <m:ctrlPr>
              <w:rPr>
                <w:rFonts w:ascii="Cambria Math" w:eastAsiaTheme="minorHAnsi" w:hAnsi="Cambria Math" w:cs="微软雅黑"/>
                <w:sz w:val="24"/>
                <w:szCs w:val="24"/>
              </w:rPr>
            </m:ctrlPr>
          </m:d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z</m:t>
            </m: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e>
        </m:d>
      </m:oMath>
      <w:r w:rsidRPr="0082681D">
        <w:rPr>
          <w:rFonts w:eastAsiaTheme="minorHAnsi" w:hint="eastAsia"/>
          <w:sz w:val="24"/>
          <w:szCs w:val="24"/>
        </w:rPr>
        <w:t>不涉及滤波器的结构。其结果既可以用频率采样型结构来实现，也可以采用横截型或级联型等结构来实现。</w:t>
      </w:r>
    </w:p>
    <w:p w14:paraId="2F3F67F3" w14:textId="77777777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（</w:t>
      </w:r>
      <w:r w:rsidRPr="0082681D">
        <w:rPr>
          <w:rFonts w:eastAsiaTheme="minorHAnsi"/>
          <w:sz w:val="24"/>
          <w:szCs w:val="24"/>
        </w:rPr>
        <w:t>3</w:t>
      </w:r>
      <w:r w:rsidRPr="0082681D">
        <w:rPr>
          <w:rFonts w:eastAsiaTheme="minorHAnsi" w:hint="eastAsia"/>
          <w:sz w:val="24"/>
          <w:szCs w:val="24"/>
        </w:rPr>
        <w:t>）最佳一致逼近法：</w:t>
      </w:r>
    </w:p>
    <w:p w14:paraId="72B8C6BF" w14:textId="12B546C0" w:rsidR="0082681D" w:rsidRPr="0082681D" w:rsidRDefault="0082681D" w:rsidP="0082681D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82681D">
        <w:rPr>
          <w:rFonts w:eastAsiaTheme="minorHAnsi" w:hint="eastAsia"/>
          <w:sz w:val="24"/>
          <w:szCs w:val="24"/>
        </w:rPr>
        <w:t>通过合理选择所设计滤波器的频率响应</w:t>
      </w:r>
      <m:oMath>
        <m:sSup>
          <m:sSup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/>
                <w:sz w:val="24"/>
                <w:szCs w:val="24"/>
              </w:rPr>
              <m:t>H(e</m:t>
            </m:r>
          </m:e>
          <m:sup>
            <m:r>
              <w:rPr>
                <w:rFonts w:ascii="Cambria Math" w:eastAsiaTheme="minorHAnsi" w:hAnsi="Cambria Math"/>
                <w:sz w:val="24"/>
                <w:szCs w:val="24"/>
              </w:rPr>
              <m:t>jω</m:t>
            </m:r>
          </m:sup>
        </m:sSup>
        <m:r>
          <w:rPr>
            <w:rFonts w:ascii="Cambria Math" w:eastAsiaTheme="minorHAnsi" w:hAnsi="Cambria Math"/>
            <w:sz w:val="24"/>
            <w:szCs w:val="24"/>
          </w:rPr>
          <m:t>)</m:t>
        </m:r>
      </m:oMath>
      <w:r w:rsidRPr="0082681D">
        <w:rPr>
          <w:rFonts w:eastAsiaTheme="minorHAnsi" w:hint="eastAsia"/>
          <w:sz w:val="24"/>
          <w:szCs w:val="24"/>
        </w:rPr>
        <w:t>，使其与理想滤波器频率响应</w:t>
      </w:r>
      <m:oMath>
        <m:sSup>
          <m:sSupPr>
            <m:ctrlPr>
              <w:rPr>
                <w:rFonts w:ascii="Cambria Math" w:eastAsiaTheme="minorHAnsi" w:hAnsi="Cambria Math"/>
                <w:i/>
                <w:sz w:val="24"/>
                <w:szCs w:val="24"/>
              </w:rPr>
            </m:ctrlPr>
          </m:sSupPr>
          <m:e>
            <m:sSub>
              <m:sSub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d</m:t>
                </m:r>
              </m:sub>
            </m:sSub>
            <m:r>
              <w:rPr>
                <w:rFonts w:ascii="Cambria Math" w:eastAsiaTheme="minorHAnsi" w:hAnsi="Cambria Math"/>
                <w:sz w:val="24"/>
                <w:szCs w:val="24"/>
              </w:rPr>
              <m:t>(e</m:t>
            </m:r>
          </m:e>
          <m:sup>
            <m:r>
              <w:rPr>
                <w:rFonts w:ascii="Cambria Math" w:eastAsiaTheme="minorHAnsi" w:hAnsi="Cambria Math"/>
                <w:sz w:val="24"/>
                <w:szCs w:val="24"/>
              </w:rPr>
              <m:t>jω</m:t>
            </m:r>
          </m:sup>
        </m:sSup>
        <m:r>
          <w:rPr>
            <w:rFonts w:ascii="Cambria Math" w:eastAsiaTheme="minorHAnsi" w:hAnsi="Cambria Math"/>
            <w:sz w:val="24"/>
            <w:szCs w:val="24"/>
          </w:rPr>
          <m:t>)</m:t>
        </m:r>
      </m:oMath>
      <w:r w:rsidRPr="0082681D">
        <w:rPr>
          <w:rFonts w:eastAsiaTheme="minorHAnsi" w:hint="eastAsia"/>
          <w:sz w:val="24"/>
          <w:szCs w:val="24"/>
        </w:rPr>
        <w:t>的误差函数</w:t>
      </w:r>
      <m:oMath>
        <m:d>
          <m:dPr>
            <m:begChr m:val="|"/>
            <m:endChr m:val="|"/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H(e</m:t>
                </m:r>
              </m:e>
              <m:sup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jω</m:t>
                </m:r>
              </m:sup>
            </m:sSup>
            <m:r>
              <w:rPr>
                <w:rFonts w:ascii="Cambria Math" w:eastAsiaTheme="minorHAnsi" w:hAnsi="Cambria Math"/>
                <w:sz w:val="24"/>
                <w:szCs w:val="24"/>
              </w:rPr>
              <m:t>)</m:t>
            </m:r>
            <m:r>
              <w:rPr>
                <w:rFonts w:ascii="Cambria Math" w:eastAsiaTheme="minorHAnsi" w:hAnsi="Cambria Math" w:cs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HAnsi" w:hAnsi="Cambria Math"/>
                        <w:sz w:val="24"/>
                        <w:szCs w:val="24"/>
                      </w:rPr>
                      <m:t>d</m:t>
                    </m:r>
                  </m:sub>
                </m:sSub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(e</m:t>
                </m:r>
              </m:e>
              <m:sup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jω</m:t>
                </m:r>
              </m:sup>
            </m:sSup>
            <m:r>
              <w:rPr>
                <w:rFonts w:ascii="Cambria Math" w:eastAsiaTheme="minorHAnsi" w:hAnsi="Cambria Math"/>
                <w:sz w:val="24"/>
                <w:szCs w:val="24"/>
              </w:rPr>
              <m:t>)</m:t>
            </m:r>
          </m:e>
        </m:d>
      </m:oMath>
      <w:r w:rsidRPr="0082681D">
        <w:rPr>
          <w:rFonts w:eastAsiaTheme="minorHAnsi" w:hint="eastAsia"/>
          <w:sz w:val="24"/>
          <w:szCs w:val="24"/>
        </w:rPr>
        <w:t>在设计的频域范围内比较均匀一致，且使误差函数的最大值达到最小。</w:t>
      </w:r>
    </w:p>
    <w:p w14:paraId="0D9B4C65" w14:textId="5F3E01C9" w:rsidR="0082681D" w:rsidRDefault="0082681D" w:rsidP="0082681D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82681D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三、实验内容</w:t>
      </w:r>
    </w:p>
    <w:p w14:paraId="513AFD6E" w14:textId="77777777" w:rsidR="00F63433" w:rsidRPr="00F63433" w:rsidRDefault="00F63433" w:rsidP="00F63433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F63433">
        <w:rPr>
          <w:rFonts w:eastAsiaTheme="minorHAnsi" w:hint="eastAsia"/>
          <w:sz w:val="24"/>
          <w:szCs w:val="24"/>
        </w:rPr>
        <w:t>滤波器参数如下：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</m:oMath>
      <w:r w:rsidRPr="00F63433">
        <w:rPr>
          <w:rFonts w:eastAsiaTheme="minorHAnsi" w:hint="eastAsia"/>
          <w:sz w:val="24"/>
          <w:szCs w:val="24"/>
        </w:rPr>
        <w:t>为模拟滤波器通带截止频率；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/>
                <w:sz w:val="24"/>
                <w:szCs w:val="24"/>
              </w:rPr>
              <m:t>s</m:t>
            </m:r>
          </m:sub>
        </m:sSub>
      </m:oMath>
      <w:r w:rsidRPr="00F63433">
        <w:rPr>
          <w:rFonts w:eastAsiaTheme="minorHAnsi" w:hint="eastAsia"/>
          <w:sz w:val="24"/>
          <w:szCs w:val="24"/>
        </w:rPr>
        <w:t>为模拟滤波器阻带起始频率；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∙</m:t>
        </m:r>
        <m:r>
          <w:rPr>
            <w:rFonts w:ascii="Cambria Math" w:eastAsiaTheme="minorHAnsi" w:hAnsi="Cambria Math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f>
          <m:f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HAnsi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HAnsi" w:hAnsi="Cambria Math"/>
                    <w:sz w:val="24"/>
                    <w:szCs w:val="24"/>
                  </w:rPr>
                  <m:t>2</m:t>
                </m:r>
                <m:r>
                  <w:rPr>
                    <w:rFonts w:ascii="Cambria Math" w:eastAsiaTheme="minorHAnsi" w:hAnsi="Cambria Math"/>
                    <w:sz w:val="24"/>
                    <w:szCs w:val="24"/>
                  </w:rPr>
                  <m:t>π</m:t>
                </m:r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HAnsi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eastAsiaTheme="minorHAnsi" w:hAnsi="Cambria Math" w:hint="eastAsia"/>
                    <w:sz w:val="24"/>
                    <w:szCs w:val="24"/>
                  </w:rPr>
                  <m:t>T</m:t>
                </m:r>
              </m:sub>
            </m:sSub>
          </m:den>
        </m:f>
      </m:oMath>
      <w:r w:rsidRPr="00F63433">
        <w:rPr>
          <w:rFonts w:eastAsiaTheme="minorHAnsi"/>
          <w:sz w:val="24"/>
          <w:szCs w:val="24"/>
        </w:rPr>
        <w:t xml:space="preserve"> </w:t>
      </w:r>
      <w:r w:rsidRPr="00F63433">
        <w:rPr>
          <w:rFonts w:eastAsiaTheme="minorHAnsi" w:hint="eastAsia"/>
          <w:sz w:val="24"/>
          <w:szCs w:val="24"/>
        </w:rPr>
        <w:t>为数字滤波器通带截止频率；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HAnsi" w:hAnsi="Cambria Math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</m:oMath>
      <w:r w:rsidRPr="00F63433">
        <w:rPr>
          <w:rFonts w:eastAsiaTheme="minorHAnsi" w:hint="eastAsia"/>
          <w:sz w:val="24"/>
          <w:szCs w:val="24"/>
        </w:rPr>
        <w:t>为数字滤波器阻带起始频率；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</m:oMath>
      <w:r w:rsidRPr="00F63433">
        <w:rPr>
          <w:rFonts w:eastAsiaTheme="minorHAnsi" w:hint="eastAsia"/>
          <w:sz w:val="24"/>
          <w:szCs w:val="24"/>
        </w:rPr>
        <w:t>为滤波器通带内允许最大衰减；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</m:oMath>
      <w:r w:rsidRPr="00F63433">
        <w:rPr>
          <w:rFonts w:eastAsiaTheme="minorHAnsi" w:hint="eastAsia"/>
          <w:sz w:val="24"/>
          <w:szCs w:val="24"/>
        </w:rPr>
        <w:t>为滤波器阻带内应达到的最小衰减；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T</m:t>
            </m:r>
          </m:sub>
        </m:sSub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1/</m:t>
        </m:r>
        <m:r>
          <w:rPr>
            <w:rFonts w:ascii="Cambria Math" w:eastAsiaTheme="minorHAnsi" w:hAnsi="Cambria Math" w:hint="eastAsia"/>
            <w:sz w:val="24"/>
            <w:szCs w:val="24"/>
          </w:rPr>
          <m:t>T</m:t>
        </m:r>
      </m:oMath>
      <w:r w:rsidRPr="00F63433">
        <w:rPr>
          <w:rFonts w:eastAsiaTheme="minorHAnsi" w:hint="eastAsia"/>
          <w:sz w:val="24"/>
          <w:szCs w:val="24"/>
        </w:rPr>
        <w:t>为采样频率。</w:t>
      </w:r>
    </w:p>
    <w:p w14:paraId="5259E309" w14:textId="77777777" w:rsidR="0038012B" w:rsidRPr="0038012B" w:rsidRDefault="0038012B" w:rsidP="0038012B">
      <w:pPr>
        <w:spacing w:line="360" w:lineRule="auto"/>
        <w:ind w:firstLine="480"/>
        <w:rPr>
          <w:rFonts w:eastAsiaTheme="minorHAnsi" w:hint="eastAsia"/>
          <w:sz w:val="24"/>
          <w:szCs w:val="24"/>
        </w:rPr>
      </w:pPr>
      <w:r w:rsidRPr="0038012B">
        <w:rPr>
          <w:rFonts w:eastAsiaTheme="minorHAnsi" w:hint="eastAsia"/>
          <w:sz w:val="24"/>
          <w:szCs w:val="24"/>
        </w:rPr>
        <w:t>①、利用</w:t>
      </w:r>
      <w:proofErr w:type="spellStart"/>
      <w:r w:rsidRPr="0038012B">
        <w:rPr>
          <w:rFonts w:eastAsiaTheme="minorHAnsi"/>
          <w:sz w:val="24"/>
          <w:szCs w:val="24"/>
        </w:rPr>
        <w:t>buttord</w:t>
      </w:r>
      <w:proofErr w:type="spellEnd"/>
      <w:r w:rsidRPr="0038012B">
        <w:rPr>
          <w:rFonts w:eastAsiaTheme="minorHAnsi" w:hint="eastAsia"/>
          <w:sz w:val="24"/>
          <w:szCs w:val="24"/>
        </w:rPr>
        <w:t>、</w:t>
      </w:r>
      <w:r w:rsidRPr="0038012B">
        <w:rPr>
          <w:rFonts w:eastAsiaTheme="minorHAnsi"/>
          <w:sz w:val="24"/>
          <w:szCs w:val="24"/>
        </w:rPr>
        <w:t>butter</w:t>
      </w:r>
      <w:r w:rsidRPr="0038012B">
        <w:rPr>
          <w:rFonts w:eastAsiaTheme="minorHAnsi" w:hint="eastAsia"/>
          <w:sz w:val="24"/>
          <w:szCs w:val="24"/>
        </w:rPr>
        <w:t>函数编程实现巴特沃兹模拟低通滤波器，要求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200</m:t>
        </m:r>
        <m:r>
          <w:rPr>
            <w:rFonts w:ascii="Cambria Math" w:eastAsiaTheme="minorHAnsi" w:hAnsi="Cambria Math" w:hint="eastAsia"/>
            <w:sz w:val="24"/>
            <w:szCs w:val="24"/>
          </w:rPr>
          <m:t>Hz</m:t>
        </m:r>
      </m:oMath>
      <w:r w:rsidRPr="0038012B">
        <w:rPr>
          <w:rFonts w:eastAsiaTheme="minorHAnsi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≤3</m:t>
        </m:r>
        <m:r>
          <w:rPr>
            <w:rFonts w:ascii="Cambria Math" w:eastAsiaTheme="minorHAnsi" w:hAnsi="Cambria Math" w:hint="eastAsia"/>
            <w:sz w:val="24"/>
            <w:szCs w:val="24"/>
          </w:rPr>
          <m:t>dB</m:t>
        </m:r>
      </m:oMath>
      <w:r w:rsidRPr="0038012B">
        <w:rPr>
          <w:rFonts w:eastAsiaTheme="minorHAnsi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350</m:t>
        </m:r>
        <m:r>
          <w:rPr>
            <w:rFonts w:ascii="Cambria Math" w:eastAsiaTheme="minorHAnsi" w:hAnsi="Cambria Math" w:hint="eastAsia"/>
            <w:sz w:val="24"/>
            <w:szCs w:val="24"/>
          </w:rPr>
          <m:t>Hz</m:t>
        </m:r>
      </m:oMath>
      <w:r w:rsidRPr="0038012B">
        <w:rPr>
          <w:rFonts w:eastAsiaTheme="minorHAnsi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≥35</m:t>
        </m:r>
        <m:r>
          <w:rPr>
            <w:rFonts w:ascii="Cambria Math" w:eastAsiaTheme="minorHAnsi" w:hAnsi="Cambria Math" w:hint="eastAsia"/>
            <w:sz w:val="24"/>
            <w:szCs w:val="24"/>
          </w:rPr>
          <m:t>dB</m:t>
        </m:r>
      </m:oMath>
      <w:r w:rsidRPr="0038012B">
        <w:rPr>
          <w:rFonts w:eastAsiaTheme="minorHAnsi" w:hint="eastAsia"/>
          <w:sz w:val="24"/>
          <w:szCs w:val="24"/>
        </w:rPr>
        <w:t>，</w:t>
      </w:r>
      <w:r w:rsidRPr="0038012B">
        <w:rPr>
          <w:rFonts w:eastAsiaTheme="minorHAnsi"/>
          <w:sz w:val="24"/>
          <w:szCs w:val="24"/>
        </w:rPr>
        <w:t>T=1ms</w:t>
      </w:r>
      <w:r w:rsidRPr="0038012B">
        <w:rPr>
          <w:rFonts w:eastAsiaTheme="minorHAnsi" w:hint="eastAsia"/>
          <w:sz w:val="24"/>
          <w:szCs w:val="24"/>
        </w:rPr>
        <w:t>。画出滤波器的幅频特性曲线（纵坐标单位为</w:t>
      </w:r>
      <w:r w:rsidRPr="0038012B">
        <w:rPr>
          <w:rFonts w:eastAsiaTheme="minorHAnsi"/>
          <w:sz w:val="24"/>
          <w:szCs w:val="24"/>
        </w:rPr>
        <w:t>dB</w:t>
      </w:r>
      <w:r w:rsidRPr="0038012B">
        <w:rPr>
          <w:rFonts w:eastAsiaTheme="minorHAnsi" w:hint="eastAsia"/>
          <w:sz w:val="24"/>
          <w:szCs w:val="24"/>
        </w:rPr>
        <w:t>，横坐标为</w:t>
      </w:r>
      <w:r w:rsidRPr="0038012B">
        <w:rPr>
          <w:rFonts w:eastAsiaTheme="minorHAnsi"/>
          <w:sz w:val="24"/>
          <w:szCs w:val="24"/>
        </w:rPr>
        <w:t>Hz</w:t>
      </w:r>
      <w:r w:rsidRPr="0038012B">
        <w:rPr>
          <w:rFonts w:eastAsiaTheme="minorHAnsi" w:hint="eastAsia"/>
          <w:sz w:val="24"/>
          <w:szCs w:val="24"/>
        </w:rPr>
        <w:t>）。</w:t>
      </w:r>
    </w:p>
    <w:p w14:paraId="5D67B5A5" w14:textId="77777777" w:rsidR="0038012B" w:rsidRPr="0038012B" w:rsidRDefault="0038012B" w:rsidP="0038012B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38012B">
        <w:rPr>
          <w:rFonts w:eastAsiaTheme="minorHAnsi" w:hint="eastAsia"/>
          <w:sz w:val="24"/>
          <w:szCs w:val="24"/>
        </w:rPr>
        <w:t>②、运用脉冲响应不变法和双线性变换法，分别完成实验内容①中指标的巴特沃兹</w:t>
      </w:r>
      <w:r w:rsidRPr="0038012B">
        <w:rPr>
          <w:rFonts w:eastAsiaTheme="minorHAnsi"/>
          <w:sz w:val="24"/>
          <w:szCs w:val="24"/>
        </w:rPr>
        <w:t>IIR</w:t>
      </w:r>
      <w:r w:rsidRPr="0038012B">
        <w:rPr>
          <w:rFonts w:eastAsiaTheme="minorHAnsi" w:hint="eastAsia"/>
          <w:sz w:val="24"/>
          <w:szCs w:val="24"/>
        </w:rPr>
        <w:t>数字低通滤波器设计，绘制出</w:t>
      </w:r>
      <w:r w:rsidRPr="0038012B">
        <w:rPr>
          <w:rFonts w:eastAsiaTheme="minorHAnsi"/>
          <w:sz w:val="24"/>
          <w:szCs w:val="24"/>
        </w:rPr>
        <w:t>T1=1ms</w:t>
      </w:r>
      <w:r w:rsidRPr="0038012B">
        <w:rPr>
          <w:rFonts w:eastAsiaTheme="minorHAnsi" w:hint="eastAsia"/>
          <w:sz w:val="24"/>
          <w:szCs w:val="24"/>
        </w:rPr>
        <w:t>、</w:t>
      </w:r>
      <w:r w:rsidRPr="0038012B">
        <w:rPr>
          <w:rFonts w:eastAsiaTheme="minorHAnsi"/>
          <w:sz w:val="24"/>
          <w:szCs w:val="24"/>
        </w:rPr>
        <w:t>T2=0.1ms</w:t>
      </w:r>
      <w:r w:rsidRPr="0038012B">
        <w:rPr>
          <w:rFonts w:eastAsiaTheme="minorHAnsi" w:hint="eastAsia"/>
          <w:sz w:val="24"/>
          <w:szCs w:val="24"/>
        </w:rPr>
        <w:t>时的数字滤波器幅频特性曲线（纵坐标单位为</w:t>
      </w:r>
      <w:r w:rsidRPr="0038012B">
        <w:rPr>
          <w:rFonts w:eastAsiaTheme="minorHAnsi"/>
          <w:sz w:val="24"/>
          <w:szCs w:val="24"/>
        </w:rPr>
        <w:t>dB</w:t>
      </w:r>
      <w:r w:rsidRPr="0038012B">
        <w:rPr>
          <w:rFonts w:eastAsiaTheme="minorHAnsi" w:hint="eastAsia"/>
          <w:sz w:val="24"/>
          <w:szCs w:val="24"/>
        </w:rPr>
        <w:t>，横坐标为</w:t>
      </w:r>
      <m:oMath>
        <m:r>
          <w:rPr>
            <w:rFonts w:ascii="Cambria Math" w:eastAsiaTheme="minorHAnsi" w:hAnsi="Cambria Math"/>
            <w:sz w:val="24"/>
            <w:szCs w:val="24"/>
          </w:rPr>
          <m:t>π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 xml:space="preserve"> </m:t>
        </m:r>
        <m:r>
          <w:rPr>
            <w:rFonts w:ascii="Cambria Math" w:eastAsiaTheme="minorHAnsi" w:hAnsi="Cambria Math" w:hint="eastAsia"/>
            <w:sz w:val="24"/>
            <w:szCs w:val="24"/>
          </w:rPr>
          <m:t>rad</m:t>
        </m:r>
      </m:oMath>
      <w:r w:rsidRPr="0038012B">
        <w:rPr>
          <w:rFonts w:eastAsiaTheme="minorHAnsi" w:hint="eastAsia"/>
          <w:sz w:val="24"/>
          <w:szCs w:val="24"/>
        </w:rPr>
        <w:t>），对比分析模拟滤波器和设计的数字滤波器特性差异。</w:t>
      </w:r>
    </w:p>
    <w:p w14:paraId="6EB071ED" w14:textId="77777777" w:rsidR="0038012B" w:rsidRPr="0038012B" w:rsidRDefault="0038012B" w:rsidP="0038012B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38012B">
        <w:rPr>
          <w:rFonts w:eastAsiaTheme="minorHAnsi" w:hint="eastAsia"/>
          <w:sz w:val="24"/>
          <w:szCs w:val="24"/>
        </w:rPr>
        <w:t>③、设计一个契比雪夫</w:t>
      </w:r>
      <w:r w:rsidRPr="0038012B">
        <w:rPr>
          <w:rFonts w:eastAsiaTheme="minorHAnsi"/>
          <w:sz w:val="24"/>
          <w:szCs w:val="24"/>
        </w:rPr>
        <w:t>Ⅰ</w:t>
      </w:r>
      <w:r w:rsidRPr="0038012B">
        <w:rPr>
          <w:rFonts w:eastAsiaTheme="minorHAnsi" w:hint="eastAsia"/>
          <w:sz w:val="24"/>
          <w:szCs w:val="24"/>
        </w:rPr>
        <w:t>型</w:t>
      </w:r>
      <w:r w:rsidRPr="0038012B">
        <w:rPr>
          <w:rFonts w:eastAsiaTheme="minorHAnsi"/>
          <w:sz w:val="24"/>
          <w:szCs w:val="24"/>
        </w:rPr>
        <w:t>IIR</w:t>
      </w:r>
      <w:r w:rsidRPr="0038012B">
        <w:rPr>
          <w:rFonts w:eastAsiaTheme="minorHAnsi" w:hint="eastAsia"/>
          <w:sz w:val="24"/>
          <w:szCs w:val="24"/>
        </w:rPr>
        <w:t>数字高通滤波器，</w:t>
      </w:r>
      <m:oMath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0≤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≤40</m:t>
        </m:r>
        <m:r>
          <w:rPr>
            <w:rFonts w:ascii="Cambria Math" w:eastAsiaTheme="minorHAnsi" w:hAnsi="Cambria Math" w:hint="eastAsia"/>
            <w:sz w:val="24"/>
            <w:szCs w:val="24"/>
          </w:rPr>
          <m:t>Hz</m:t>
        </m:r>
      </m:oMath>
      <w:r w:rsidRPr="0038012B">
        <w:rPr>
          <w:rFonts w:eastAsiaTheme="minorHAnsi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≥60</m:t>
        </m:r>
        <m:r>
          <w:rPr>
            <w:rFonts w:ascii="Cambria Math" w:eastAsiaTheme="minorHAnsi" w:hAnsi="Cambria Math" w:hint="eastAsia"/>
            <w:sz w:val="24"/>
            <w:szCs w:val="24"/>
          </w:rPr>
          <m:t>dB</m:t>
        </m:r>
      </m:oMath>
      <w:r w:rsidRPr="0038012B">
        <w:rPr>
          <w:rFonts w:eastAsiaTheme="minorHAnsi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&gt;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1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50</m:t>
        </m:r>
        <m:r>
          <w:rPr>
            <w:rFonts w:ascii="Cambria Math" w:eastAsiaTheme="minorHAnsi" w:hAnsi="Cambria Math" w:hint="eastAsia"/>
            <w:sz w:val="24"/>
            <w:szCs w:val="24"/>
          </w:rPr>
          <m:t>Hz</m:t>
        </m:r>
      </m:oMath>
      <w:r w:rsidRPr="0038012B">
        <w:rPr>
          <w:rFonts w:eastAsiaTheme="minorHAnsi" w:hint="eastAsia"/>
          <w:sz w:val="24"/>
          <w:szCs w:val="24"/>
        </w:rPr>
        <w:t>，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≤1</m:t>
        </m:r>
        <m:r>
          <w:rPr>
            <w:rFonts w:ascii="Cambria Math" w:eastAsiaTheme="minorHAnsi" w:hAnsi="Cambria Math" w:hint="eastAsia"/>
            <w:sz w:val="24"/>
            <w:szCs w:val="24"/>
          </w:rPr>
          <m:t>dB</m:t>
        </m:r>
      </m:oMath>
      <w:r w:rsidRPr="0038012B">
        <w:rPr>
          <w:rFonts w:eastAsiaTheme="minorHAnsi" w:hint="eastAsia"/>
          <w:sz w:val="24"/>
          <w:szCs w:val="24"/>
        </w:rPr>
        <w:t>，采样频率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T</m:t>
            </m:r>
          </m:sub>
        </m:sSub>
      </m:oMath>
      <w:r w:rsidRPr="0038012B">
        <w:rPr>
          <w:rFonts w:eastAsiaTheme="minorHAnsi" w:hint="eastAsia"/>
          <w:sz w:val="24"/>
          <w:szCs w:val="24"/>
        </w:rPr>
        <w:t>=</w:t>
      </w:r>
      <w:r w:rsidRPr="0038012B">
        <w:rPr>
          <w:rFonts w:eastAsiaTheme="minorHAnsi"/>
          <w:sz w:val="24"/>
          <w:szCs w:val="24"/>
        </w:rPr>
        <w:t>20</w:t>
      </w:r>
      <w:r w:rsidRPr="0038012B">
        <w:rPr>
          <w:rFonts w:eastAsiaTheme="minorHAnsi" w:hint="eastAsia"/>
          <w:sz w:val="24"/>
          <w:szCs w:val="24"/>
        </w:rPr>
        <w:t>×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</m:oMath>
      <w:r w:rsidRPr="0038012B">
        <w:rPr>
          <w:rFonts w:eastAsiaTheme="minorHAnsi" w:hint="eastAsia"/>
          <w:sz w:val="24"/>
          <w:szCs w:val="24"/>
        </w:rPr>
        <w:t>。绘制出滤波器幅频特性曲线（纵坐标单位为</w:t>
      </w:r>
      <w:r w:rsidRPr="0038012B">
        <w:rPr>
          <w:rFonts w:eastAsiaTheme="minorHAnsi"/>
          <w:sz w:val="24"/>
          <w:szCs w:val="24"/>
        </w:rPr>
        <w:t>dB</w:t>
      </w:r>
      <w:r w:rsidRPr="0038012B">
        <w:rPr>
          <w:rFonts w:eastAsiaTheme="minorHAnsi" w:hint="eastAsia"/>
          <w:sz w:val="24"/>
          <w:szCs w:val="24"/>
        </w:rPr>
        <w:t>，横坐标为</w:t>
      </w:r>
      <m:oMath>
        <m:r>
          <w:rPr>
            <w:rFonts w:ascii="Cambria Math" w:eastAsiaTheme="minorHAnsi" w:hAnsi="Cambria Math"/>
            <w:sz w:val="24"/>
            <w:szCs w:val="24"/>
          </w:rPr>
          <m:t>π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 xml:space="preserve"> </m:t>
        </m:r>
        <m:r>
          <w:rPr>
            <w:rFonts w:ascii="Cambria Math" w:eastAsiaTheme="minorHAnsi" w:hAnsi="Cambria Math" w:hint="eastAsia"/>
            <w:sz w:val="24"/>
            <w:szCs w:val="24"/>
          </w:rPr>
          <m:t>rad</m:t>
        </m:r>
      </m:oMath>
      <w:r w:rsidRPr="0038012B">
        <w:rPr>
          <w:rFonts w:eastAsiaTheme="minorHAnsi" w:hint="eastAsia"/>
          <w:sz w:val="24"/>
          <w:szCs w:val="24"/>
        </w:rPr>
        <w:t>）以及滤波器零极点图。</w:t>
      </w:r>
    </w:p>
    <w:p w14:paraId="46F5A847" w14:textId="3CB66931" w:rsidR="00F63433" w:rsidRPr="004D3465" w:rsidRDefault="0038012B" w:rsidP="004D3465">
      <w:pPr>
        <w:spacing w:line="360" w:lineRule="auto"/>
        <w:ind w:firstLineChars="200" w:firstLine="480"/>
        <w:rPr>
          <w:rFonts w:eastAsiaTheme="minorHAnsi" w:hint="eastAsia"/>
          <w:sz w:val="24"/>
          <w:szCs w:val="24"/>
        </w:rPr>
      </w:pPr>
      <w:r w:rsidRPr="0038012B">
        <w:rPr>
          <w:rFonts w:eastAsiaTheme="minorHAnsi" w:hint="eastAsia"/>
          <w:sz w:val="24"/>
          <w:szCs w:val="24"/>
        </w:rPr>
        <w:t>④、设计一个</w:t>
      </w:r>
      <w:r w:rsidRPr="0038012B">
        <w:rPr>
          <w:rFonts w:eastAsiaTheme="minorHAnsi"/>
          <w:sz w:val="24"/>
          <w:szCs w:val="24"/>
        </w:rPr>
        <w:t>FIR</w:t>
      </w:r>
      <w:r w:rsidRPr="0038012B">
        <w:rPr>
          <w:rFonts w:eastAsiaTheme="minorHAnsi" w:hint="eastAsia"/>
          <w:sz w:val="24"/>
          <w:szCs w:val="24"/>
        </w:rPr>
        <w:t>数字低通滤波器，要求满足</w:t>
      </w:r>
      <m:oMath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1</m:t>
        </m:r>
        <m:r>
          <w:rPr>
            <w:rFonts w:ascii="Cambria Math" w:eastAsiaTheme="minorHAnsi" w:hAnsi="Cambria Math"/>
            <w:sz w:val="24"/>
            <w:szCs w:val="24"/>
          </w:rPr>
          <m:t>k</m:t>
        </m:r>
        <m:r>
          <w:rPr>
            <w:rFonts w:ascii="Cambria Math" w:eastAsiaTheme="minorHAnsi" w:hAnsi="Cambria Math" w:hint="eastAsia"/>
            <w:sz w:val="24"/>
            <w:szCs w:val="24"/>
          </w:rPr>
          <m:t>Hz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，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p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≤6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，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 w:hint="eastAsia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2</m:t>
        </m:r>
        <m:r>
          <w:rPr>
            <w:rFonts w:ascii="Cambria Math" w:eastAsiaTheme="minorHAnsi" w:hAnsi="Cambria Math"/>
            <w:sz w:val="24"/>
            <w:szCs w:val="24"/>
          </w:rPr>
          <m:t>k</m:t>
        </m:r>
        <m:r>
          <w:rPr>
            <w:rFonts w:ascii="Cambria Math" w:eastAsiaTheme="minorHAnsi" w:hAnsi="Cambria Math" w:hint="eastAsia"/>
            <w:sz w:val="24"/>
            <w:szCs w:val="24"/>
          </w:rPr>
          <m:t>Hz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，</m:t>
        </m:r>
        <m:sSub>
          <m:sSubPr>
            <m:ctrlPr>
              <w:rPr>
                <w:rFonts w:ascii="Cambria Math" w:eastAsiaTheme="minorHAnsi" w:hAnsi="Cambria Math"/>
                <w:sz w:val="24"/>
                <w:szCs w:val="24"/>
              </w:rPr>
            </m:ctrlPr>
          </m:sSubPr>
          <m:e>
            <m:r>
              <w:rPr>
                <w:rFonts w:ascii="Cambria Math" w:eastAsiaTheme="minorHAnsi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eastAsiaTheme="minorHAnsi" w:hAnsi="Cambria Math" w:hint="eastAsia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≥55</m:t>
        </m:r>
        <m:r>
          <w:rPr>
            <w:rFonts w:ascii="Cambria Math" w:eastAsiaTheme="minorHAnsi" w:hAnsi="Cambria Math"/>
            <w:sz w:val="24"/>
            <w:szCs w:val="24"/>
          </w:rPr>
          <m:t>dB</m:t>
        </m:r>
      </m:oMath>
      <w:r w:rsidRPr="0038012B">
        <w:rPr>
          <w:rFonts w:eastAsiaTheme="minorHAnsi" w:hint="eastAsia"/>
          <w:sz w:val="24"/>
          <w:szCs w:val="24"/>
        </w:rPr>
        <w:t>,采样间隔</w:t>
      </w:r>
      <m:oMath>
        <m:r>
          <w:rPr>
            <w:rFonts w:ascii="Cambria Math" w:eastAsiaTheme="minorHAnsi" w:hAnsi="Cambria Math" w:hint="eastAsia"/>
            <w:sz w:val="24"/>
            <w:szCs w:val="24"/>
          </w:rPr>
          <m:t>T</m:t>
        </m:r>
        <m:r>
          <m:rPr>
            <m:sty m:val="p"/>
          </m:rPr>
          <w:rPr>
            <w:rFonts w:ascii="Cambria Math" w:eastAsiaTheme="minorHAnsi" w:hAnsi="Cambria Math" w:hint="eastAsia"/>
            <w:sz w:val="24"/>
            <w:szCs w:val="24"/>
          </w:rPr>
          <m:t>=</m:t>
        </m:r>
        <m:r>
          <m:rPr>
            <m:sty m:val="p"/>
          </m:rPr>
          <w:rPr>
            <w:rFonts w:ascii="Cambria Math" w:eastAsiaTheme="minorHAnsi" w:hAnsi="Cambria Math"/>
            <w:sz w:val="24"/>
            <w:szCs w:val="24"/>
          </w:rPr>
          <m:t>0.1</m:t>
        </m:r>
        <m:r>
          <w:rPr>
            <w:rFonts w:ascii="Cambria Math" w:eastAsiaTheme="minorHAnsi" w:hAnsi="Cambria Math" w:hint="eastAsia"/>
            <w:sz w:val="24"/>
            <w:szCs w:val="24"/>
          </w:rPr>
          <m:t>ms</m:t>
        </m:r>
      </m:oMath>
      <w:r w:rsidRPr="0038012B">
        <w:rPr>
          <w:rFonts w:eastAsiaTheme="minorHAnsi" w:hint="eastAsia"/>
          <w:sz w:val="24"/>
          <w:szCs w:val="24"/>
        </w:rPr>
        <w:t>。给出满足要求的窗体和最小窗宽，绘制出该数字滤波器</w:t>
      </w:r>
      <w:proofErr w:type="gramStart"/>
      <w:r w:rsidRPr="0038012B">
        <w:rPr>
          <w:rFonts w:eastAsiaTheme="minorHAnsi" w:hint="eastAsia"/>
          <w:sz w:val="24"/>
          <w:szCs w:val="24"/>
        </w:rPr>
        <w:t>幅频及</w:t>
      </w:r>
      <w:proofErr w:type="gramEnd"/>
      <w:r w:rsidRPr="0038012B">
        <w:rPr>
          <w:rFonts w:eastAsiaTheme="minorHAnsi" w:hint="eastAsia"/>
          <w:sz w:val="24"/>
          <w:szCs w:val="24"/>
        </w:rPr>
        <w:t>相频特性曲线（纵坐标单位为</w:t>
      </w:r>
      <w:r w:rsidRPr="0038012B">
        <w:rPr>
          <w:rFonts w:eastAsiaTheme="minorHAnsi"/>
          <w:sz w:val="24"/>
          <w:szCs w:val="24"/>
        </w:rPr>
        <w:t>dB</w:t>
      </w:r>
      <w:r w:rsidRPr="0038012B">
        <w:rPr>
          <w:rFonts w:eastAsiaTheme="minorHAnsi" w:hint="eastAsia"/>
          <w:sz w:val="24"/>
          <w:szCs w:val="24"/>
        </w:rPr>
        <w:t>，横坐标为Hz）。</w:t>
      </w:r>
    </w:p>
    <w:p w14:paraId="2AE2A99E" w14:textId="2FF3F777" w:rsidR="0082681D" w:rsidRDefault="0082681D" w:rsidP="0082681D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82681D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四、实验结果与分析</w:t>
      </w:r>
    </w:p>
    <w:p w14:paraId="202AEFFC" w14:textId="4D34E4CE" w:rsidR="004D3465" w:rsidRDefault="004D3465" w:rsidP="004D3465">
      <w:pPr>
        <w:rPr>
          <w:rFonts w:hint="eastAsia"/>
          <w:b/>
          <w:bCs/>
          <w:sz w:val="24"/>
          <w:szCs w:val="24"/>
        </w:rPr>
      </w:pPr>
      <w:r w:rsidRPr="004D3465">
        <w:rPr>
          <w:rFonts w:hint="eastAsia"/>
          <w:b/>
          <w:bCs/>
          <w:sz w:val="24"/>
          <w:szCs w:val="24"/>
        </w:rPr>
        <w:t>1. 巴特沃兹滤波器实现</w:t>
      </w:r>
    </w:p>
    <w:p w14:paraId="543C5EDF" w14:textId="17232B6B" w:rsidR="000B2DB6" w:rsidRDefault="000B2DB6" w:rsidP="004D34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在频率200Hz处，通带衰减为-1.48775dB；</w:t>
      </w:r>
    </w:p>
    <w:p w14:paraId="71327B74" w14:textId="7F50870B" w:rsidR="000B2DB6" w:rsidRPr="000B2DB6" w:rsidRDefault="000B2DB6" w:rsidP="004D34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在频率350Hz处，阻带衰减为-35dB。</w:t>
      </w:r>
    </w:p>
    <w:p w14:paraId="3EA2F90B" w14:textId="739D36FE" w:rsidR="004D3465" w:rsidRDefault="000B2DB6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7153A242" wp14:editId="1FE6039C">
            <wp:extent cx="5274310" cy="3437890"/>
            <wp:effectExtent l="0" t="0" r="2540" b="0"/>
            <wp:docPr id="548391878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91878" name="图片 1" descr="图表, 折线图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F204" w14:textId="7D075F50" w:rsidR="000B2DB6" w:rsidRDefault="000B2DB6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脉冲响应不变法和双线性变换</w:t>
      </w:r>
      <w:proofErr w:type="gramStart"/>
      <w:r>
        <w:rPr>
          <w:rFonts w:hint="eastAsia"/>
          <w:b/>
          <w:bCs/>
          <w:sz w:val="24"/>
          <w:szCs w:val="24"/>
        </w:rPr>
        <w:t>法实现</w:t>
      </w:r>
      <w:proofErr w:type="gramEnd"/>
      <w:r>
        <w:rPr>
          <w:rFonts w:hint="eastAsia"/>
          <w:b/>
          <w:bCs/>
          <w:sz w:val="24"/>
          <w:szCs w:val="24"/>
        </w:rPr>
        <w:t>低通数字滤波器</w:t>
      </w:r>
    </w:p>
    <w:p w14:paraId="614C50E2" w14:textId="5B925D91" w:rsidR="000B2DB6" w:rsidRDefault="000B2DB6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191C74D2" wp14:editId="513957B1">
            <wp:extent cx="5274310" cy="4450715"/>
            <wp:effectExtent l="0" t="0" r="2540" b="6985"/>
            <wp:docPr id="1837194870" name="图片 2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94870" name="图片 2" descr="图表, 折线图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56E3" w14:textId="0013DB75" w:rsidR="000B2DB6" w:rsidRPr="000B2DB6" w:rsidRDefault="000B2DB6" w:rsidP="004D34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对于脉冲响应不变法，T=1ms时，200Hz对应0.4</w:t>
      </w:r>
      <w:r>
        <w:rPr>
          <w:rFonts w:eastAsiaTheme="minorHAnsi"/>
          <w:sz w:val="24"/>
          <w:szCs w:val="24"/>
        </w:rPr>
        <w:t>π</w:t>
      </w:r>
      <w:r w:rsidR="00E63186">
        <w:rPr>
          <w:rFonts w:eastAsiaTheme="minorHAnsi" w:hint="eastAsia"/>
          <w:sz w:val="24"/>
          <w:szCs w:val="24"/>
        </w:rPr>
        <w:t>，通带衰减为-1.5dB；350Hz对应0.7</w:t>
      </w:r>
      <w:r w:rsidR="00E63186">
        <w:rPr>
          <w:rFonts w:eastAsiaTheme="minorHAnsi"/>
          <w:sz w:val="24"/>
          <w:szCs w:val="24"/>
        </w:rPr>
        <w:t>π</w:t>
      </w:r>
      <w:r w:rsidR="00E63186">
        <w:rPr>
          <w:rFonts w:eastAsiaTheme="minorHAnsi" w:hint="eastAsia"/>
          <w:sz w:val="24"/>
          <w:szCs w:val="24"/>
        </w:rPr>
        <w:t>，阻带衰减为-35dB。T=0.1ms时，</w:t>
      </w:r>
      <w:r w:rsidR="00E63186">
        <w:rPr>
          <w:rFonts w:hint="eastAsia"/>
          <w:sz w:val="24"/>
          <w:szCs w:val="24"/>
        </w:rPr>
        <w:t>200Hz对应0.04</w:t>
      </w:r>
      <w:r w:rsidR="00E63186">
        <w:rPr>
          <w:rFonts w:eastAsiaTheme="minorHAnsi"/>
          <w:sz w:val="24"/>
          <w:szCs w:val="24"/>
        </w:rPr>
        <w:t>π</w:t>
      </w:r>
      <w:r w:rsidR="00E63186">
        <w:rPr>
          <w:rFonts w:eastAsiaTheme="minorHAnsi" w:hint="eastAsia"/>
          <w:sz w:val="24"/>
          <w:szCs w:val="24"/>
        </w:rPr>
        <w:t>，通带衰减为-1.5dB；350Hz对应0.07</w:t>
      </w:r>
      <w:r w:rsidR="00E63186">
        <w:rPr>
          <w:rFonts w:eastAsiaTheme="minorHAnsi"/>
          <w:sz w:val="24"/>
          <w:szCs w:val="24"/>
        </w:rPr>
        <w:t>π</w:t>
      </w:r>
      <w:r w:rsidR="00E63186">
        <w:rPr>
          <w:rFonts w:eastAsiaTheme="minorHAnsi" w:hint="eastAsia"/>
          <w:sz w:val="24"/>
          <w:szCs w:val="24"/>
        </w:rPr>
        <w:t>，阻带衰减为-35dB。</w:t>
      </w:r>
    </w:p>
    <w:p w14:paraId="402AA852" w14:textId="6432A5DA" w:rsidR="000B2DB6" w:rsidRDefault="000B2DB6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06117CC8" wp14:editId="0A3292E0">
            <wp:extent cx="5274310" cy="4450715"/>
            <wp:effectExtent l="0" t="0" r="2540" b="6985"/>
            <wp:docPr id="1312941155" name="图片 3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41155" name="图片 3" descr="图表, 折线图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93C8D" w14:textId="5AD2BF3B" w:rsidR="00E63186" w:rsidRDefault="00E63186" w:rsidP="004D3465">
      <w:pPr>
        <w:rPr>
          <w:rFonts w:eastAsiaTheme="minorHAnsi" w:hint="eastAsia"/>
          <w:sz w:val="24"/>
          <w:szCs w:val="24"/>
        </w:rPr>
      </w:pPr>
      <w:r>
        <w:rPr>
          <w:rFonts w:hint="eastAsia"/>
          <w:sz w:val="24"/>
          <w:szCs w:val="24"/>
        </w:rPr>
        <w:t>对于双线性变换法，T=1ms时，200Hz对应0.4</w:t>
      </w:r>
      <w:r>
        <w:rPr>
          <w:rFonts w:eastAsiaTheme="minorHAnsi"/>
          <w:sz w:val="24"/>
          <w:szCs w:val="24"/>
        </w:rPr>
        <w:t>π</w:t>
      </w:r>
      <w:r>
        <w:rPr>
          <w:rFonts w:eastAsiaTheme="minorHAnsi" w:hint="eastAsia"/>
          <w:sz w:val="24"/>
          <w:szCs w:val="24"/>
        </w:rPr>
        <w:t>，通带衰减为-1.5dB；350Hz对应0.7</w:t>
      </w:r>
      <w:r>
        <w:rPr>
          <w:rFonts w:eastAsiaTheme="minorHAnsi"/>
          <w:sz w:val="24"/>
          <w:szCs w:val="24"/>
        </w:rPr>
        <w:t>π</w:t>
      </w:r>
      <w:r>
        <w:rPr>
          <w:rFonts w:eastAsiaTheme="minorHAnsi" w:hint="eastAsia"/>
          <w:sz w:val="24"/>
          <w:szCs w:val="24"/>
        </w:rPr>
        <w:t>，阻带衰减为-35dB。T=0.1ms时，</w:t>
      </w:r>
      <w:r>
        <w:rPr>
          <w:rFonts w:hint="eastAsia"/>
          <w:sz w:val="24"/>
          <w:szCs w:val="24"/>
        </w:rPr>
        <w:t>200Hz对应0.04</w:t>
      </w:r>
      <w:r>
        <w:rPr>
          <w:rFonts w:eastAsiaTheme="minorHAnsi"/>
          <w:sz w:val="24"/>
          <w:szCs w:val="24"/>
        </w:rPr>
        <w:t>π</w:t>
      </w:r>
      <w:r>
        <w:rPr>
          <w:rFonts w:eastAsiaTheme="minorHAnsi" w:hint="eastAsia"/>
          <w:sz w:val="24"/>
          <w:szCs w:val="24"/>
        </w:rPr>
        <w:t>，通带衰减为-1.5dB；350Hz对应0.07</w:t>
      </w:r>
      <w:r>
        <w:rPr>
          <w:rFonts w:eastAsiaTheme="minorHAnsi"/>
          <w:sz w:val="24"/>
          <w:szCs w:val="24"/>
        </w:rPr>
        <w:t>π</w:t>
      </w:r>
      <w:r>
        <w:rPr>
          <w:rFonts w:eastAsiaTheme="minorHAnsi" w:hint="eastAsia"/>
          <w:sz w:val="24"/>
          <w:szCs w:val="24"/>
        </w:rPr>
        <w:t>，阻带衰减为-35dB。</w:t>
      </w:r>
    </w:p>
    <w:p w14:paraId="13F2B97F" w14:textId="091DC400" w:rsidR="00E63186" w:rsidRDefault="00E63186" w:rsidP="004D3465">
      <w:pPr>
        <w:rPr>
          <w:rFonts w:hint="eastAsia"/>
          <w:b/>
          <w:bCs/>
          <w:sz w:val="24"/>
          <w:szCs w:val="24"/>
        </w:rPr>
      </w:pPr>
      <w:r w:rsidRPr="00E63186">
        <w:rPr>
          <w:rFonts w:hint="eastAsia"/>
          <w:b/>
          <w:bCs/>
          <w:sz w:val="24"/>
          <w:szCs w:val="24"/>
        </w:rPr>
        <w:t>3. 契比雪夫Ⅰ型IIR数字高通滤波器设计</w:t>
      </w:r>
    </w:p>
    <w:p w14:paraId="76D32360" w14:textId="1A38C782" w:rsidR="005926FA" w:rsidRPr="005926FA" w:rsidRDefault="005926FA" w:rsidP="004D34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频率40Hz处对应0.027</w:t>
      </w:r>
      <w:r>
        <w:rPr>
          <w:rFonts w:eastAsiaTheme="minorHAnsi"/>
          <w:sz w:val="24"/>
          <w:szCs w:val="24"/>
        </w:rPr>
        <w:t>π</w:t>
      </w:r>
      <w:r>
        <w:rPr>
          <w:rFonts w:hint="eastAsia"/>
          <w:sz w:val="24"/>
          <w:szCs w:val="24"/>
        </w:rPr>
        <w:t>，阻带衰减为-74.5645dB。频率150Hz处对应0.1</w:t>
      </w:r>
      <w:r>
        <w:rPr>
          <w:rFonts w:eastAsiaTheme="minorHAnsi"/>
          <w:sz w:val="24"/>
          <w:szCs w:val="24"/>
        </w:rPr>
        <w:t>π</w:t>
      </w:r>
      <w:r>
        <w:rPr>
          <w:rFonts w:hint="eastAsia"/>
          <w:sz w:val="24"/>
          <w:szCs w:val="24"/>
        </w:rPr>
        <w:t>，通带衰减为-0.955121dB。</w:t>
      </w:r>
    </w:p>
    <w:p w14:paraId="31E7C7E5" w14:textId="406D8E9B" w:rsidR="00E63186" w:rsidRDefault="00E63186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4604A953" wp14:editId="4C108237">
            <wp:extent cx="5274310" cy="4261485"/>
            <wp:effectExtent l="0" t="0" r="2540" b="5715"/>
            <wp:docPr id="2037067194" name="图片 4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67194" name="图片 4" descr="图表, 折线图&#10;&#10;AI 生成的内容可能不正确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6E5E" w14:textId="7B1C2FFF" w:rsidR="00E63186" w:rsidRDefault="00E63186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036A535C" wp14:editId="0F662E40">
            <wp:extent cx="4124325" cy="4364230"/>
            <wp:effectExtent l="0" t="0" r="0" b="0"/>
            <wp:docPr id="1813203824" name="图片 5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03824" name="图片 5" descr="图表&#10;&#10;AI 生成的内容可能不正确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222" cy="440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BDA9" w14:textId="1811A348" w:rsidR="005926FA" w:rsidRDefault="005926FA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4. </w:t>
      </w:r>
      <w:r w:rsidRPr="005926FA">
        <w:rPr>
          <w:rFonts w:hint="eastAsia"/>
          <w:b/>
          <w:bCs/>
          <w:sz w:val="24"/>
          <w:szCs w:val="24"/>
        </w:rPr>
        <w:t>FIR数字低通滤波器设计</w:t>
      </w:r>
    </w:p>
    <w:p w14:paraId="121E4BBE" w14:textId="119C5459" w:rsidR="005926FA" w:rsidRDefault="005926FA" w:rsidP="005926F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查表得知布莱克曼</w:t>
      </w:r>
      <w:proofErr w:type="gramStart"/>
      <w:r>
        <w:rPr>
          <w:rFonts w:hint="eastAsia"/>
          <w:sz w:val="24"/>
          <w:szCs w:val="24"/>
        </w:rPr>
        <w:t>窗满足</w:t>
      </w:r>
      <w:proofErr w:type="gramEnd"/>
      <w:r>
        <w:rPr>
          <w:rFonts w:hint="eastAsia"/>
          <w:sz w:val="24"/>
          <w:szCs w:val="24"/>
        </w:rPr>
        <w:t>衰减要求，将截止频率定在1kHz。</w:t>
      </w:r>
    </w:p>
    <w:p w14:paraId="5B6AC007" w14:textId="3C233F94" w:rsidR="005926FA" w:rsidRDefault="005926FA" w:rsidP="004D34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利用经验公式</w:t>
      </w:r>
      <w:proofErr w:type="spellStart"/>
      <w:r w:rsidRPr="005926FA">
        <w:rPr>
          <w:sz w:val="24"/>
          <w:szCs w:val="24"/>
        </w:rPr>
        <w:t>delta_w</w:t>
      </w:r>
      <w:proofErr w:type="spellEnd"/>
      <w:r w:rsidRPr="005926FA">
        <w:rPr>
          <w:sz w:val="24"/>
          <w:szCs w:val="24"/>
        </w:rPr>
        <w:t xml:space="preserve"> = 11pi/N</w:t>
      </w:r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计算得窗长</w:t>
      </w:r>
      <w:proofErr w:type="gramEnd"/>
      <w:r>
        <w:rPr>
          <w:rFonts w:hint="eastAsia"/>
          <w:sz w:val="24"/>
          <w:szCs w:val="24"/>
        </w:rPr>
        <w:t>N=55。</w:t>
      </w:r>
    </w:p>
    <w:p w14:paraId="64F23231" w14:textId="24586D84" w:rsidR="005926FA" w:rsidRPr="005926FA" w:rsidRDefault="005926FA" w:rsidP="004D346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在1kHz，通带衰减为-6.06087dB，在2kHz处，阻带衰减为-100.3dB。</w:t>
      </w:r>
    </w:p>
    <w:p w14:paraId="73B71BC4" w14:textId="7014F722" w:rsidR="005926FA" w:rsidRPr="005926FA" w:rsidRDefault="005926FA" w:rsidP="004D346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noProof/>
          <w:sz w:val="24"/>
          <w:szCs w:val="24"/>
        </w:rPr>
        <w:drawing>
          <wp:inline distT="0" distB="0" distL="0" distR="0" wp14:anchorId="6F59BE0C" wp14:editId="560EA090">
            <wp:extent cx="5274310" cy="4430395"/>
            <wp:effectExtent l="0" t="0" r="2540" b="8255"/>
            <wp:docPr id="795653412" name="图片 6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53412" name="图片 6" descr="图表, 直方图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A2B9" w14:textId="2C41F8D3" w:rsidR="0082681D" w:rsidRDefault="0082681D" w:rsidP="0082681D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82681D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五、思考题</w:t>
      </w:r>
    </w:p>
    <w:p w14:paraId="5455B377" w14:textId="454FBD90" w:rsidR="005926FA" w:rsidRDefault="00757B73" w:rsidP="00757B73">
      <w:pPr>
        <w:spacing w:line="360" w:lineRule="auto"/>
        <w:rPr>
          <w:rFonts w:hint="eastAsia"/>
          <w:b/>
          <w:bCs/>
          <w:sz w:val="24"/>
          <w:szCs w:val="24"/>
        </w:rPr>
      </w:pPr>
      <w:r w:rsidRPr="00757B73">
        <w:rPr>
          <w:rFonts w:hint="eastAsia"/>
          <w:b/>
          <w:bCs/>
          <w:sz w:val="24"/>
          <w:szCs w:val="24"/>
        </w:rPr>
        <w:t xml:space="preserve">1. </w:t>
      </w:r>
      <w:r w:rsidR="005926FA" w:rsidRPr="00757B73">
        <w:rPr>
          <w:rFonts w:hint="eastAsia"/>
          <w:b/>
          <w:bCs/>
          <w:sz w:val="24"/>
          <w:szCs w:val="24"/>
        </w:rPr>
        <w:t>运用脉冲响应不变法和双线性变换</w:t>
      </w:r>
      <w:proofErr w:type="gramStart"/>
      <w:r w:rsidR="005926FA" w:rsidRPr="00757B73">
        <w:rPr>
          <w:rFonts w:hint="eastAsia"/>
          <w:b/>
          <w:bCs/>
          <w:sz w:val="24"/>
          <w:szCs w:val="24"/>
        </w:rPr>
        <w:t>法完成</w:t>
      </w:r>
      <w:proofErr w:type="gramEnd"/>
      <w:r w:rsidR="005926FA" w:rsidRPr="00757B73">
        <w:rPr>
          <w:rFonts w:hint="eastAsia"/>
          <w:b/>
          <w:bCs/>
          <w:sz w:val="24"/>
          <w:szCs w:val="24"/>
        </w:rPr>
        <w:t>同样指标的数字滤波器设计，设计结果是否相同，为什么？</w:t>
      </w:r>
    </w:p>
    <w:p w14:paraId="4646FF61" w14:textId="2D0CCB6E" w:rsidR="00757B73" w:rsidRPr="00EA541A" w:rsidRDefault="00EA541A" w:rsidP="008C3558">
      <w:pPr>
        <w:spacing w:line="360" w:lineRule="auto"/>
        <w:ind w:firstLine="420"/>
        <w:rPr>
          <w:rFonts w:hint="eastAsia"/>
          <w:sz w:val="24"/>
          <w:szCs w:val="24"/>
        </w:rPr>
      </w:pPr>
      <w:r w:rsidRPr="00EA541A">
        <w:rPr>
          <w:rFonts w:hint="eastAsia"/>
          <w:sz w:val="24"/>
          <w:szCs w:val="24"/>
        </w:rPr>
        <w:t>不相同。</w:t>
      </w:r>
      <w:r w:rsidR="008C3558" w:rsidRPr="008C3558">
        <w:rPr>
          <w:rFonts w:hint="eastAsia"/>
          <w:sz w:val="24"/>
          <w:szCs w:val="24"/>
        </w:rPr>
        <w:t>脉冲响应不变法存在频率混叠现象，因此只</w:t>
      </w:r>
      <w:proofErr w:type="gramStart"/>
      <w:r w:rsidR="008C3558" w:rsidRPr="008C3558">
        <w:rPr>
          <w:rFonts w:hint="eastAsia"/>
          <w:sz w:val="24"/>
          <w:szCs w:val="24"/>
        </w:rPr>
        <w:t>适用于带限滤波器</w:t>
      </w:r>
      <w:proofErr w:type="gramEnd"/>
      <w:r w:rsidR="008C3558" w:rsidRPr="008C3558">
        <w:rPr>
          <w:rFonts w:hint="eastAsia"/>
          <w:sz w:val="24"/>
          <w:szCs w:val="24"/>
        </w:rPr>
        <w:t>（如低通、带通）的设计，且通常要求滤波器的频带宽度小于折叠频率。而双线性变换法通过频率的压缩（非线性变换）避免了混叠，但引入了频率畸变，即数字频率与模拟频率之间是非线性关系</w:t>
      </w:r>
      <w:r w:rsidR="008C3558">
        <w:rPr>
          <w:rFonts w:hint="eastAsia"/>
          <w:sz w:val="24"/>
          <w:szCs w:val="24"/>
        </w:rPr>
        <w:t>。</w:t>
      </w:r>
      <w:r w:rsidR="008C3558" w:rsidRPr="008C3558">
        <w:rPr>
          <w:rFonts w:hint="eastAsia"/>
          <w:sz w:val="24"/>
          <w:szCs w:val="24"/>
        </w:rPr>
        <w:t>两种方法从模拟滤波器到数字滤波器的映射方式不同，脉冲响应不变法是一种时域采样方法，而双线性变换法是一种频域变换方法。</w:t>
      </w:r>
    </w:p>
    <w:p w14:paraId="76D2B697" w14:textId="0BFFCB50" w:rsidR="005926FA" w:rsidRDefault="00757B73" w:rsidP="00757B73">
      <w:pPr>
        <w:spacing w:line="360" w:lineRule="auto"/>
        <w:rPr>
          <w:rFonts w:hint="eastAsia"/>
          <w:b/>
          <w:bCs/>
          <w:sz w:val="24"/>
          <w:szCs w:val="24"/>
        </w:rPr>
      </w:pPr>
      <w:r w:rsidRPr="00757B73">
        <w:rPr>
          <w:rFonts w:hint="eastAsia"/>
          <w:b/>
          <w:bCs/>
          <w:sz w:val="24"/>
          <w:szCs w:val="24"/>
        </w:rPr>
        <w:t xml:space="preserve">2. </w:t>
      </w:r>
      <w:r w:rsidR="005926FA" w:rsidRPr="00757B73">
        <w:rPr>
          <w:rFonts w:hint="eastAsia"/>
          <w:b/>
          <w:bCs/>
          <w:sz w:val="24"/>
          <w:szCs w:val="24"/>
        </w:rPr>
        <w:t>不同的采样频率对数字滤波器设计结果会产生何种影响？</w:t>
      </w:r>
    </w:p>
    <w:p w14:paraId="0817C98D" w14:textId="77777777" w:rsidR="008C3558" w:rsidRDefault="008C3558" w:rsidP="008C3558">
      <w:pPr>
        <w:spacing w:line="360" w:lineRule="auto"/>
        <w:ind w:firstLine="420"/>
        <w:rPr>
          <w:rFonts w:hint="eastAsia"/>
          <w:sz w:val="24"/>
          <w:szCs w:val="24"/>
        </w:rPr>
      </w:pPr>
      <w:r w:rsidRPr="008C3558">
        <w:rPr>
          <w:rFonts w:hint="eastAsia"/>
          <w:sz w:val="24"/>
          <w:szCs w:val="24"/>
        </w:rPr>
        <w:t>采样频率越高，数字滤波器的通带和阻带在数字频率（0~π）上对应的模拟频率范围就越宽。在脉冲响应不变法中，采样频率越高，混叠现象会减轻，但数字滤波器的过渡带会变窄（相对于数字频率），同时滤波器</w:t>
      </w:r>
      <w:proofErr w:type="gramStart"/>
      <w:r w:rsidRPr="008C3558">
        <w:rPr>
          <w:rFonts w:hint="eastAsia"/>
          <w:sz w:val="24"/>
          <w:szCs w:val="24"/>
        </w:rPr>
        <w:t>的阶数可能</w:t>
      </w:r>
      <w:proofErr w:type="gramEnd"/>
      <w:r w:rsidRPr="008C3558">
        <w:rPr>
          <w:rFonts w:hint="eastAsia"/>
          <w:sz w:val="24"/>
          <w:szCs w:val="24"/>
        </w:rPr>
        <w:t>不变，但实现时所需的计算量会增加（因为采样点增多）。</w:t>
      </w:r>
    </w:p>
    <w:p w14:paraId="5B188F6D" w14:textId="719A25E4" w:rsidR="008C3558" w:rsidRDefault="008C3558" w:rsidP="008C3558">
      <w:pPr>
        <w:spacing w:line="360" w:lineRule="auto"/>
        <w:ind w:firstLine="420"/>
        <w:rPr>
          <w:rFonts w:hint="eastAsia"/>
          <w:sz w:val="24"/>
          <w:szCs w:val="24"/>
        </w:rPr>
      </w:pPr>
      <w:r w:rsidRPr="008C3558">
        <w:rPr>
          <w:sz w:val="24"/>
          <w:szCs w:val="24"/>
        </w:rPr>
        <w:t>另外，采样频率的选择必须满足奈奎斯特采样定理</w:t>
      </w:r>
      <w:r>
        <w:rPr>
          <w:rFonts w:hint="eastAsia"/>
          <w:sz w:val="24"/>
          <w:szCs w:val="24"/>
        </w:rPr>
        <w:t>。</w:t>
      </w:r>
    </w:p>
    <w:p w14:paraId="0CB3C14F" w14:textId="0ED12226" w:rsidR="005926FA" w:rsidRDefault="00757B73" w:rsidP="008C3558">
      <w:pPr>
        <w:spacing w:line="360" w:lineRule="auto"/>
        <w:rPr>
          <w:rFonts w:hint="eastAsia"/>
          <w:b/>
          <w:bCs/>
          <w:sz w:val="24"/>
          <w:szCs w:val="24"/>
        </w:rPr>
      </w:pPr>
      <w:r w:rsidRPr="00757B73">
        <w:rPr>
          <w:rFonts w:hint="eastAsia"/>
          <w:b/>
          <w:bCs/>
          <w:sz w:val="24"/>
          <w:szCs w:val="24"/>
        </w:rPr>
        <w:t xml:space="preserve">3. </w:t>
      </w:r>
      <w:r w:rsidR="005926FA" w:rsidRPr="00757B73">
        <w:rPr>
          <w:rFonts w:hint="eastAsia"/>
          <w:b/>
          <w:bCs/>
          <w:sz w:val="24"/>
          <w:szCs w:val="24"/>
        </w:rPr>
        <w:t>对于同样指标要求的IIR滤波器与FIR滤波器，设计结果有何区别？</w:t>
      </w:r>
    </w:p>
    <w:p w14:paraId="7658165B" w14:textId="234A6E4D" w:rsidR="00757B73" w:rsidRPr="008C3558" w:rsidRDefault="008C3558" w:rsidP="008C3558">
      <w:pPr>
        <w:spacing w:line="360" w:lineRule="auto"/>
        <w:ind w:firstLine="420"/>
        <w:rPr>
          <w:rFonts w:hint="eastAsia"/>
          <w:sz w:val="24"/>
          <w:szCs w:val="24"/>
        </w:rPr>
      </w:pPr>
      <w:r w:rsidRPr="008C3558">
        <w:rPr>
          <w:rFonts w:hint="eastAsia"/>
          <w:sz w:val="24"/>
          <w:szCs w:val="24"/>
        </w:rPr>
        <w:t>IIR滤波器通常具有递归结构，反馈回路的存在使得IIR滤波器可以用较低的</w:t>
      </w:r>
      <w:proofErr w:type="gramStart"/>
      <w:r w:rsidRPr="008C3558">
        <w:rPr>
          <w:rFonts w:hint="eastAsia"/>
          <w:sz w:val="24"/>
          <w:szCs w:val="24"/>
        </w:rPr>
        <w:t>阶数实现</w:t>
      </w:r>
      <w:proofErr w:type="gramEnd"/>
      <w:r w:rsidRPr="008C3558">
        <w:rPr>
          <w:rFonts w:hint="eastAsia"/>
          <w:sz w:val="24"/>
          <w:szCs w:val="24"/>
        </w:rPr>
        <w:t>较陡的过渡带，但相位响应是非线性的。FIR滤波器通常是非递归的，没有反馈，因此总是稳定的，并且可以设计成具有线性相位特性，但为了达到与IIR滤波器相同的过渡带性能，通常需要更高的阶数</w:t>
      </w:r>
      <w:r>
        <w:rPr>
          <w:rFonts w:hint="eastAsia"/>
          <w:sz w:val="24"/>
          <w:szCs w:val="24"/>
        </w:rPr>
        <w:t>。</w:t>
      </w:r>
    </w:p>
    <w:p w14:paraId="670BB050" w14:textId="09ED3FDC" w:rsidR="005926FA" w:rsidRDefault="00757B73" w:rsidP="00757B73">
      <w:pPr>
        <w:spacing w:line="360" w:lineRule="auto"/>
        <w:rPr>
          <w:rFonts w:hint="eastAsia"/>
          <w:b/>
          <w:bCs/>
          <w:sz w:val="24"/>
          <w:szCs w:val="24"/>
        </w:rPr>
      </w:pPr>
      <w:r w:rsidRPr="00757B73">
        <w:rPr>
          <w:rFonts w:hint="eastAsia"/>
          <w:b/>
          <w:bCs/>
          <w:sz w:val="24"/>
          <w:szCs w:val="24"/>
        </w:rPr>
        <w:t xml:space="preserve">4. </w:t>
      </w:r>
      <w:r w:rsidR="005926FA" w:rsidRPr="00757B73">
        <w:rPr>
          <w:rFonts w:hint="eastAsia"/>
          <w:b/>
          <w:bCs/>
          <w:sz w:val="24"/>
          <w:szCs w:val="24"/>
        </w:rPr>
        <w:t>窗口法设计FIR滤波器，窗口的长度是否越长越好？为什么不直接选择阻带衰减最大的窗函数？</w:t>
      </w:r>
    </w:p>
    <w:p w14:paraId="2FF0F651" w14:textId="5C2A7F73" w:rsidR="008C3558" w:rsidRPr="008C3558" w:rsidRDefault="008C3558" w:rsidP="008C3558">
      <w:pPr>
        <w:spacing w:line="360" w:lineRule="auto"/>
        <w:ind w:firstLine="420"/>
        <w:rPr>
          <w:rFonts w:hint="eastAsia"/>
          <w:sz w:val="24"/>
          <w:szCs w:val="24"/>
        </w:rPr>
      </w:pPr>
      <w:r w:rsidRPr="008C3558">
        <w:rPr>
          <w:rFonts w:hint="eastAsia"/>
          <w:sz w:val="24"/>
          <w:szCs w:val="24"/>
        </w:rPr>
        <w:t>窗口的长度不是越长越好。增加窗口长度可以减小过渡带宽度</w:t>
      </w:r>
      <w:r>
        <w:rPr>
          <w:rFonts w:hint="eastAsia"/>
          <w:sz w:val="24"/>
          <w:szCs w:val="24"/>
        </w:rPr>
        <w:t>，</w:t>
      </w:r>
      <w:r w:rsidRPr="008C3558">
        <w:rPr>
          <w:rFonts w:hint="eastAsia"/>
          <w:sz w:val="24"/>
          <w:szCs w:val="24"/>
        </w:rPr>
        <w:t>但是，窗口长度增加会导致</w:t>
      </w:r>
      <w:proofErr w:type="gramStart"/>
      <w:r w:rsidRPr="008C3558">
        <w:rPr>
          <w:rFonts w:hint="eastAsia"/>
          <w:sz w:val="24"/>
          <w:szCs w:val="24"/>
        </w:rPr>
        <w:t>滤波器阶数增加</w:t>
      </w:r>
      <w:proofErr w:type="gramEnd"/>
      <w:r w:rsidRPr="008C3558">
        <w:rPr>
          <w:rFonts w:hint="eastAsia"/>
          <w:sz w:val="24"/>
          <w:szCs w:val="24"/>
        </w:rPr>
        <w:t>，计算量增大，同时可能会引入更多的延迟。</w:t>
      </w:r>
    </w:p>
    <w:p w14:paraId="459116C2" w14:textId="69C3FD68" w:rsidR="00757B73" w:rsidRPr="008C3558" w:rsidRDefault="008C3558" w:rsidP="008C3558">
      <w:pPr>
        <w:spacing w:line="360" w:lineRule="auto"/>
        <w:ind w:firstLine="420"/>
        <w:rPr>
          <w:rFonts w:hint="eastAsia"/>
          <w:sz w:val="24"/>
          <w:szCs w:val="24"/>
        </w:rPr>
      </w:pPr>
      <w:r w:rsidRPr="008C3558">
        <w:rPr>
          <w:rFonts w:hint="eastAsia"/>
          <w:sz w:val="24"/>
          <w:szCs w:val="24"/>
        </w:rPr>
        <w:t>不直接选择阻带衰减最大的窗函数的原因是，阻带衰减最大的窗函数通常具有较宽的主瓣，即过渡带较宽。如果设计指标要求过渡带很窄，那么即使阻带衰减很大，也可能无法满足过渡带要求。</w:t>
      </w:r>
    </w:p>
    <w:p w14:paraId="4677EB3E" w14:textId="23C066BC" w:rsidR="005926FA" w:rsidRDefault="00757B73" w:rsidP="00757B73">
      <w:pPr>
        <w:spacing w:line="360" w:lineRule="auto"/>
        <w:rPr>
          <w:rFonts w:hint="eastAsia"/>
          <w:b/>
          <w:bCs/>
          <w:sz w:val="24"/>
          <w:szCs w:val="24"/>
        </w:rPr>
      </w:pPr>
      <w:r w:rsidRPr="00757B73">
        <w:rPr>
          <w:rFonts w:hint="eastAsia"/>
          <w:b/>
          <w:bCs/>
          <w:sz w:val="24"/>
          <w:szCs w:val="24"/>
        </w:rPr>
        <w:t xml:space="preserve">5. </w:t>
      </w:r>
      <w:r w:rsidR="005926FA" w:rsidRPr="00757B73">
        <w:rPr>
          <w:rFonts w:hint="eastAsia"/>
          <w:b/>
          <w:bCs/>
          <w:sz w:val="24"/>
          <w:szCs w:val="24"/>
        </w:rPr>
        <w:t>上次实验二中内容④r</w:t>
      </w:r>
      <w:r w:rsidR="005926FA" w:rsidRPr="00757B73">
        <w:rPr>
          <w:b/>
          <w:bCs/>
          <w:sz w:val="24"/>
          <w:szCs w:val="24"/>
        </w:rPr>
        <w:t>=0.999</w:t>
      </w:r>
      <w:r w:rsidR="005926FA" w:rsidRPr="00757B73">
        <w:rPr>
          <w:rFonts w:hint="eastAsia"/>
          <w:b/>
          <w:bCs/>
          <w:sz w:val="24"/>
          <w:szCs w:val="24"/>
        </w:rPr>
        <w:t>时，设计得到的FIR滤波器，其通带3dB截止频率结果是多少赫兹？</w:t>
      </w:r>
    </w:p>
    <w:p w14:paraId="59DFC773" w14:textId="0530C76F" w:rsidR="00757B73" w:rsidRDefault="00EA541A" w:rsidP="00757B73">
      <w:pPr>
        <w:spacing w:line="360" w:lineRule="auto"/>
        <w:rPr>
          <w:rFonts w:hint="eastAsia"/>
          <w:sz w:val="24"/>
          <w:szCs w:val="24"/>
        </w:rPr>
      </w:pPr>
      <w:r w:rsidRPr="00EA541A">
        <w:rPr>
          <w:rFonts w:hint="eastAsia"/>
          <w:sz w:val="24"/>
          <w:szCs w:val="24"/>
        </w:rPr>
        <w:t>117Hz左右</w:t>
      </w:r>
      <w:r>
        <w:rPr>
          <w:rFonts w:hint="eastAsia"/>
          <w:sz w:val="24"/>
          <w:szCs w:val="24"/>
        </w:rPr>
        <w:t>。</w:t>
      </w:r>
    </w:p>
    <w:p w14:paraId="5DEDD28D" w14:textId="6B5F3184" w:rsidR="00EA541A" w:rsidRPr="00EA541A" w:rsidRDefault="00EA541A" w:rsidP="00757B73">
      <w:pPr>
        <w:spacing w:line="360" w:lineRule="auto"/>
        <w:rPr>
          <w:rFonts w:hint="eastAsia"/>
          <w:sz w:val="24"/>
          <w:szCs w:val="24"/>
        </w:rPr>
      </w:pPr>
      <w:r w:rsidRPr="00EA541A">
        <w:rPr>
          <w:noProof/>
          <w:sz w:val="24"/>
          <w:szCs w:val="24"/>
        </w:rPr>
        <w:drawing>
          <wp:inline distT="0" distB="0" distL="0" distR="0" wp14:anchorId="3DFB80ED" wp14:editId="001262AD">
            <wp:extent cx="4801270" cy="2419688"/>
            <wp:effectExtent l="0" t="0" r="0" b="0"/>
            <wp:docPr id="68595881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58812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B373" w14:textId="705383FB" w:rsidR="00757B73" w:rsidRDefault="00757B73" w:rsidP="00757B73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757B73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六、代码</w:t>
      </w:r>
    </w:p>
    <w:p w14:paraId="4B389269" w14:textId="6EAB8C73" w:rsidR="005926FA" w:rsidRDefault="00757B73" w:rsidP="005926FA">
      <w:pPr>
        <w:rPr>
          <w:rFonts w:hint="eastAsia"/>
          <w:b/>
          <w:bCs/>
          <w:sz w:val="24"/>
          <w:szCs w:val="24"/>
        </w:rPr>
      </w:pPr>
      <w:r w:rsidRPr="00757B73">
        <w:rPr>
          <w:rFonts w:hint="eastAsia"/>
          <w:b/>
          <w:bCs/>
          <w:sz w:val="24"/>
          <w:szCs w:val="24"/>
        </w:rPr>
        <w:t xml:space="preserve">1. </w:t>
      </w:r>
      <w:r w:rsidRPr="004D3465">
        <w:rPr>
          <w:rFonts w:hint="eastAsia"/>
          <w:b/>
          <w:bCs/>
          <w:sz w:val="24"/>
          <w:szCs w:val="24"/>
        </w:rPr>
        <w:t>巴特沃兹滤波器实现</w:t>
      </w:r>
    </w:p>
    <w:p w14:paraId="4BB811A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利用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buttord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、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butter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函数编程实现巴特沃兹模拟低通滤波器</w:t>
      </w:r>
    </w:p>
    <w:p w14:paraId="6F895C6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要求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f_p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=200Hz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δ_p≤3dB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f_s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=350Hz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δ_s≥35dB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T=1ms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。画出滤波器的幅频特性曲线</w:t>
      </w:r>
    </w:p>
    <w:p w14:paraId="03A9B7A1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0F64C9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200;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通带截止频率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23E42F8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fs = 350;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阻带起始频率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0400AB4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3; 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通带衰减最大值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28B8B7F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ds = 35;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阻带衰减最小值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51753B8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T = 1/1000;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采样间隔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1ms</w:t>
      </w:r>
    </w:p>
    <w:p w14:paraId="197A16A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fT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1/T;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1000Hz</w:t>
      </w:r>
    </w:p>
    <w:p w14:paraId="7BC4696C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90D432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转换为角频率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(rad/s)</w:t>
      </w:r>
    </w:p>
    <w:p w14:paraId="4CD51C3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Wp = 2*pi*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通带截止角频率</w:t>
      </w:r>
    </w:p>
    <w:p w14:paraId="26A8FC1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2*pi*fs;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阻带起始角频率</w:t>
      </w:r>
    </w:p>
    <w:p w14:paraId="3BDB02F3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C0CF7E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计算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滤波器阶数和</w:t>
      </w:r>
      <w:proofErr w:type="gramEnd"/>
      <w:r w:rsidRPr="00757B73">
        <w:rPr>
          <w:rFonts w:ascii="Consolas" w:eastAsia="宋体" w:hAnsi="Consolas" w:cs="宋体"/>
          <w:color w:val="008013"/>
          <w:kern w:val="0"/>
          <w:szCs w:val="21"/>
        </w:rPr>
        <w:t>截止频率</w:t>
      </w:r>
    </w:p>
    <w:p w14:paraId="788F014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buttord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Wp,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ds,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131E381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1F1A18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设计巴特沃兹低通滤波器</w:t>
      </w:r>
    </w:p>
    <w:p w14:paraId="7DCDC34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[num, den]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butter(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n,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'low'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9CA6153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4048CD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生成频率点</w:t>
      </w:r>
    </w:p>
    <w:p w14:paraId="7D9BC5D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0:1:1000;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频率从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0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到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1000Hz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，步长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1Hz</w:t>
      </w:r>
    </w:p>
    <w:p w14:paraId="5C0253C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2*pi*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;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转换为角频率</w:t>
      </w:r>
    </w:p>
    <w:p w14:paraId="6054BE73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E1B34B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计算频率响应</w:t>
      </w:r>
    </w:p>
    <w:p w14:paraId="64C242B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freqs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num, den,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wk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B87734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Hk_dB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20*log10(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abs(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Hk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65F299C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6BCC414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绘制幅频特性曲线</w:t>
      </w:r>
    </w:p>
    <w:p w14:paraId="15F21BF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figure;</w:t>
      </w:r>
      <w:proofErr w:type="gramEnd"/>
    </w:p>
    <w:p w14:paraId="04268E7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Hk_dB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6355C7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582992F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DF7844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幅度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/dB'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B9AE91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巴特沃兹低通滤波器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70EC176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2C49B4CA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2A9670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fp_index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find(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7E3240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fs_index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find(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fk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== fs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FE922B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Hk_dB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fp_index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DE6877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Hk_dB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fs_index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FE80C7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], 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-110],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'r--'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4340807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[fs, fs], 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-110],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'r--'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B24CE9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008013"/>
          <w:kern w:val="0"/>
          <w:szCs w:val="21"/>
        </w:rPr>
        <w:t>[0, 1000], [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fp_magnitude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fp_magnitude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], 'g--', '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', 0.5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);</w:t>
      </w:r>
      <w:proofErr w:type="gramEnd"/>
    </w:p>
    <w:p w14:paraId="6E16F6E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008013"/>
          <w:kern w:val="0"/>
          <w:szCs w:val="21"/>
        </w:rPr>
        <w:t>[0, 1000], [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fs_magnitude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fs_magnitude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], 'g--', '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', 0.5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);</w:t>
      </w:r>
      <w:proofErr w:type="gramEnd"/>
    </w:p>
    <w:p w14:paraId="020A2F7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ro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MarkerSize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6,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MarkerFaceColor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'red'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BCCC41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fs,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ro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MarkerSize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6,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MarkerFaceColor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'red'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98CC0D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axis(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[0, 500, -60, 5]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7CDDD75" w14:textId="25C646E2" w:rsidR="00757B73" w:rsidRPr="00757B73" w:rsidRDefault="00757B73" w:rsidP="00757B73">
      <w:pPr>
        <w:widowControl/>
        <w:shd w:val="clear" w:color="auto" w:fill="FFFFFF"/>
        <w:spacing w:line="259" w:lineRule="atLeast"/>
        <w:jc w:val="left"/>
        <w:rPr>
          <w:rFonts w:ascii="Consolas" w:eastAsia="宋体" w:hAnsi="Consolas" w:cs="宋体"/>
          <w:color w:val="212121"/>
          <w:kern w:val="0"/>
          <w:sz w:val="18"/>
          <w:szCs w:val="18"/>
        </w:rPr>
      </w:pPr>
    </w:p>
    <w:p w14:paraId="32B6010D" w14:textId="0B531C74" w:rsidR="00757B73" w:rsidRDefault="00757B73" w:rsidP="00757B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脉冲响应不变法和双线性变换</w:t>
      </w:r>
      <w:proofErr w:type="gramStart"/>
      <w:r>
        <w:rPr>
          <w:rFonts w:hint="eastAsia"/>
          <w:b/>
          <w:bCs/>
          <w:sz w:val="24"/>
          <w:szCs w:val="24"/>
        </w:rPr>
        <w:t>法实现</w:t>
      </w:r>
      <w:proofErr w:type="gramEnd"/>
      <w:r>
        <w:rPr>
          <w:rFonts w:hint="eastAsia"/>
          <w:b/>
          <w:bCs/>
          <w:sz w:val="24"/>
          <w:szCs w:val="24"/>
        </w:rPr>
        <w:t>低通数字滤波器</w:t>
      </w:r>
    </w:p>
    <w:p w14:paraId="101D1C13" w14:textId="77777777" w:rsid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008013"/>
          <w:kern w:val="0"/>
          <w:szCs w:val="21"/>
        </w:rPr>
      </w:pPr>
    </w:p>
    <w:p w14:paraId="457ED5CB" w14:textId="0E77419F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巴特沃兹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IIR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数字低通滤波器设计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-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脉冲响应不变法和双线性变换法</w:t>
      </w:r>
    </w:p>
    <w:p w14:paraId="2DDCA9E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要求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f_p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=200Hz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δ_p≤3dB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f_s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=350Hz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δ_s≥35dB</w:t>
      </w:r>
    </w:p>
    <w:p w14:paraId="056E147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绘制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T1=1ms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、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T2=0.1ms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时的数字滤波器幅频特性曲线</w:t>
      </w:r>
    </w:p>
    <w:p w14:paraId="6B1449D6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461757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200;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通带截止频率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29E3AD6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fs = 350;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阻带起始频率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1E7FD5C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3; 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通带衰减最大值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293833B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ds = 35;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阻带衰减最小值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6C23DA53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67B97D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T1 = 1/1000;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采样周期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1ms</w:t>
      </w:r>
    </w:p>
    <w:p w14:paraId="3E7DE0E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fT1 = 1/T1;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1000Hz</w:t>
      </w:r>
    </w:p>
    <w:p w14:paraId="7E2A2C7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T2 = 1/10000;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采样周期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0.1ms  </w:t>
      </w:r>
    </w:p>
    <w:p w14:paraId="32FA0CE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fT2 = 1/T2;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10000Hz</w:t>
      </w:r>
    </w:p>
    <w:p w14:paraId="3DCD009C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C9D379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模拟角频率</w:t>
      </w:r>
    </w:p>
    <w:p w14:paraId="366A6A4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2*pi*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模拟通带截止角频率</w:t>
      </w:r>
    </w:p>
    <w:p w14:paraId="2B7D131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2*pi*fs;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模拟阻带起始角频率</w:t>
      </w:r>
    </w:p>
    <w:p w14:paraId="7851601E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64E1632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设计模拟巴特沃兹低通滤波器</w:t>
      </w:r>
    </w:p>
    <w:p w14:paraId="35A5733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wn_analog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buttord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wp_analog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ds,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741A04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num_analog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butter(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N,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wn_analog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BADBBF3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310270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linspace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0, pi, 1000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DB70C64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2633D1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图形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1: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脉冲响应不变法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 - T=1ms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T=0.1ms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对比</w:t>
      </w:r>
    </w:p>
    <w:p w14:paraId="342C1A6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figure(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'Position'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[100, 100, 1000, 800]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AFE13AD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045A30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脉冲响应不变法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 - T=1ms</w:t>
      </w:r>
    </w:p>
    <w:p w14:paraId="2A8CDCF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[numd1_1, dend1_1]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impinvar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fT1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79061F9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H1_1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freqz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numd1_1, dend1_1, w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7AF6A33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H1_1_dB = 20*log10(abs(H1_1)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2E17523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E57A40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2,1,1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33D1C2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w/pi, H1_1_dB,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A6DDC3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43A5C78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脉冲响应不变法，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T=1ms'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9E3801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'\omega / \pi rad'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7B5151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'|H(e^{j\omega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})|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 xml:space="preserve"> / dB'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8F627E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axis(</w:t>
      </w:r>
      <w:proofErr w:type="gramEnd"/>
      <w:r w:rsidRPr="00757B73">
        <w:rPr>
          <w:rFonts w:ascii="Consolas" w:eastAsia="宋体" w:hAnsi="Consolas" w:cs="宋体"/>
          <w:color w:val="008013"/>
          <w:kern w:val="0"/>
          <w:szCs w:val="21"/>
        </w:rPr>
        <w:t>[0, 1, -60, 5]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);</w:t>
      </w:r>
      <w:proofErr w:type="gramEnd"/>
    </w:p>
    <w:p w14:paraId="5665DD5A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CE9990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脉冲响应不变法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 - T=0.1ms</w:t>
      </w:r>
    </w:p>
    <w:p w14:paraId="48A007B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[numd1_01, dend1_01]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impinvar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fT2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E53F7F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H1_01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freqz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numd1_01, dend1_01, w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65C1FA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H1_01_dB = 20*log10(abs(H1_01)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7367B72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02A85F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2,1,2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A629F3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w/pi, H1_01_dB,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481C657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01A2992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脉冲响应不变法，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T=0.1ms'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55DB153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'\omega / \pi rad'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E132603" w14:textId="7A9DD001" w:rsid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'|H(e^{j\omega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})|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 xml:space="preserve"> / dB'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D745809" w14:textId="77777777" w:rsid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D57BC4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1FA628D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图形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2: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双线性变换法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 - T=1ms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T=0.1ms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对比</w:t>
      </w:r>
    </w:p>
    <w:p w14:paraId="2DDC5768" w14:textId="38F2909D" w:rsid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figure(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'Position'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[200, 100, 1000, 800]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6FEF3B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911F7F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直接对模拟频率进行预畸变</w:t>
      </w:r>
    </w:p>
    <w:p w14:paraId="416287A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(2/T1) * tan(pi*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*T1);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注意：使用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而不是数字频率</w:t>
      </w:r>
    </w:p>
    <w:p w14:paraId="7BFA480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(2/T1) * tan(pi*fs*T1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BA98616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189E28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使用预畸变后的频率重新设计模拟滤波器</w:t>
      </w:r>
    </w:p>
    <w:p w14:paraId="61C3CAB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wn_pre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buttord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wp_prewarped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ds,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F4432A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num_pre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butter(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wn_pre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6592E80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659D6E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双线性变换</w:t>
      </w:r>
    </w:p>
    <w:p w14:paraId="3F96B6D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numd_pre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dend_pre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bilinear(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fT1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F06816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freqz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numd_pre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dend_pre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1024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79F325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H_pre_dB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20*log10(abs(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15A4ED5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08EE917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2,1,1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590FB8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w_pre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/pi,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H_pre_dB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760E8AF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26F6EC0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双线性变换法，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T=1ms'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9CA3DA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'\omega / \pi rad'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EAB4F5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'|H(e^{j\omega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})|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 xml:space="preserve"> / dB'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D0E734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axis(</w:t>
      </w:r>
      <w:proofErr w:type="gramEnd"/>
      <w:r w:rsidRPr="00757B73">
        <w:rPr>
          <w:rFonts w:ascii="Consolas" w:eastAsia="宋体" w:hAnsi="Consolas" w:cs="宋体"/>
          <w:color w:val="008013"/>
          <w:kern w:val="0"/>
          <w:szCs w:val="21"/>
        </w:rPr>
        <w:t>[0, 1, -60, 5]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);</w:t>
      </w:r>
      <w:proofErr w:type="gramEnd"/>
    </w:p>
    <w:p w14:paraId="0E691BA6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156734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>% T=0.1ms</w:t>
      </w:r>
    </w:p>
    <w:p w14:paraId="1C90C7E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wp_prewarped_01 = (2/T2) * tan(pi*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*T2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7950C3F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ws_prewarped_01 = (2/T2) * tan(pi*fs*T2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A7C15D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[N2, wc2]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buttord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wp_prewarped_01, ws_prewarped_01,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ds,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755F551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[num2, den2]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butter(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N2, wc2,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55027B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[numd2, dend2]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bilinear(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num2, den2, fT2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BDB1ED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[H2, w2]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freqz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numd2, dend2, 1024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03BCCA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H2_dB = 20*log10(abs(H2)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127816F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39D337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2,1,2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0CCA15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w2/pi, H2_dB,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556B11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59D3BBE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双线性变换法，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T=0.1ms'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ADD82B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'\omega / \pi rad'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EED480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'|H(e^{j\omega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})|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 xml:space="preserve"> / dB'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790ABCE0" w14:textId="77777777" w:rsidR="00757B73" w:rsidRPr="00757B73" w:rsidRDefault="00757B73" w:rsidP="005926FA">
      <w:pPr>
        <w:rPr>
          <w:rFonts w:hint="eastAsia"/>
          <w:b/>
          <w:bCs/>
          <w:sz w:val="24"/>
          <w:szCs w:val="24"/>
        </w:rPr>
      </w:pPr>
    </w:p>
    <w:p w14:paraId="04C2B2C5" w14:textId="77777777" w:rsidR="00757B73" w:rsidRDefault="00757B73" w:rsidP="00757B73">
      <w:pPr>
        <w:rPr>
          <w:rFonts w:hint="eastAsia"/>
          <w:b/>
          <w:bCs/>
          <w:sz w:val="24"/>
          <w:szCs w:val="24"/>
        </w:rPr>
      </w:pPr>
      <w:r w:rsidRPr="00E63186">
        <w:rPr>
          <w:rFonts w:hint="eastAsia"/>
          <w:b/>
          <w:bCs/>
          <w:sz w:val="24"/>
          <w:szCs w:val="24"/>
        </w:rPr>
        <w:t>3. 契比雪夫Ⅰ型IIR数字高通滤波器设计</w:t>
      </w:r>
    </w:p>
    <w:p w14:paraId="4D3F6AA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契比雪夫</w:t>
      </w:r>
      <w:r w:rsidRPr="00757B73">
        <w:rPr>
          <w:rFonts w:ascii="宋体" w:eastAsia="宋体" w:hAnsi="宋体" w:cs="宋体"/>
          <w:color w:val="008013"/>
          <w:kern w:val="0"/>
          <w:szCs w:val="21"/>
        </w:rPr>
        <w:t>Ⅰ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型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IIR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数字高通滤波器设计</w:t>
      </w:r>
    </w:p>
    <w:p w14:paraId="14EBCAA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要求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0≤f_s≤40Hz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δ_s≥60dB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f_p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&gt;150Hz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δ_p≤1dB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，采样频率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F_T=20×f_p</w:t>
      </w:r>
    </w:p>
    <w:p w14:paraId="34CA732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绘制滤波器幅频特性曲线和零极点图</w:t>
      </w:r>
    </w:p>
    <w:p w14:paraId="55AFD2F7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53D31F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fs = 40;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阻带截止频率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27B36BB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150;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通带起始频率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(Hz)  </w:t>
      </w:r>
    </w:p>
    <w:p w14:paraId="2938E74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ds = 60;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阻带衰减最小值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070E9DA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1; 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通带波纹最大值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56C24B2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fT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20*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76CB232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 = 1/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fT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采样周期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(s)</w:t>
      </w:r>
    </w:p>
    <w:p w14:paraId="6A10DAF8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3AD5EB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采用双线性变换法设计契比雪夫</w:t>
      </w:r>
      <w:r w:rsidRPr="00757B73">
        <w:rPr>
          <w:rFonts w:ascii="宋体" w:eastAsia="宋体" w:hAnsi="宋体" w:cs="宋体" w:hint="eastAsia"/>
          <w:color w:val="008013"/>
          <w:kern w:val="0"/>
          <w:szCs w:val="21"/>
        </w:rPr>
        <w:t>Ⅰ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型高通滤波器</w:t>
      </w:r>
    </w:p>
    <w:p w14:paraId="4D169D2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预畸变校正</w:t>
      </w:r>
    </w:p>
    <w:p w14:paraId="77975D0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Wp = 2*pi*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*T;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数字通带角频率</w:t>
      </w:r>
    </w:p>
    <w:p w14:paraId="04D96F9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2*pi*fs*T;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数字阻带角频率</w:t>
      </w:r>
    </w:p>
    <w:p w14:paraId="249A288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(2/T) * tan(Wp/2);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预畸变通带频率</w:t>
      </w:r>
    </w:p>
    <w:p w14:paraId="4912945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(2/T) * tan(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/2);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预畸变阻带频率</w:t>
      </w:r>
    </w:p>
    <w:p w14:paraId="68D2D09C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A99D12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设计模拟契比雪夫</w:t>
      </w:r>
      <w:r w:rsidRPr="00757B73">
        <w:rPr>
          <w:rFonts w:ascii="宋体" w:eastAsia="宋体" w:hAnsi="宋体" w:cs="宋体" w:hint="eastAsia"/>
          <w:color w:val="008013"/>
          <w:kern w:val="0"/>
          <w:szCs w:val="21"/>
        </w:rPr>
        <w:t>Ⅰ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型高通滤波器</w:t>
      </w:r>
    </w:p>
    <w:p w14:paraId="79FAA9C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[N,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wc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] = cheb1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ord(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wp_prewarped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ws_prewarped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ds,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04F151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num_analog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cheby1(N,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wc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'high'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's'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4E84A27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E71824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双线性变换</w:t>
      </w:r>
    </w:p>
    <w:p w14:paraId="08004ED7" w14:textId="53BEA573" w:rsid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numd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bilinear(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den_analog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fT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6F5D57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EDD511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图形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1: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幅频特性曲线</w:t>
      </w:r>
    </w:p>
    <w:p w14:paraId="5B7CC807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figure(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'Position'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[100, 100, 800, 600]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D12AB3A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03FC57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linspace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0, pi, 1000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987F1B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H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freqz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w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F51319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20*log10(abs(H)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8E7DFC5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32805CB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w/pi,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1718B4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7BF928D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契比雪夫</w:t>
      </w:r>
      <w:r w:rsidRPr="00757B73">
        <w:rPr>
          <w:rFonts w:ascii="宋体" w:eastAsia="宋体" w:hAnsi="宋体" w:cs="宋体" w:hint="eastAsia"/>
          <w:color w:val="A709F5"/>
          <w:kern w:val="0"/>
          <w:szCs w:val="21"/>
        </w:rPr>
        <w:t>Ⅰ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型高通滤波器幅频特性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20A0983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'\omega / \pi rad'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BFC991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'|H(e^{j\omega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})|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 xml:space="preserve"> / dB'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68BCBD3" w14:textId="200B820A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axis(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[0, 1, -80, 5]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C17410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标记数字滤波器的通带和阻带边界</w:t>
      </w:r>
    </w:p>
    <w:p w14:paraId="1325BE0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wp_index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find(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w &gt;= Wp,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9F7ACE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ws_index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find(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 &gt;=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DB18AD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wp_index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F27266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ws_index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BFA0DC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22EF272B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BBE65F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[Wp/pi, Wp/pi], 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-300],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'r--'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25AFAF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/pi,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/pi], 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-300],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'r--'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75BAD9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Wp/pi,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wp_magnitude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ro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MarkerSize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6,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MarkerFaceColor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'red'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582ABF0" w14:textId="74886F81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/pi,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ws_magnitude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ro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MarkerSize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6,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MarkerFaceColor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'red'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10AE62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图形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2: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零极点图</w:t>
      </w:r>
    </w:p>
    <w:p w14:paraId="3A2B9F4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figure(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'Position'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[200, 100, 600, 600]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68A93CE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D5508F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1,1,1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24608B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zplane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numd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dend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3C8CFE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契比雪夫</w:t>
      </w:r>
      <w:r w:rsidRPr="00757B73">
        <w:rPr>
          <w:rFonts w:ascii="宋体" w:eastAsia="宋体" w:hAnsi="宋体" w:cs="宋体" w:hint="eastAsia"/>
          <w:color w:val="A709F5"/>
          <w:kern w:val="0"/>
          <w:szCs w:val="21"/>
        </w:rPr>
        <w:t>Ⅰ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型高通滤波器零极点图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615B4068" w14:textId="312A98B5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19B1FE02" w14:textId="77777777" w:rsidR="00757B73" w:rsidRDefault="00757B73" w:rsidP="00757B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 xml:space="preserve">4. </w:t>
      </w:r>
      <w:r w:rsidRPr="005926FA">
        <w:rPr>
          <w:rFonts w:hint="eastAsia"/>
          <w:b/>
          <w:bCs/>
          <w:sz w:val="24"/>
          <w:szCs w:val="24"/>
        </w:rPr>
        <w:t>FIR数字低通滤波器设计</w:t>
      </w:r>
    </w:p>
    <w:p w14:paraId="36FD8CC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>%% FIR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数字低通滤波器设计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 -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窗函数法</w:t>
      </w:r>
    </w:p>
    <w:p w14:paraId="380D9DC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要求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f_p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=1kHz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δ_p≤6dB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f_s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>=2kHz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δ_s≥55dB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，采样间隔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T=0.1ms</w:t>
      </w:r>
    </w:p>
    <w:p w14:paraId="7D69E68D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62BEAF9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1000;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通带截止频率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48627A1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fs = 2000;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阻带起始频率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(Hz)</w:t>
      </w:r>
    </w:p>
    <w:p w14:paraId="04F2761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6;  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通带衰减最大值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64A9DB0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ds = 55; 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阻带衰减最小值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(dB)</w:t>
      </w:r>
    </w:p>
    <w:p w14:paraId="634460A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T = 0.1/1000;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采样间隔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0.1ms</w:t>
      </w:r>
    </w:p>
    <w:p w14:paraId="513BC61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fT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1/T;   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采样频率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10kHz</w:t>
      </w:r>
    </w:p>
    <w:p w14:paraId="7D2B7D1A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86B4E5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计算数字频率</w:t>
      </w:r>
    </w:p>
    <w:p w14:paraId="17A9889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wp = 2*pi*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*T;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数字通带角频率</w:t>
      </w:r>
    </w:p>
    <w:p w14:paraId="5DE9138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2*pi*fs*T;  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数字阻带角频率</w:t>
      </w:r>
    </w:p>
    <w:p w14:paraId="519E9DEC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D1D40F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计算过渡带宽</w:t>
      </w:r>
    </w:p>
    <w:p w14:paraId="7651786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delta_w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ws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- wp; 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过渡带宽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(rad)</w:t>
      </w:r>
    </w:p>
    <w:p w14:paraId="2E85D8BF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5FD8E7A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使用布莱克曼窗</w:t>
      </w:r>
    </w:p>
    <w:p w14:paraId="1F3B204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window_type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blackman</w:t>
      </w:r>
      <w:proofErr w:type="spellEnd"/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3A52D36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ceil(11*pi/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delta_w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);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% (</w:t>
      </w:r>
      <w:proofErr w:type="spellStart"/>
      <w:r w:rsidRPr="00757B73">
        <w:rPr>
          <w:rFonts w:ascii="Consolas" w:eastAsia="宋体" w:hAnsi="Consolas" w:cs="宋体"/>
          <w:color w:val="008013"/>
          <w:kern w:val="0"/>
          <w:szCs w:val="21"/>
        </w:rPr>
        <w:t>delta_w</w:t>
      </w:r>
      <w:proofErr w:type="spellEnd"/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 = 11pi/N)</w:t>
      </w:r>
    </w:p>
    <w:p w14:paraId="168527C8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0D53E5D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设计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FIR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滤波器</w:t>
      </w:r>
    </w:p>
    <w:p w14:paraId="66A46BA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wc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wp;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截止频率</w:t>
      </w:r>
    </w:p>
    <w:p w14:paraId="4CC3A32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fir1(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wc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/pi,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'low'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(N_blackman+1)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8566703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5BA83C7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布莱克曼窗设计的</w:t>
      </w:r>
      <w:proofErr w:type="gramStart"/>
      <w:r w:rsidRPr="00757B73">
        <w:rPr>
          <w:rFonts w:ascii="Consolas" w:eastAsia="宋体" w:hAnsi="Consolas" w:cs="宋体"/>
          <w:color w:val="008013"/>
          <w:kern w:val="0"/>
          <w:szCs w:val="21"/>
        </w:rPr>
        <w:t>幅频和</w:t>
      </w:r>
      <w:proofErr w:type="gramEnd"/>
      <w:r w:rsidRPr="00757B73">
        <w:rPr>
          <w:rFonts w:ascii="Consolas" w:eastAsia="宋体" w:hAnsi="Consolas" w:cs="宋体"/>
          <w:color w:val="008013"/>
          <w:kern w:val="0"/>
          <w:szCs w:val="21"/>
        </w:rPr>
        <w:t>相频特性</w:t>
      </w:r>
    </w:p>
    <w:p w14:paraId="0F5E512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figure(</w:t>
      </w:r>
      <w:proofErr w:type="gramEnd"/>
      <w:r w:rsidRPr="00757B73">
        <w:rPr>
          <w:rFonts w:ascii="Consolas" w:eastAsia="宋体" w:hAnsi="Consolas" w:cs="宋体"/>
          <w:color w:val="A709F5"/>
          <w:kern w:val="0"/>
          <w:szCs w:val="21"/>
        </w:rPr>
        <w:t>'Position'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[100, 100, 1000, 800]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05BC8FE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C3A75D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计算频率响应</w:t>
      </w:r>
    </w:p>
    <w:p w14:paraId="79C884F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w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linspace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0, pi, 1000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1CA1BDDE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w_freq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] = </w:t>
      </w:r>
      <w:proofErr w:type="spellStart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freqz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b_blackman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1, w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3FDA1B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H_blackman_dB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20*log10(abs(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)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432194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f_Hz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w_freq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/(2*pi*T);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将数字频率转换为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Hz</w:t>
      </w:r>
    </w:p>
    <w:p w14:paraId="00FFFE21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77C4E2D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2,1,1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73F74C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f_Hz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H_blackman_dB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'b-'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86FC27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32855190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sprintf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'FIR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低通滤波器幅频特性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 xml:space="preserve"> (%s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窗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, N=%d)'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window_type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));</w:t>
      </w:r>
    </w:p>
    <w:p w14:paraId="3F96C978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6BBD75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'|H(f)| / dB'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F41CB4C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axis(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[0, 5000, -150, 5]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5A210B82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40C35F74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fp_index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find(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f_Hz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&gt;=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231CE3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fs_index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find(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f_Hz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&gt;= fs,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BBFFA9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fp_magnitude_blackman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H_blackman_dB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fp_index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EFDC6C1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fs_magnitude_blackman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H_blackman_dB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fs_index</w:t>
      </w:r>
      <w:proofErr w:type="spellEnd"/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28BEA7A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hold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3532FE8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], 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fp_magnitude_blackman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-180],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'r--'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05B256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[fs, fs], [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fs_magnitude_blackman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-180],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'r--'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3B5FE1D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fp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fp_magnitude_blackman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ro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MarkerSize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6,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MarkerFaceColor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'red'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37E26C6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fs,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fs_magnitude_blackman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ro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MarkerSize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6,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MarkerFaceColor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'red'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0464EFA1" w14:textId="77777777" w:rsidR="00757B73" w:rsidRPr="00757B73" w:rsidRDefault="00757B73" w:rsidP="00757B73">
      <w:pPr>
        <w:widowControl/>
        <w:shd w:val="clear" w:color="auto" w:fill="F5F5F5"/>
        <w:spacing w:after="240" w:line="259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</w:p>
    <w:p w14:paraId="2F49A8E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相频特性曲线</w:t>
      </w:r>
    </w:p>
    <w:p w14:paraId="37E1E00A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subplot(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2,1,2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6F5CC0F6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phase_blackman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angle(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H_blackman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);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获取相位（弧度）</w:t>
      </w:r>
    </w:p>
    <w:p w14:paraId="54639BB2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phase_blackman_pi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=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phase_blackman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/ pi;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 xml:space="preserve">% 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转换为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π</w:t>
      </w:r>
      <w:r w:rsidRPr="00757B73">
        <w:rPr>
          <w:rFonts w:ascii="Consolas" w:eastAsia="宋体" w:hAnsi="Consolas" w:cs="宋体"/>
          <w:color w:val="008013"/>
          <w:kern w:val="0"/>
          <w:szCs w:val="21"/>
        </w:rPr>
        <w:t>单位</w:t>
      </w:r>
    </w:p>
    <w:p w14:paraId="0C58DF19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plot(</w:t>
      </w:r>
      <w:proofErr w:type="spellStart"/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f_Hz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phase_blackman_pi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'r-'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proofErr w:type="spellStart"/>
      <w:r w:rsidRPr="00757B73">
        <w:rPr>
          <w:rFonts w:ascii="Consolas" w:eastAsia="宋体" w:hAnsi="Consolas" w:cs="宋体"/>
          <w:color w:val="A709F5"/>
          <w:kern w:val="0"/>
          <w:szCs w:val="21"/>
        </w:rPr>
        <w:t>LineWidth</w:t>
      </w:r>
      <w:proofErr w:type="spellEnd"/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, 1.5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</w:p>
    <w:p w14:paraId="487376F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grid </w:t>
      </w:r>
      <w:proofErr w:type="gramStart"/>
      <w:r w:rsidRPr="00757B73">
        <w:rPr>
          <w:rFonts w:ascii="Consolas" w:eastAsia="宋体" w:hAnsi="Consolas" w:cs="宋体"/>
          <w:color w:val="A709F5"/>
          <w:kern w:val="0"/>
          <w:szCs w:val="21"/>
        </w:rPr>
        <w:t>on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;</w:t>
      </w:r>
      <w:proofErr w:type="gramEnd"/>
    </w:p>
    <w:p w14:paraId="10A85E2B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r w:rsidRPr="00757B73">
        <w:rPr>
          <w:rFonts w:ascii="Consolas" w:eastAsia="宋体" w:hAnsi="Consolas" w:cs="宋体"/>
          <w:color w:val="212121"/>
          <w:kern w:val="0"/>
          <w:szCs w:val="21"/>
        </w:rPr>
        <w:t>title(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sprintf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'FIR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低通滤波器相频特性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 xml:space="preserve"> (%s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窗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, N=%d)'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window_type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, </w:t>
      </w: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N_blackman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));</w:t>
      </w:r>
    </w:p>
    <w:p w14:paraId="26314913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xlabel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频率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/Hz'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4BCD333F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spellStart"/>
      <w:r w:rsidRPr="00757B73">
        <w:rPr>
          <w:rFonts w:ascii="Consolas" w:eastAsia="宋体" w:hAnsi="Consolas" w:cs="宋体"/>
          <w:color w:val="212121"/>
          <w:kern w:val="0"/>
          <w:szCs w:val="21"/>
        </w:rPr>
        <w:t>ylabel</w:t>
      </w:r>
      <w:proofErr w:type="spellEnd"/>
      <w:r w:rsidRPr="00757B73">
        <w:rPr>
          <w:rFonts w:ascii="Consolas" w:eastAsia="宋体" w:hAnsi="Consolas" w:cs="宋体"/>
          <w:color w:val="212121"/>
          <w:kern w:val="0"/>
          <w:szCs w:val="21"/>
        </w:rPr>
        <w:t>(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'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相位</w:t>
      </w:r>
      <w:r w:rsidRPr="00757B73">
        <w:rPr>
          <w:rFonts w:ascii="Consolas" w:eastAsia="宋体" w:hAnsi="Consolas" w:cs="宋体"/>
          <w:color w:val="A709F5"/>
          <w:kern w:val="0"/>
          <w:szCs w:val="21"/>
        </w:rPr>
        <w:t>/\pi rad'</w:t>
      </w:r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</w:p>
    <w:p w14:paraId="1A33CD75" w14:textId="77777777" w:rsidR="00757B73" w:rsidRPr="00757B73" w:rsidRDefault="00757B73" w:rsidP="00757B73">
      <w:pPr>
        <w:widowControl/>
        <w:shd w:val="clear" w:color="auto" w:fill="F5F5F5"/>
        <w:spacing w:line="270" w:lineRule="atLeast"/>
        <w:jc w:val="left"/>
        <w:rPr>
          <w:rFonts w:ascii="Consolas" w:eastAsia="宋体" w:hAnsi="Consolas" w:cs="宋体"/>
          <w:color w:val="212121"/>
          <w:kern w:val="0"/>
          <w:szCs w:val="21"/>
        </w:rPr>
      </w:pP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axis(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>[0, 5000, -1, 1]</w:t>
      </w:r>
      <w:proofErr w:type="gramStart"/>
      <w:r w:rsidRPr="00757B73">
        <w:rPr>
          <w:rFonts w:ascii="Consolas" w:eastAsia="宋体" w:hAnsi="Consolas" w:cs="宋体"/>
          <w:color w:val="212121"/>
          <w:kern w:val="0"/>
          <w:szCs w:val="21"/>
        </w:rPr>
        <w:t>);</w:t>
      </w:r>
      <w:proofErr w:type="gramEnd"/>
      <w:r w:rsidRPr="00757B73">
        <w:rPr>
          <w:rFonts w:ascii="Consolas" w:eastAsia="宋体" w:hAnsi="Consolas" w:cs="宋体"/>
          <w:color w:val="212121"/>
          <w:kern w:val="0"/>
          <w:szCs w:val="21"/>
        </w:rPr>
        <w:t xml:space="preserve"> </w:t>
      </w:r>
    </w:p>
    <w:sectPr w:rsidR="00757B73" w:rsidRPr="00757B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422A" w14:textId="77777777" w:rsidR="007E617B" w:rsidRDefault="007E617B" w:rsidP="0082681D">
      <w:pPr>
        <w:rPr>
          <w:rFonts w:hint="eastAsia"/>
        </w:rPr>
      </w:pPr>
      <w:r>
        <w:separator/>
      </w:r>
    </w:p>
  </w:endnote>
  <w:endnote w:type="continuationSeparator" w:id="0">
    <w:p w14:paraId="4A64D4FA" w14:textId="77777777" w:rsidR="007E617B" w:rsidRDefault="007E617B" w:rsidP="0082681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7A716" w14:textId="77777777" w:rsidR="007E617B" w:rsidRDefault="007E617B" w:rsidP="0082681D">
      <w:pPr>
        <w:rPr>
          <w:rFonts w:hint="eastAsia"/>
        </w:rPr>
      </w:pPr>
      <w:r>
        <w:separator/>
      </w:r>
    </w:p>
  </w:footnote>
  <w:footnote w:type="continuationSeparator" w:id="0">
    <w:p w14:paraId="667D8F91" w14:textId="77777777" w:rsidR="007E617B" w:rsidRDefault="007E617B" w:rsidP="0082681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15032"/>
    <w:multiLevelType w:val="hybridMultilevel"/>
    <w:tmpl w:val="CE9A91CC"/>
    <w:lvl w:ilvl="0" w:tplc="55BC851A">
      <w:start w:val="1"/>
      <w:numFmt w:val="decimal"/>
      <w:lvlText w:val="（%1）"/>
      <w:lvlJc w:val="left"/>
      <w:pPr>
        <w:ind w:left="2121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1" w:hanging="420"/>
      </w:pPr>
    </w:lvl>
    <w:lvl w:ilvl="2" w:tplc="0409001B" w:tentative="1">
      <w:start w:val="1"/>
      <w:numFmt w:val="lowerRoman"/>
      <w:lvlText w:val="%3."/>
      <w:lvlJc w:val="right"/>
      <w:pPr>
        <w:ind w:left="2001" w:hanging="420"/>
      </w:pPr>
    </w:lvl>
    <w:lvl w:ilvl="3" w:tplc="0409000F" w:tentative="1">
      <w:start w:val="1"/>
      <w:numFmt w:val="decimal"/>
      <w:lvlText w:val="%4."/>
      <w:lvlJc w:val="left"/>
      <w:pPr>
        <w:ind w:left="2421" w:hanging="420"/>
      </w:pPr>
    </w:lvl>
    <w:lvl w:ilvl="4" w:tplc="04090019" w:tentative="1">
      <w:start w:val="1"/>
      <w:numFmt w:val="lowerLetter"/>
      <w:lvlText w:val="%5)"/>
      <w:lvlJc w:val="left"/>
      <w:pPr>
        <w:ind w:left="2841" w:hanging="420"/>
      </w:pPr>
    </w:lvl>
    <w:lvl w:ilvl="5" w:tplc="0409001B" w:tentative="1">
      <w:start w:val="1"/>
      <w:numFmt w:val="lowerRoman"/>
      <w:lvlText w:val="%6."/>
      <w:lvlJc w:val="right"/>
      <w:pPr>
        <w:ind w:left="3261" w:hanging="420"/>
      </w:pPr>
    </w:lvl>
    <w:lvl w:ilvl="6" w:tplc="0409000F" w:tentative="1">
      <w:start w:val="1"/>
      <w:numFmt w:val="decimal"/>
      <w:lvlText w:val="%7."/>
      <w:lvlJc w:val="left"/>
      <w:pPr>
        <w:ind w:left="3681" w:hanging="420"/>
      </w:pPr>
    </w:lvl>
    <w:lvl w:ilvl="7" w:tplc="04090019" w:tentative="1">
      <w:start w:val="1"/>
      <w:numFmt w:val="lowerLetter"/>
      <w:lvlText w:val="%8)"/>
      <w:lvlJc w:val="left"/>
      <w:pPr>
        <w:ind w:left="4101" w:hanging="420"/>
      </w:pPr>
    </w:lvl>
    <w:lvl w:ilvl="8" w:tplc="0409001B" w:tentative="1">
      <w:start w:val="1"/>
      <w:numFmt w:val="lowerRoman"/>
      <w:lvlText w:val="%9."/>
      <w:lvlJc w:val="right"/>
      <w:pPr>
        <w:ind w:left="4521" w:hanging="420"/>
      </w:pPr>
    </w:lvl>
  </w:abstractNum>
  <w:num w:numId="1" w16cid:durableId="61043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6B"/>
    <w:rsid w:val="000B2DB6"/>
    <w:rsid w:val="001D5C7B"/>
    <w:rsid w:val="002D5507"/>
    <w:rsid w:val="002F1104"/>
    <w:rsid w:val="00312942"/>
    <w:rsid w:val="00365B82"/>
    <w:rsid w:val="0038012B"/>
    <w:rsid w:val="004D3465"/>
    <w:rsid w:val="00522079"/>
    <w:rsid w:val="005434BE"/>
    <w:rsid w:val="005926FA"/>
    <w:rsid w:val="00757B73"/>
    <w:rsid w:val="007E617B"/>
    <w:rsid w:val="0082681D"/>
    <w:rsid w:val="008C01F8"/>
    <w:rsid w:val="008C3558"/>
    <w:rsid w:val="009B07E7"/>
    <w:rsid w:val="00B61D73"/>
    <w:rsid w:val="00B921F2"/>
    <w:rsid w:val="00BD6096"/>
    <w:rsid w:val="00C64A6B"/>
    <w:rsid w:val="00E63186"/>
    <w:rsid w:val="00E722CF"/>
    <w:rsid w:val="00EA541A"/>
    <w:rsid w:val="00F6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57EB"/>
  <w15:chartTrackingRefBased/>
  <w15:docId w15:val="{14CF2E39-1020-482A-BB4A-5477A2BE5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4A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4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4A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4A6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4A6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4A6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4A6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4A6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4A6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4A6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4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4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4A6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4A6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64A6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4A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4A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4A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4A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4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4A6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4A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4A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4A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4A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4A6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4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4A6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4A6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68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681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68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681D"/>
    <w:rPr>
      <w:sz w:val="18"/>
      <w:szCs w:val="18"/>
    </w:rPr>
  </w:style>
  <w:style w:type="paragraph" w:styleId="af2">
    <w:name w:val="No Spacing"/>
    <w:uiPriority w:val="1"/>
    <w:qFormat/>
    <w:rsid w:val="0082681D"/>
    <w:pPr>
      <w:widowControl w:val="0"/>
      <w:jc w:val="both"/>
    </w:pPr>
  </w:style>
  <w:style w:type="table" w:styleId="af3">
    <w:name w:val="Table Grid"/>
    <w:basedOn w:val="a1"/>
    <w:uiPriority w:val="39"/>
    <w:rsid w:val="008268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E631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284DAA-63F5-4BA8-8B03-254C70276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4465</Words>
  <Characters>9471</Characters>
  <Application>Microsoft Office Word</Application>
  <DocSecurity>0</DocSecurity>
  <Lines>446</Lines>
  <Paragraphs>322</Paragraphs>
  <ScaleCrop>false</ScaleCrop>
  <Company/>
  <LinksUpToDate>false</LinksUpToDate>
  <CharactersWithSpaces>10332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6</cp:revision>
  <dcterms:created xsi:type="dcterms:W3CDTF">2025-11-17T08:57:00Z</dcterms:created>
  <dcterms:modified xsi:type="dcterms:W3CDTF">2025-12-09T04:49:00Z</dcterms:modified>
</cp:coreProperties>
</file>