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SelectionTitle"/>
        </w:rPr>
        <w:t>实验报告</w:t>
      </w:r>
    </w:p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系别：物理</w:t>
      </w: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班号：</w:t>
      </w:r>
      <w:r>
        <w:rPr>
          <w:rStyle w:val="MathematicaFormatStandardForm"/>
        </w:rPr>
        <w:t>9</w:t>
      </w:r>
      <w:r>
        <w:rPr>
          <w:rStyle w:val="MathematicaFormatStandardForm"/>
        </w:rPr>
        <w:t>组</w:t>
      </w:r>
      <w:r>
        <w:rPr>
          <w:rStyle w:val="MathematicaFormatStandardForm"/>
        </w:rPr>
        <w:t>9</w:t>
      </w:r>
      <w:r>
        <w:rPr>
          <w:rStyle w:val="MathematicaFormatStandardForm"/>
        </w:rPr>
        <w:t>号</w:t>
      </w: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姓名：盛凯枫</w:t>
      </w: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学号：</w:t>
      </w:r>
      <w:r>
        <w:rPr>
          <w:rStyle w:val="MathematicaFormatStandardForm"/>
        </w:rPr>
        <w:t xml:space="preserve">1500011404  </w:t>
      </w:r>
      <w:r>
        <w:rPr>
          <w:rStyle w:val="MathematicaFormatStandardForm"/>
        </w:rPr>
        <w:t>实验日期：</w:t>
      </w:r>
      <w:r>
        <w:rPr>
          <w:rStyle w:val="MathematicaFormatStandardForm"/>
        </w:rPr>
        <w:t>2017</w:t>
      </w:r>
      <w:r>
        <w:rPr>
          <w:rStyle w:val="MathematicaFormatStandardForm"/>
        </w:rPr>
        <w:t>年</w:t>
      </w:r>
      <w:r>
        <w:rPr>
          <w:rStyle w:val="MathematicaFormatStandardForm"/>
        </w:rPr>
        <w:t>3</w:t>
      </w:r>
      <w:r>
        <w:rPr>
          <w:rStyle w:val="MathematicaFormatStandardForm"/>
        </w:rPr>
        <w:t>月</w:t>
      </w:r>
      <w:r>
        <w:rPr>
          <w:rStyle w:val="MathematicaFormatStandardForm"/>
        </w:rPr>
        <w:t>31</w:t>
      </w:r>
      <w:r>
        <w:rPr>
          <w:rStyle w:val="MathematicaFormatStandardForm"/>
        </w:rPr>
        <w:t>日</w:t>
      </w:r>
    </w:p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实验名称：用示波器观测动态磁滞回线</w:t>
      </w:r>
    </w:p>
    <w:p w:rsidR="00D5745B" w:rsidRDefault="00D5745B" w:rsidP="00D5745B">
      <w:pPr>
        <w:pStyle w:val="MathematicaCellText"/>
        <w:rPr>
          <w:rStyle w:val="MathematicaFormatStandardForm"/>
        </w:rPr>
      </w:pPr>
    </w:p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SelectionSubtitle"/>
        </w:rPr>
        <w:t>一、数据处理</w:t>
      </w:r>
    </w:p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SelectionSubsubsection"/>
        </w:rPr>
        <w:t xml:space="preserve">1.  100 Hz </w:t>
      </w:r>
      <w:r>
        <w:rPr>
          <w:rStyle w:val="MathematicaSelectionSubsubsection"/>
        </w:rPr>
        <w:t>下铁氧体饱和磁滞回线的测量结果</w:t>
      </w:r>
    </w:p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R1=2</w:t>
      </w:r>
      <w:proofErr w:type="gramStart"/>
      <w:r>
        <w:rPr>
          <w:rStyle w:val="MathematicaFormatStandardForm"/>
        </w:rPr>
        <w:t>Ω,R</w:t>
      </w:r>
      <w:proofErr w:type="gramEnd"/>
      <w:r>
        <w:rPr>
          <w:rStyle w:val="MathematicaFormatStandardForm"/>
        </w:rPr>
        <w:t>2=50KΩ,C=10.0μF,f=100Hz</w:t>
      </w:r>
    </w:p>
    <w:p w:rsidR="00D5745B" w:rsidRDefault="00D5745B" w:rsidP="00D5745B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磁滞曲线测量结果：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StandardForm"/>
          <w:noProof/>
        </w:rPr>
        <w:drawing>
          <wp:inline distT="0" distB="0" distL="0" distR="0">
            <wp:extent cx="512445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46958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proofErr w:type="spellStart"/>
      <w:r>
        <w:rPr>
          <w:rStyle w:val="MathematicaFormatTextForm"/>
          <w:rFonts w:ascii="Courier" w:hAnsi="Courier" w:cs="Courier"/>
        </w:rPr>
        <w:t>Bs</w:t>
      </w:r>
      <w:proofErr w:type="spellEnd"/>
      <w:r>
        <w:rPr>
          <w:rStyle w:val="MathematicaFormatTextForm"/>
          <w:rFonts w:ascii="Courier" w:hAnsi="Courier" w:cs="Courier"/>
        </w:rPr>
        <w:t>=0.373</w:t>
      </w:r>
      <w:proofErr w:type="gramStart"/>
      <w:r>
        <w:rPr>
          <w:rStyle w:val="MathematicaFormatTextForm"/>
          <w:rFonts w:ascii="Courier" w:hAnsi="Courier" w:cs="Courier"/>
        </w:rPr>
        <w:t>T,Br</w:t>
      </w:r>
      <w:proofErr w:type="gramEnd"/>
      <w:r>
        <w:rPr>
          <w:rStyle w:val="MathematicaFormatTextForm"/>
          <w:rFonts w:ascii="Courier" w:hAnsi="Courier" w:cs="Courier"/>
        </w:rPr>
        <w:t>=0.0995T,Hc=10.4A/m</w:t>
      </w:r>
    </w:p>
    <w:p w:rsidR="00D5745B" w:rsidRDefault="00D5745B" w:rsidP="00D5745B">
      <w:pPr>
        <w:pStyle w:val="MathematicaCellText"/>
        <w:rPr>
          <w:rStyle w:val="MathematicaSelectionSubsubsection"/>
        </w:rPr>
      </w:pP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2. </w:t>
      </w:r>
      <w:r>
        <w:rPr>
          <w:rStyle w:val="MathematicaSelectionSubsubsection"/>
        </w:rPr>
        <w:t>说明不同频率下铁氧体饱和磁滞回线如何变化。给出</w:t>
      </w:r>
      <w:r>
        <w:rPr>
          <w:rStyle w:val="MathematicaSelectionSubsubsection"/>
        </w:rPr>
        <w:t xml:space="preserve"> 50/100/150 Hz </w:t>
      </w:r>
      <w:r>
        <w:rPr>
          <w:rStyle w:val="MathematicaSelectionSubsubsection"/>
        </w:rPr>
        <w:t>下</w:t>
      </w:r>
      <w:r>
        <w:rPr>
          <w:rStyle w:val="MathematicaSelectionSubsubsection"/>
        </w:rPr>
        <w:t xml:space="preserve"> B r</w:t>
      </w:r>
      <w:r>
        <w:rPr>
          <w:rStyle w:val="MathematicaSelectionSubsubsection"/>
        </w:rPr>
        <w:t>，</w:t>
      </w:r>
      <w:r>
        <w:rPr>
          <w:rStyle w:val="MathematicaSelectionSubsubsection"/>
        </w:rPr>
        <w:t xml:space="preserve">H C </w:t>
      </w:r>
      <w:r>
        <w:rPr>
          <w:rStyle w:val="MathematicaSelectionSubsubsection"/>
        </w:rPr>
        <w:t>的测量结果，估计由仪器误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>差和线宽导致的测量不确定度，并对不同频率的测量结果进行比较和解释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lastRenderedPageBreak/>
        <w:t>不同频率下铁氧体饱和磁滞回线几乎不变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50Hz</w:t>
      </w:r>
      <w:proofErr w:type="gramStart"/>
      <w:r>
        <w:rPr>
          <w:rStyle w:val="MathematicaFormatTextForm"/>
          <w:rFonts w:ascii="Courier" w:hAnsi="Courier" w:cs="Courier"/>
        </w:rPr>
        <w:t>时</w:t>
      </w:r>
      <w:r>
        <w:rPr>
          <w:rStyle w:val="MathematicaFormatTextForm"/>
          <w:rFonts w:ascii="Courier" w:hAnsi="Courier" w:cs="Courier"/>
        </w:rPr>
        <w:t>:</w:t>
      </w:r>
      <w:proofErr w:type="spellStart"/>
      <w:r>
        <w:rPr>
          <w:rStyle w:val="MathematicaFormatTextForm"/>
          <w:rFonts w:ascii="Courier" w:hAnsi="Courier" w:cs="Courier"/>
        </w:rPr>
        <w:t>uyr</w:t>
      </w:r>
      <w:proofErr w:type="spellEnd"/>
      <w:proofErr w:type="gramEnd"/>
      <w:r>
        <w:rPr>
          <w:rStyle w:val="MathematicaFormatTextForm"/>
          <w:rFonts w:ascii="Courier" w:hAnsi="Courier" w:cs="Courier"/>
        </w:rPr>
        <w:t>=3.70mV,uxc=18.75mV,Br=0.0995T,Hc=10.8A/m;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100Hz</w:t>
      </w:r>
      <w:proofErr w:type="gramStart"/>
      <w:r>
        <w:rPr>
          <w:rStyle w:val="MathematicaFormatTextForm"/>
          <w:rFonts w:ascii="Courier" w:hAnsi="Courier" w:cs="Courier"/>
        </w:rPr>
        <w:t>时</w:t>
      </w:r>
      <w:r>
        <w:rPr>
          <w:rStyle w:val="MathematicaFormatTextForm"/>
          <w:rFonts w:ascii="Courier" w:hAnsi="Courier" w:cs="Courier"/>
        </w:rPr>
        <w:t>:Br</w:t>
      </w:r>
      <w:proofErr w:type="gramEnd"/>
      <w:r>
        <w:rPr>
          <w:rStyle w:val="MathematicaFormatTextForm"/>
          <w:rFonts w:ascii="Courier" w:hAnsi="Courier" w:cs="Courier"/>
        </w:rPr>
        <w:t>=0.0995T,Hc=10.4A/m;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150Hz</w:t>
      </w:r>
      <w:r>
        <w:rPr>
          <w:rStyle w:val="MathematicaFormatTextForm"/>
          <w:rFonts w:ascii="Courier" w:hAnsi="Courier" w:cs="Courier"/>
        </w:rPr>
        <w:t>时</w:t>
      </w:r>
      <w:r>
        <w:rPr>
          <w:rStyle w:val="MathematicaFormatTextForm"/>
          <w:rFonts w:ascii="Courier" w:hAnsi="Courier" w:cs="Courier"/>
        </w:rPr>
        <w:t>:</w:t>
      </w:r>
      <w:proofErr w:type="spellStart"/>
      <w:r>
        <w:rPr>
          <w:rStyle w:val="MathematicaFormatTextForm"/>
          <w:rFonts w:ascii="Courier" w:hAnsi="Courier" w:cs="Courier"/>
        </w:rPr>
        <w:t>uyr</w:t>
      </w:r>
      <w:proofErr w:type="spellEnd"/>
      <w:r>
        <w:rPr>
          <w:rStyle w:val="MathematicaFormatTextForm"/>
          <w:rFonts w:ascii="Courier" w:hAnsi="Courier" w:cs="Courier"/>
        </w:rPr>
        <w:t>=3.75mV,uxc=19.25mV,Br=0.101T,Hc=11.1A/m;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由于线宽而导致的测量误差约为：</w:t>
      </w:r>
      <w:proofErr w:type="spellStart"/>
      <w:r>
        <w:rPr>
          <w:rStyle w:val="MathematicaFormatTextForm"/>
          <w:rFonts w:ascii="Courier" w:hAnsi="Courier" w:cs="Courier"/>
        </w:rPr>
        <w:t>δuy</w:t>
      </w:r>
      <w:proofErr w:type="spellEnd"/>
      <w:r>
        <w:rPr>
          <w:rStyle w:val="MathematicaFormatTextForm"/>
          <w:rFonts w:ascii="Courier" w:hAnsi="Courier" w:cs="Courier"/>
        </w:rPr>
        <w:t>=0.1mV,δux=1mV,</w:t>
      </w:r>
      <w:r>
        <w:rPr>
          <w:rStyle w:val="MathematicaFormatTextForm"/>
          <w:rFonts w:ascii="Courier" w:hAnsi="Courier" w:cs="Courier"/>
        </w:rPr>
        <w:t>即</w:t>
      </w:r>
      <w:proofErr w:type="spellStart"/>
      <w:r>
        <w:rPr>
          <w:rStyle w:val="MathematicaFormatTextForm"/>
          <w:rFonts w:ascii="Courier" w:hAnsi="Courier" w:cs="Courier"/>
        </w:rPr>
        <w:t>δHc</w:t>
      </w:r>
      <w:proofErr w:type="spellEnd"/>
      <w:r>
        <w:rPr>
          <w:rStyle w:val="MathematicaFormatTextForm"/>
          <w:rFonts w:ascii="Courier" w:hAnsi="Courier" w:cs="Courier"/>
        </w:rPr>
        <w:t>=0.6A/</w:t>
      </w:r>
      <w:proofErr w:type="spellStart"/>
      <w:r>
        <w:rPr>
          <w:rStyle w:val="MathematicaFormatTextForm"/>
          <w:rFonts w:ascii="Courier" w:hAnsi="Courier" w:cs="Courier"/>
        </w:rPr>
        <w:t>m,δBr</w:t>
      </w:r>
      <w:proofErr w:type="spellEnd"/>
      <w:r>
        <w:rPr>
          <w:rStyle w:val="MathematicaFormatTextForm"/>
          <w:rFonts w:ascii="Courier" w:hAnsi="Courier" w:cs="Courier"/>
        </w:rPr>
        <w:t>=0.003,</w:t>
      </w:r>
      <w:r>
        <w:rPr>
          <w:rStyle w:val="MathematicaFormatTextForm"/>
          <w:rFonts w:ascii="Courier" w:hAnsi="Courier" w:cs="Courier"/>
        </w:rPr>
        <w:t>不同频率下的</w:t>
      </w:r>
      <w:r>
        <w:rPr>
          <w:rStyle w:val="MathematicaFormatTextForm"/>
          <w:rFonts w:ascii="Courier" w:hAnsi="Courier" w:cs="Courier"/>
        </w:rPr>
        <w:t>Br</w:t>
      </w:r>
      <w:r>
        <w:rPr>
          <w:rStyle w:val="MathematicaFormatTextForm"/>
          <w:rFonts w:ascii="Courier" w:hAnsi="Courier" w:cs="Courier"/>
        </w:rPr>
        <w:t>与</w:t>
      </w:r>
      <w:proofErr w:type="spellStart"/>
      <w:r>
        <w:rPr>
          <w:rStyle w:val="MathematicaFormatTextForm"/>
          <w:rFonts w:ascii="Courier" w:hAnsi="Courier" w:cs="Courier"/>
        </w:rPr>
        <w:t>Hc</w:t>
      </w:r>
      <w:proofErr w:type="spellEnd"/>
      <w:r>
        <w:rPr>
          <w:rStyle w:val="MathematicaFormatTextForm"/>
          <w:rFonts w:ascii="Courier" w:hAnsi="Courier" w:cs="Courier"/>
        </w:rPr>
        <w:t>之差在不确定度范围之内，故在</w:t>
      </w:r>
      <w:r>
        <w:rPr>
          <w:rStyle w:val="MathematicaFormatTextForm"/>
          <w:rFonts w:ascii="Courier" w:hAnsi="Courier" w:cs="Courier"/>
        </w:rPr>
        <w:t>50/100/150Hz</w:t>
      </w:r>
      <w:r>
        <w:rPr>
          <w:rStyle w:val="MathematicaFormatTextForm"/>
          <w:rFonts w:ascii="Courier" w:hAnsi="Courier" w:cs="Courier"/>
        </w:rPr>
        <w:t>下</w:t>
      </w:r>
      <w:proofErr w:type="spellStart"/>
      <w:r>
        <w:rPr>
          <w:rStyle w:val="MathematicaFormatTextForm"/>
          <w:rFonts w:ascii="Courier" w:hAnsi="Courier" w:cs="Courier"/>
        </w:rPr>
        <w:t>Br,Hc</w:t>
      </w:r>
      <w:proofErr w:type="spellEnd"/>
      <w:r>
        <w:rPr>
          <w:rStyle w:val="MathematicaFormatTextForm"/>
          <w:rFonts w:ascii="Courier" w:hAnsi="Courier" w:cs="Courier"/>
        </w:rPr>
        <w:t>的测量结果近似不变</w:t>
      </w:r>
      <w:r>
        <w:rPr>
          <w:rStyle w:val="MathematicaFormatTextForm"/>
          <w:rFonts w:ascii="Courier" w:hAnsi="Courier" w:cs="Courier" w:hint="eastAsia"/>
        </w:rPr>
        <w:t>。</w:t>
      </w:r>
    </w:p>
    <w:p w:rsidR="00D5745B" w:rsidRDefault="00D5745B" w:rsidP="00D5745B">
      <w:pPr>
        <w:pStyle w:val="MathematicaCellText"/>
        <w:rPr>
          <w:rStyle w:val="MathematicaSelectionSubsubsection"/>
        </w:rPr>
      </w:pP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3.  50 Hz </w:t>
      </w:r>
      <w:r>
        <w:rPr>
          <w:rStyle w:val="MathematicaSelectionSubsubsection"/>
        </w:rPr>
        <w:t>下不同积分常量下的李萨如图</w:t>
      </w:r>
    </w:p>
    <w:p w:rsidR="00D5745B" w:rsidRPr="00D5745B" w:rsidRDefault="00D5745B" w:rsidP="00D5745B">
      <w:pPr>
        <w:pStyle w:val="MathematicaCellText"/>
        <w:rPr>
          <w:rStyle w:val="MathematicaFormatTextForm"/>
          <w:rFonts w:ascii="Courier" w:hAnsi="Courier" w:cs="Courier"/>
          <w:lang w:val="de-DE"/>
        </w:rPr>
      </w:pPr>
      <w:r w:rsidRPr="00D5745B">
        <w:rPr>
          <w:rStyle w:val="MathematicaFormatTextForm"/>
          <w:rFonts w:ascii="Courier" w:hAnsi="Courier" w:cs="Courier"/>
          <w:lang w:val="de-DE"/>
        </w:rPr>
        <w:t>R1=2</w:t>
      </w:r>
      <w:r>
        <w:rPr>
          <w:rStyle w:val="MathematicaFormatTextForm"/>
          <w:rFonts w:ascii="Courier" w:hAnsi="Courier" w:cs="Courier"/>
        </w:rPr>
        <w:t>Ω</w:t>
      </w:r>
      <w:r w:rsidRPr="00D5745B">
        <w:rPr>
          <w:rStyle w:val="MathematicaFormatTextForm"/>
          <w:rFonts w:ascii="Courier" w:hAnsi="Courier" w:cs="Courier"/>
          <w:lang w:val="de-DE"/>
        </w:rPr>
        <w:t>,f=50Hz,Im=0.2A(Uxm=0.4V),R2=50K</w:t>
      </w:r>
      <w:r>
        <w:rPr>
          <w:rStyle w:val="MathematicaFormatTextForm"/>
          <w:rFonts w:ascii="Courier" w:hAnsi="Courier" w:cs="Courier"/>
        </w:rPr>
        <w:t>Ω</w:t>
      </w:r>
      <w:r w:rsidRPr="00D5745B">
        <w:rPr>
          <w:rStyle w:val="MathematicaFormatTextForm"/>
          <w:rFonts w:ascii="Courier" w:hAnsi="Courier" w:cs="Courier"/>
          <w:noProof/>
        </w:rPr>
        <w:drawing>
          <wp:inline distT="0" distB="0" distL="0" distR="0" wp14:anchorId="53A046B8" wp14:editId="46C5E7DF">
            <wp:extent cx="3800475" cy="2730319"/>
            <wp:effectExtent l="0" t="0" r="0" b="0"/>
            <wp:docPr id="5" name="Picture 5" descr="C:\skf\pku\大二下\普通物理实验\磁滞回线\new image - sld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kf\pku\大二下\普通物理实验\磁滞回线\new image - sldy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45B">
        <w:rPr>
          <w:rStyle w:val="MathematicaFormatTextForm"/>
          <w:rFonts w:ascii="Courier" w:hAnsi="Courier" w:cs="Courier"/>
          <w:noProof/>
        </w:rPr>
        <w:drawing>
          <wp:inline distT="0" distB="0" distL="0" distR="0" wp14:anchorId="67B43527" wp14:editId="0767F5A2">
            <wp:extent cx="3781425" cy="2854366"/>
            <wp:effectExtent l="0" t="0" r="0" b="3175"/>
            <wp:docPr id="7" name="Picture 7" descr="C:\skf\pku\大二下\普通物理实验\磁滞回线\new image - 1v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kf\pku\大二下\普通物理实验\磁滞回线\new image - 1vub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351" cy="29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  <w:lang w:val="de-DE"/>
        </w:rPr>
      </w:pPr>
      <w:r w:rsidRPr="00D5745B">
        <w:rPr>
          <w:rStyle w:val="MathematicaFormatTextForm"/>
          <w:rFonts w:ascii="Courier" w:hAnsi="Courier" w:cs="Courier"/>
          <w:noProof/>
        </w:rPr>
        <w:lastRenderedPageBreak/>
        <w:drawing>
          <wp:inline distT="0" distB="0" distL="0" distR="0" wp14:anchorId="1719F36F" wp14:editId="599CB779">
            <wp:extent cx="4002525" cy="2409825"/>
            <wp:effectExtent l="0" t="0" r="0" b="0"/>
            <wp:docPr id="6" name="Picture 6" descr="C:\skf\pku\大二下\普通物理实验\磁滞回线\new image - 1ci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kf\pku\大二下\普通物理实验\磁滞回线\new image - 1ciu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01" cy="24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积分常量会影响李萨如图是因为</w:t>
      </w:r>
      <w:r>
        <w:rPr>
          <w:rStyle w:val="MathematicaFormatTextForm"/>
          <w:rFonts w:ascii="Courier" w:hAnsi="Courier" w:cs="Courier" w:hint="eastAsia"/>
        </w:rPr>
        <w:t>：</w:t>
      </w:r>
      <w:r>
        <w:rPr>
          <w:rStyle w:val="MathematicaFormatTextForm"/>
          <w:rFonts w:ascii="Courier" w:hAnsi="Courier" w:cs="Courier"/>
        </w:rPr>
        <w:t>当积分常量过小而不满足远大于周期</w:t>
      </w:r>
      <w:r>
        <w:rPr>
          <w:rStyle w:val="MathematicaFormatTextForm"/>
          <w:rFonts w:ascii="Courier" w:hAnsi="Courier" w:cs="Courier"/>
        </w:rPr>
        <w:t>T</w:t>
      </w:r>
      <w:r>
        <w:rPr>
          <w:rStyle w:val="MathematicaFormatTextForm"/>
          <w:rFonts w:ascii="Courier" w:hAnsi="Courier" w:cs="Courier"/>
        </w:rPr>
        <w:t>时，</w:t>
      </w:r>
      <w:r>
        <w:rPr>
          <w:rStyle w:val="MathematicaFormatTextForm"/>
          <w:rFonts w:ascii="Courier" w:hAnsi="Courier" w:cs="Courier"/>
        </w:rPr>
        <w:t>C</w:t>
      </w:r>
      <w:r>
        <w:rPr>
          <w:rStyle w:val="MathematicaFormatTextForm"/>
          <w:rFonts w:ascii="Courier" w:hAnsi="Courier" w:cs="Courier"/>
        </w:rPr>
        <w:t>上的电压与真实的磁感应强度</w:t>
      </w:r>
      <w:r>
        <w:rPr>
          <w:rStyle w:val="MathematicaFormatTextForm"/>
          <w:rFonts w:ascii="Courier" w:hAnsi="Courier" w:cs="Courier"/>
        </w:rPr>
        <w:t>B</w:t>
      </w:r>
      <w:r>
        <w:rPr>
          <w:rStyle w:val="MathematicaFormatTextForm"/>
          <w:rFonts w:ascii="Courier" w:hAnsi="Courier" w:cs="Courier"/>
        </w:rPr>
        <w:t>之间就会存在相位差，因此李萨如图发生改变；积分常量不会影响真实的磁滞回线形状</w:t>
      </w:r>
      <w:r>
        <w:rPr>
          <w:rStyle w:val="MathematicaFormatTextForm"/>
          <w:rFonts w:ascii="Courier" w:hAnsi="Courier" w:cs="Courier" w:hint="eastAsia"/>
        </w:rPr>
        <w:t>。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4. </w:t>
      </w:r>
      <w:r>
        <w:rPr>
          <w:rStyle w:val="MathematicaSelectionSubsubsection"/>
        </w:rPr>
        <w:t>给出</w:t>
      </w:r>
      <w:r>
        <w:rPr>
          <w:rStyle w:val="MathematicaSelectionSubsubsection"/>
        </w:rPr>
        <w:t xml:space="preserve"> 100 Hz </w:t>
      </w:r>
      <w:r>
        <w:rPr>
          <w:rStyle w:val="MathematicaSelectionSubsubsection"/>
        </w:rPr>
        <w:t>下动态磁化曲线的测量结果，并作图，说明曲线的变化规律。根据测量数据计算出</w:t>
      </w:r>
      <w:r>
        <w:rPr>
          <w:rStyle w:val="MathematicaSelectionSubsubsection"/>
        </w:rPr>
        <w:t xml:space="preserve"> μ m</w:t>
      </w:r>
      <w:r>
        <w:rPr>
          <w:rStyle w:val="MathematicaSelectionSubsubsection"/>
        </w:rPr>
        <w:t>，并作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μ m-H m </w:t>
      </w:r>
      <w:r>
        <w:rPr>
          <w:rStyle w:val="MathematicaSelectionSubsubsection"/>
        </w:rPr>
        <w:t>曲线图，说明曲线的变化规律。给出起始磁导率</w:t>
      </w:r>
      <w:r>
        <w:rPr>
          <w:rStyle w:val="MathematicaSelectionSubsubsection"/>
        </w:rPr>
        <w:t xml:space="preserve"> μ </w:t>
      </w:r>
      <w:proofErr w:type="spellStart"/>
      <w:r>
        <w:rPr>
          <w:rStyle w:val="MathematicaSelectionSubsubsection"/>
        </w:rPr>
        <w:t>i</w:t>
      </w:r>
      <w:proofErr w:type="spellEnd"/>
      <w:r>
        <w:rPr>
          <w:rStyle w:val="MathematicaSelectionSubsubsection"/>
        </w:rPr>
        <w:t xml:space="preserve"> </w:t>
      </w:r>
      <w:r>
        <w:rPr>
          <w:rStyle w:val="MathematicaSelectionSubsubsection"/>
        </w:rPr>
        <w:t>的测量结果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R1=2Ω,R2=50KΩ,C=10.0μF,f=100Hz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59721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MathematicaFormatTextForm"/>
          <w:rFonts w:ascii="Courier" w:hAnsi="Courier" w:cs="Courier"/>
        </w:rPr>
        <w:t>Bm-Hm</w:t>
      </w:r>
      <w:proofErr w:type="spellEnd"/>
      <w:r>
        <w:rPr>
          <w:rStyle w:val="MathematicaFormatTextForm"/>
          <w:rFonts w:ascii="Courier" w:hAnsi="Courier" w:cs="Courier"/>
        </w:rPr>
        <w:t>关系图：</w:t>
      </w: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 wp14:anchorId="7C331FD0" wp14:editId="505878F4">
            <wp:extent cx="4000500" cy="2439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19" cy="24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lastRenderedPageBreak/>
        <w:t xml:space="preserve"> 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曲线单调增大，且先下凸后上凸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proofErr w:type="spellStart"/>
      <w:r>
        <w:rPr>
          <w:rStyle w:val="MathematicaFormatTextForm"/>
          <w:rFonts w:ascii="Courier" w:hAnsi="Courier" w:cs="Courier"/>
        </w:rPr>
        <w:t>μm-Hm</w:t>
      </w:r>
      <w:proofErr w:type="spellEnd"/>
      <w:r>
        <w:rPr>
          <w:rStyle w:val="MathematicaFormatTextForm"/>
          <w:rFonts w:ascii="Courier" w:hAnsi="Courier" w:cs="Courier"/>
        </w:rPr>
        <w:t>关系图：</w:t>
      </w: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 wp14:anchorId="70791926" wp14:editId="70C6C91A">
            <wp:extent cx="44672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 xml:space="preserve"> 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曲线先增后减，在</w:t>
      </w:r>
      <w:r>
        <w:rPr>
          <w:rStyle w:val="MathematicaFormatTextForm"/>
          <w:rFonts w:ascii="Courier" w:hAnsi="Courier" w:cs="Courier"/>
        </w:rPr>
        <w:t>40A/m</w:t>
      </w:r>
      <w:r>
        <w:rPr>
          <w:rStyle w:val="MathematicaFormatTextForm"/>
          <w:rFonts w:ascii="Courier" w:hAnsi="Courier" w:cs="Courier"/>
        </w:rPr>
        <w:t>左右达到最大值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  <w:vertAlign w:val="superscript"/>
        </w:rPr>
      </w:pPr>
      <w:r>
        <w:rPr>
          <w:rStyle w:val="MathematicaFormatTextForm"/>
          <w:rFonts w:ascii="Courier" w:hAnsi="Courier" w:cs="Courier"/>
        </w:rPr>
        <w:t>起始磁导率</w:t>
      </w:r>
      <w:proofErr w:type="spellStart"/>
      <w:r>
        <w:rPr>
          <w:rStyle w:val="MathematicaFormatTextForm"/>
          <w:rFonts w:ascii="Courier" w:hAnsi="Courier" w:cs="Courier"/>
        </w:rPr>
        <w:t>μi</w:t>
      </w:r>
      <w:proofErr w:type="spellEnd"/>
      <w:r>
        <w:rPr>
          <w:rStyle w:val="MathematicaFormatTextForm"/>
          <w:rFonts w:ascii="Courier" w:hAnsi="Courier" w:cs="Courier"/>
        </w:rPr>
        <w:t>=2.87*10</w:t>
      </w:r>
      <w:r>
        <w:rPr>
          <w:rStyle w:val="MathematicaFormatTextForm"/>
          <w:rFonts w:ascii="Courier" w:hAnsi="Courier" w:cs="Courier"/>
          <w:vertAlign w:val="superscript"/>
        </w:rPr>
        <w:t>3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5. </w:t>
      </w:r>
      <w:r>
        <w:rPr>
          <w:rStyle w:val="MathematicaSelectionSubsubsection"/>
        </w:rPr>
        <w:t>说明不同频率下硅钢样品在给定交变磁场幅度</w:t>
      </w:r>
      <w:proofErr w:type="spellStart"/>
      <w:r>
        <w:rPr>
          <w:rStyle w:val="MathematicaSelectionSubsubsection"/>
        </w:rPr>
        <w:t>Hm</w:t>
      </w:r>
      <w:proofErr w:type="spellEnd"/>
      <w:r>
        <w:rPr>
          <w:rStyle w:val="MathematicaSelectionSubsubsection"/>
        </w:rPr>
        <w:t xml:space="preserve">=400 A/m </w:t>
      </w:r>
      <w:r>
        <w:rPr>
          <w:rStyle w:val="MathematicaSelectionSubsubsection"/>
        </w:rPr>
        <w:t>下的动态磁滞回线如何变化。给出</w:t>
      </w:r>
      <w:r>
        <w:rPr>
          <w:rStyle w:val="MathematicaSelectionSubsubsection"/>
        </w:rPr>
        <w:t xml:space="preserve"> 20/40/60 Hz</w:t>
      </w:r>
      <w:r>
        <w:rPr>
          <w:rStyle w:val="MathematicaSelectionSubsubsection"/>
        </w:rPr>
        <w:t>下</w:t>
      </w:r>
      <w:r>
        <w:rPr>
          <w:rStyle w:val="MathematicaSelectionSubsubsection"/>
        </w:rPr>
        <w:t xml:space="preserve"> B m</w:t>
      </w:r>
      <w:r>
        <w:rPr>
          <w:rStyle w:val="MathematicaSelectionSubsubsection"/>
        </w:rPr>
        <w:t>，</w:t>
      </w:r>
      <w:r>
        <w:rPr>
          <w:rStyle w:val="MathematicaSelectionSubsubsection"/>
        </w:rPr>
        <w:t>B r</w:t>
      </w:r>
      <w:r>
        <w:rPr>
          <w:rStyle w:val="MathematicaSelectionSubsubsection"/>
        </w:rPr>
        <w:t>，</w:t>
      </w:r>
      <w:r>
        <w:rPr>
          <w:rStyle w:val="MathematicaSelectionSubsubsection"/>
        </w:rPr>
        <w:t xml:space="preserve">H C </w:t>
      </w:r>
      <w:r>
        <w:rPr>
          <w:rStyle w:val="MathematicaSelectionSubsubsection"/>
        </w:rPr>
        <w:t>的测量结果，并对不同频率的测量结果进行比较和解释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R1=2Ω,R2=50KΩ,C=10.0μF,Hm=400A/m(</w:t>
      </w:r>
      <w:proofErr w:type="spellStart"/>
      <w:r>
        <w:rPr>
          <w:rStyle w:val="MathematicaFormatTextForm"/>
          <w:rFonts w:ascii="Courier" w:hAnsi="Courier" w:cs="Courier"/>
        </w:rPr>
        <w:t>Uxm</w:t>
      </w:r>
      <w:proofErr w:type="spellEnd"/>
      <w:r>
        <w:rPr>
          <w:rStyle w:val="MathematicaFormatTextForm"/>
          <w:rFonts w:ascii="Courier" w:hAnsi="Courier" w:cs="Courier"/>
        </w:rPr>
        <w:t>=0.4V)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随着频率的减小，两条磁滞回线之间的区域变窄，所包围的面积变小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374332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20-60Hz</w:t>
      </w:r>
      <w:r>
        <w:rPr>
          <w:rStyle w:val="MathematicaFormatTextForm"/>
          <w:rFonts w:ascii="Courier" w:hAnsi="Courier" w:cs="Courier"/>
        </w:rPr>
        <w:t>之间，频率越高，</w:t>
      </w:r>
      <w:r>
        <w:rPr>
          <w:rStyle w:val="MathematicaFormatTextForm"/>
          <w:rFonts w:ascii="Courier" w:hAnsi="Courier" w:cs="Courier"/>
        </w:rPr>
        <w:t>Br</w:t>
      </w:r>
      <w:r>
        <w:rPr>
          <w:rStyle w:val="MathematicaFormatTextForm"/>
          <w:rFonts w:ascii="Courier" w:hAnsi="Courier" w:cs="Courier"/>
        </w:rPr>
        <w:t>和</w:t>
      </w:r>
      <w:proofErr w:type="spellStart"/>
      <w:r>
        <w:rPr>
          <w:rStyle w:val="MathematicaFormatTextForm"/>
          <w:rFonts w:ascii="Courier" w:hAnsi="Courier" w:cs="Courier"/>
        </w:rPr>
        <w:t>Hc</w:t>
      </w:r>
      <w:proofErr w:type="spellEnd"/>
      <w:r>
        <w:rPr>
          <w:rStyle w:val="MathematicaFormatTextForm"/>
          <w:rFonts w:ascii="Courier" w:hAnsi="Courier" w:cs="Courier"/>
        </w:rPr>
        <w:t>越大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6. </w:t>
      </w:r>
      <w:r>
        <w:rPr>
          <w:rStyle w:val="MathematicaSelectionSubsubsection"/>
        </w:rPr>
        <w:t>给出铁氧体样品在不同直流偏置磁场下可逆磁导率的测量结果，并作图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R1=2Ω,R2=20KΩ,C=2.0μF,f=100Hz</w:t>
      </w:r>
    </w:p>
    <w:p w:rsidR="00D5745B" w:rsidRDefault="00135A2E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lastRenderedPageBreak/>
        <w:drawing>
          <wp:inline distT="0" distB="0" distL="0" distR="0">
            <wp:extent cx="593407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</w:t>
      </w:r>
      <w:r>
        <w:rPr>
          <w:rStyle w:val="MathematicaFormatStandardForm"/>
          <w:noProof/>
        </w:rPr>
        <w:drawing>
          <wp:inline distT="0" distB="0" distL="0" distR="0">
            <wp:extent cx="584835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title"/>
        </w:rPr>
        <w:t>二、思考题</w:t>
      </w:r>
      <w:r>
        <w:rPr>
          <w:rStyle w:val="MathematicaSelectionSubtitle"/>
        </w:rPr>
        <w:t xml:space="preserve">  </w:t>
      </w:r>
      <w:r>
        <w:rPr>
          <w:rStyle w:val="MathematicaFormatTextForm"/>
          <w:rFonts w:ascii="Courier" w:hAnsi="Courier" w:cs="Courier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1.</w:t>
      </w:r>
      <w:r>
        <w:rPr>
          <w:rStyle w:val="MathematicaFormatTextForm"/>
          <w:rFonts w:ascii="Courier" w:hAnsi="Courier" w:cs="Courier"/>
        </w:rPr>
        <w:t>静态磁滞回线是外加磁场准静态变化一周产生的</w:t>
      </w:r>
      <w:r>
        <w:rPr>
          <w:rStyle w:val="MathematicaFormatTextForm"/>
          <w:rFonts w:ascii="Courier" w:hAnsi="Courier" w:cs="Courier"/>
        </w:rPr>
        <w:t>B-H</w:t>
      </w:r>
      <w:r>
        <w:rPr>
          <w:rStyle w:val="MathematicaFormatTextForm"/>
          <w:rFonts w:ascii="Courier" w:hAnsi="Courier" w:cs="Courier"/>
        </w:rPr>
        <w:t>曲线，而动态磁滞回线是磁场做周期性变化时的</w:t>
      </w:r>
      <w:r>
        <w:rPr>
          <w:rStyle w:val="MathematicaFormatTextForm"/>
          <w:rFonts w:ascii="Courier" w:hAnsi="Courier" w:cs="Courier"/>
        </w:rPr>
        <w:t>B-H</w:t>
      </w:r>
      <w:r>
        <w:rPr>
          <w:rStyle w:val="MathematicaFormatTextForm"/>
          <w:rFonts w:ascii="Courier" w:hAnsi="Courier" w:cs="Courier"/>
        </w:rPr>
        <w:t>曲线，前者可以看作周期为无穷大的动态磁滞回线；影响铁磁材料动态磁滞回线形状和面积的因素有</w:t>
      </w:r>
      <w:proofErr w:type="spellStart"/>
      <w:r>
        <w:rPr>
          <w:rStyle w:val="MathematicaFormatTextForm"/>
          <w:rFonts w:ascii="Courier" w:hAnsi="Courier" w:cs="Courier"/>
        </w:rPr>
        <w:t>Hm</w:t>
      </w:r>
      <w:proofErr w:type="spellEnd"/>
      <w:r>
        <w:rPr>
          <w:rStyle w:val="MathematicaFormatTextForm"/>
          <w:rFonts w:ascii="Courier" w:hAnsi="Courier" w:cs="Courier"/>
        </w:rPr>
        <w:t>的大小、磁场变化频率等</w:t>
      </w:r>
      <w:r>
        <w:rPr>
          <w:rStyle w:val="MathematicaFormatTextForm"/>
          <w:rFonts w:ascii="Courier" w:hAnsi="Courier" w:cs="Courier" w:hint="eastAsia"/>
        </w:rPr>
        <w:t>。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2.</w:t>
      </w:r>
      <w:r>
        <w:rPr>
          <w:rStyle w:val="MathematicaFormatTextForm"/>
          <w:rFonts w:ascii="Courier" w:hAnsi="Courier" w:cs="Courier"/>
        </w:rPr>
        <w:t>硅钢片动态磁滞回线较宽，面积较大，而铁氧体动态磁滞回线较细长，面积较小</w:t>
      </w:r>
      <w:r>
        <w:rPr>
          <w:rStyle w:val="MathematicaFormatTextForm"/>
          <w:rFonts w:ascii="Courier" w:hAnsi="Courier" w:cs="Courier" w:hint="eastAsia"/>
        </w:rPr>
        <w:t>。</w:t>
      </w:r>
    </w:p>
    <w:p w:rsidR="00D5745B" w:rsidRDefault="00D5745B" w:rsidP="00D5745B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3.</w:t>
      </w:r>
      <w:r>
        <w:rPr>
          <w:rStyle w:val="MathematicaFormatTextForm"/>
          <w:rFonts w:ascii="Courier" w:hAnsi="Courier" w:cs="Courier"/>
        </w:rPr>
        <w:t>应当使</w:t>
      </w:r>
      <w:r>
        <w:rPr>
          <w:rStyle w:val="MathematicaFormatTextForm"/>
          <w:rFonts w:ascii="Courier" w:hAnsi="Courier" w:cs="Courier"/>
        </w:rPr>
        <w:t>R2*C&gt;&gt;T=1/f</w:t>
      </w:r>
      <w:r>
        <w:rPr>
          <w:rStyle w:val="MathematicaFormatTextForm"/>
          <w:rFonts w:ascii="Courier" w:hAnsi="Courier" w:cs="Courier" w:hint="eastAsia"/>
        </w:rPr>
        <w:t>。</w:t>
      </w:r>
    </w:p>
    <w:p w:rsidR="007F63D3" w:rsidRPr="00D5745B" w:rsidRDefault="00D5745B" w:rsidP="00D5745B">
      <w:pPr>
        <w:rPr>
          <w:rStyle w:val="MathematicaFormatTextForm"/>
          <w:rFonts w:ascii="Courier" w:hAnsi="Courier" w:cs="Courier"/>
          <w:sz w:val="28"/>
          <w:szCs w:val="28"/>
        </w:rPr>
      </w:pPr>
      <w:r w:rsidRPr="00D5745B">
        <w:rPr>
          <w:rStyle w:val="MathematicaFormatTextForm"/>
          <w:rFonts w:ascii="Courier" w:hAnsi="Courier" w:cs="Courier"/>
          <w:sz w:val="28"/>
          <w:szCs w:val="28"/>
        </w:rPr>
        <w:t>4.</w:t>
      </w:r>
      <w:r w:rsidRPr="00D5745B">
        <w:rPr>
          <w:rStyle w:val="MathematicaFormatTextForm"/>
          <w:rFonts w:ascii="Courier" w:hAnsi="Courier" w:cs="Courier"/>
          <w:sz w:val="28"/>
          <w:szCs w:val="28"/>
        </w:rPr>
        <w:t>将频率调至</w:t>
      </w:r>
      <w:r w:rsidRPr="00D5745B">
        <w:rPr>
          <w:rStyle w:val="MathematicaFormatTextForm"/>
          <w:rFonts w:ascii="Courier" w:hAnsi="Courier" w:cs="Courier"/>
          <w:sz w:val="28"/>
          <w:szCs w:val="28"/>
        </w:rPr>
        <w:t>f&lt;=20Hz</w:t>
      </w:r>
      <w:r w:rsidRPr="00D5745B">
        <w:rPr>
          <w:rStyle w:val="MathematicaFormatTextForm"/>
          <w:rFonts w:ascii="Courier" w:hAnsi="Courier" w:cs="Courier"/>
          <w:sz w:val="28"/>
          <w:szCs w:val="28"/>
        </w:rPr>
        <w:t>，则可以看到光点在动态磁滞回线上运动，由光点的运动方向可以判断磁滞回线绕行方向（逆时针方向）</w:t>
      </w:r>
      <w:r>
        <w:rPr>
          <w:rStyle w:val="MathematicaFormatTextForm"/>
          <w:rFonts w:ascii="Courier" w:hAnsi="Courier" w:cs="Courier" w:hint="eastAsia"/>
          <w:sz w:val="28"/>
          <w:szCs w:val="28"/>
        </w:rPr>
        <w:t>。</w:t>
      </w:r>
    </w:p>
    <w:sectPr w:rsidR="007F63D3" w:rsidRPr="00D5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ill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F1"/>
    <w:rsid w:val="00135A2E"/>
    <w:rsid w:val="007F63D3"/>
    <w:rsid w:val="008F7FF1"/>
    <w:rsid w:val="00D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B693-7ED8-4AED-9746-E9B2B663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Text">
    <w:name w:val="MathematicaCellText"/>
    <w:rsid w:val="00D5745B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StandardForm">
    <w:name w:val="MathematicaFormatStandardForm"/>
    <w:uiPriority w:val="99"/>
    <w:rsid w:val="00D5745B"/>
    <w:rPr>
      <w:rFonts w:ascii="Courier" w:hAnsi="Courier" w:cs="Courier"/>
    </w:rPr>
  </w:style>
  <w:style w:type="character" w:customStyle="1" w:styleId="MathematicaSelectionTitle">
    <w:name w:val="MathematicaSelectionTitle"/>
    <w:uiPriority w:val="99"/>
    <w:rsid w:val="00D5745B"/>
    <w:rPr>
      <w:rFonts w:ascii="Gill Sans" w:hAnsi="Gill Sans" w:cs="Gill Sans"/>
      <w:color w:val="CC0B02"/>
      <w:sz w:val="88"/>
      <w:szCs w:val="88"/>
    </w:rPr>
  </w:style>
  <w:style w:type="character" w:customStyle="1" w:styleId="MathematicaSelectionSubtitle">
    <w:name w:val="MathematicaSelectionSubtitle"/>
    <w:uiPriority w:val="99"/>
    <w:rsid w:val="00D5745B"/>
    <w:rPr>
      <w:rFonts w:ascii="Gill Sans" w:hAnsi="Gill Sans" w:cs="Gill Sans"/>
      <w:color w:val="4C4C4C"/>
      <w:sz w:val="48"/>
      <w:szCs w:val="48"/>
    </w:rPr>
  </w:style>
  <w:style w:type="character" w:customStyle="1" w:styleId="MathematicaSelectionSubsubsection">
    <w:name w:val="MathematicaSelectionSubsubsection"/>
    <w:uiPriority w:val="99"/>
    <w:rsid w:val="00D5745B"/>
    <w:rPr>
      <w:rFonts w:ascii="Gill Sans" w:hAnsi="Gill Sans" w:cs="Gill Sans"/>
      <w:color w:val="B63708"/>
      <w:sz w:val="38"/>
      <w:szCs w:val="38"/>
    </w:rPr>
  </w:style>
  <w:style w:type="character" w:customStyle="1" w:styleId="MathematicaFormatTextForm">
    <w:name w:val="MathematicaFormatTextForm"/>
    <w:uiPriority w:val="99"/>
    <w:rsid w:val="00D5745B"/>
  </w:style>
  <w:style w:type="paragraph" w:styleId="BalloonText">
    <w:name w:val="Balloon Text"/>
    <w:basedOn w:val="Normal"/>
    <w:link w:val="BalloonTextChar"/>
    <w:uiPriority w:val="99"/>
    <w:semiHidden/>
    <w:unhideWhenUsed/>
    <w:rsid w:val="00135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4</cp:revision>
  <cp:lastPrinted>2017-04-04T14:17:00Z</cp:lastPrinted>
  <dcterms:created xsi:type="dcterms:W3CDTF">2017-04-03T14:24:00Z</dcterms:created>
  <dcterms:modified xsi:type="dcterms:W3CDTF">2017-04-04T14:19:00Z</dcterms:modified>
</cp:coreProperties>
</file>