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2CB" w:rsidRDefault="004C22CB" w:rsidP="004C22CB">
      <w:pPr>
        <w:jc w:val="center"/>
        <w:rPr>
          <w:b/>
          <w:sz w:val="40"/>
          <w:szCs w:val="40"/>
        </w:rPr>
      </w:pPr>
      <w:r>
        <w:rPr>
          <w:rFonts w:hint="eastAsia"/>
          <w:b/>
          <w:sz w:val="40"/>
          <w:szCs w:val="40"/>
        </w:rPr>
        <w:t>实验报告</w:t>
      </w:r>
    </w:p>
    <w:p w:rsidR="004C22CB" w:rsidRPr="005945FE" w:rsidRDefault="004C22CB" w:rsidP="005945FE">
      <w:pPr>
        <w:rPr>
          <w:sz w:val="32"/>
          <w:szCs w:val="32"/>
          <w:u w:val="single"/>
        </w:rPr>
      </w:pPr>
      <w:r>
        <w:rPr>
          <w:rFonts w:hint="eastAsia"/>
          <w:sz w:val="32"/>
          <w:szCs w:val="32"/>
        </w:rPr>
        <w:t>系别</w:t>
      </w:r>
      <w:r>
        <w:rPr>
          <w:sz w:val="32"/>
          <w:szCs w:val="32"/>
          <w:u w:val="single"/>
        </w:rPr>
        <w:t xml:space="preserve">   </w:t>
      </w:r>
      <w:r>
        <w:rPr>
          <w:rFonts w:hint="eastAsia"/>
          <w:sz w:val="32"/>
          <w:szCs w:val="32"/>
          <w:u w:val="single"/>
        </w:rPr>
        <w:t>物理</w:t>
      </w:r>
      <w:r>
        <w:rPr>
          <w:sz w:val="32"/>
          <w:szCs w:val="32"/>
          <w:u w:val="single"/>
        </w:rPr>
        <w:tab/>
      </w:r>
      <w:r>
        <w:rPr>
          <w:sz w:val="32"/>
          <w:szCs w:val="32"/>
        </w:rPr>
        <w:t xml:space="preserve">      </w:t>
      </w:r>
      <w:r>
        <w:rPr>
          <w:rFonts w:hint="eastAsia"/>
          <w:sz w:val="32"/>
          <w:szCs w:val="32"/>
        </w:rPr>
        <w:t>班号</w:t>
      </w:r>
      <w:r>
        <w:rPr>
          <w:sz w:val="32"/>
          <w:szCs w:val="32"/>
          <w:u w:val="single"/>
        </w:rPr>
        <w:t xml:space="preserve">  9</w:t>
      </w:r>
      <w:r>
        <w:rPr>
          <w:rFonts w:hint="eastAsia"/>
          <w:sz w:val="32"/>
          <w:szCs w:val="32"/>
          <w:u w:val="single"/>
        </w:rPr>
        <w:t>组</w:t>
      </w:r>
      <w:r>
        <w:rPr>
          <w:sz w:val="32"/>
          <w:szCs w:val="32"/>
          <w:u w:val="single"/>
        </w:rPr>
        <w:t>9</w:t>
      </w:r>
      <w:r>
        <w:rPr>
          <w:rFonts w:hint="eastAsia"/>
          <w:sz w:val="32"/>
          <w:szCs w:val="32"/>
          <w:u w:val="single"/>
        </w:rPr>
        <w:t>号</w:t>
      </w:r>
      <w:r>
        <w:rPr>
          <w:sz w:val="32"/>
          <w:szCs w:val="32"/>
        </w:rPr>
        <w:t xml:space="preserve">     </w:t>
      </w:r>
      <w:r>
        <w:rPr>
          <w:rFonts w:hint="eastAsia"/>
          <w:sz w:val="32"/>
          <w:szCs w:val="32"/>
        </w:rPr>
        <w:t>姓名</w:t>
      </w:r>
      <w:r>
        <w:rPr>
          <w:sz w:val="32"/>
          <w:szCs w:val="32"/>
          <w:u w:val="single"/>
        </w:rPr>
        <w:t xml:space="preserve">  </w:t>
      </w:r>
      <w:r>
        <w:rPr>
          <w:rFonts w:hint="eastAsia"/>
          <w:sz w:val="32"/>
          <w:szCs w:val="32"/>
          <w:u w:val="single"/>
        </w:rPr>
        <w:t>盛凯枫</w:t>
      </w:r>
      <w:r>
        <w:rPr>
          <w:sz w:val="32"/>
          <w:szCs w:val="32"/>
        </w:rPr>
        <w:t xml:space="preserve">    </w:t>
      </w:r>
      <w:r>
        <w:rPr>
          <w:rFonts w:hint="eastAsia"/>
          <w:sz w:val="32"/>
          <w:szCs w:val="32"/>
        </w:rPr>
        <w:t>学号</w:t>
      </w:r>
      <w:r>
        <w:rPr>
          <w:sz w:val="32"/>
          <w:szCs w:val="32"/>
          <w:u w:val="single"/>
        </w:rPr>
        <w:t>1500011404</w:t>
      </w:r>
      <w:r w:rsidR="005945FE" w:rsidRPr="005945FE">
        <w:rPr>
          <w:sz w:val="32"/>
          <w:szCs w:val="32"/>
        </w:rPr>
        <w:tab/>
      </w:r>
      <w:r w:rsidR="005945FE" w:rsidRPr="005945FE">
        <w:rPr>
          <w:sz w:val="32"/>
          <w:szCs w:val="32"/>
        </w:rPr>
        <w:tab/>
      </w:r>
      <w:r>
        <w:rPr>
          <w:rFonts w:hint="eastAsia"/>
          <w:sz w:val="32"/>
          <w:szCs w:val="32"/>
        </w:rPr>
        <w:t>实验日期</w:t>
      </w:r>
      <w:r>
        <w:rPr>
          <w:sz w:val="32"/>
          <w:szCs w:val="32"/>
          <w:u w:val="single"/>
        </w:rPr>
        <w:t>2017</w:t>
      </w:r>
      <w:r>
        <w:rPr>
          <w:rFonts w:hint="eastAsia"/>
          <w:sz w:val="32"/>
          <w:szCs w:val="32"/>
        </w:rPr>
        <w:t>年</w:t>
      </w:r>
      <w:r>
        <w:rPr>
          <w:rFonts w:hint="eastAsia"/>
          <w:sz w:val="32"/>
          <w:szCs w:val="32"/>
          <w:u w:val="single"/>
        </w:rPr>
        <w:t>5</w:t>
      </w:r>
      <w:r>
        <w:rPr>
          <w:rFonts w:hint="eastAsia"/>
          <w:sz w:val="32"/>
          <w:szCs w:val="32"/>
        </w:rPr>
        <w:t>月</w:t>
      </w:r>
      <w:r>
        <w:rPr>
          <w:sz w:val="32"/>
          <w:szCs w:val="32"/>
        </w:rPr>
        <w:softHyphen/>
      </w:r>
      <w:r w:rsidR="005945FE">
        <w:rPr>
          <w:rFonts w:hint="eastAsia"/>
          <w:sz w:val="32"/>
          <w:szCs w:val="32"/>
          <w:u w:val="single"/>
        </w:rPr>
        <w:t>26</w:t>
      </w:r>
      <w:r>
        <w:rPr>
          <w:rFonts w:hint="eastAsia"/>
          <w:sz w:val="32"/>
          <w:szCs w:val="32"/>
        </w:rPr>
        <w:t>日</w:t>
      </w:r>
    </w:p>
    <w:p w:rsidR="004C22CB" w:rsidRPr="004C22CB" w:rsidRDefault="004C22CB" w:rsidP="004C22CB">
      <w:pPr>
        <w:rPr>
          <w:sz w:val="32"/>
          <w:szCs w:val="32"/>
        </w:rPr>
      </w:pPr>
      <w:r>
        <w:rPr>
          <w:rFonts w:hint="eastAsia"/>
          <w:sz w:val="36"/>
          <w:szCs w:val="36"/>
        </w:rPr>
        <w:t>实验名称：</w:t>
      </w:r>
      <w:r w:rsidR="005945FE" w:rsidRPr="005945FE">
        <w:rPr>
          <w:rFonts w:hint="eastAsia"/>
          <w:sz w:val="36"/>
          <w:szCs w:val="36"/>
        </w:rPr>
        <w:t>闪光法测定不良导体的热导率</w:t>
      </w:r>
    </w:p>
    <w:p w:rsidR="004C22CB" w:rsidRPr="008A4E41" w:rsidRDefault="004C22CB" w:rsidP="004C22CB">
      <w:pPr>
        <w:rPr>
          <w:b/>
          <w:sz w:val="28"/>
        </w:rPr>
      </w:pPr>
      <w:r w:rsidRPr="008A4E41">
        <w:rPr>
          <w:rFonts w:hint="eastAsia"/>
          <w:b/>
          <w:sz w:val="28"/>
        </w:rPr>
        <w:t>一、数据处理</w:t>
      </w:r>
    </w:p>
    <w:p w:rsidR="005945FE" w:rsidRPr="005945FE" w:rsidRDefault="005945FE" w:rsidP="005945FE">
      <w:pPr>
        <w:rPr>
          <w:sz w:val="24"/>
        </w:rPr>
      </w:pPr>
      <w:r w:rsidRPr="005945FE">
        <w:rPr>
          <w:sz w:val="24"/>
        </w:rPr>
        <w:t>1. 对所测量的两个样品（胶布板，大理石或瓷砖）的实验曲线（进行散热修正后）分别进行以下处理：</w:t>
      </w:r>
    </w:p>
    <w:p w:rsidR="005945FE" w:rsidRDefault="005945FE" w:rsidP="005945FE">
      <w:pPr>
        <w:rPr>
          <w:sz w:val="24"/>
        </w:rPr>
      </w:pPr>
      <w:r w:rsidRPr="005945FE">
        <w:rPr>
          <w:rFonts w:hint="eastAsia"/>
          <w:sz w:val="24"/>
        </w:rPr>
        <w:t>（</w:t>
      </w:r>
      <w:r w:rsidRPr="005945FE">
        <w:rPr>
          <w:sz w:val="24"/>
        </w:rPr>
        <w:t>1）在每个样品所测的曲线上分别取</w:t>
      </w:r>
      <w:r>
        <w:rPr>
          <w:sz w:val="24"/>
        </w:rPr>
        <w:t>T0</w:t>
      </w:r>
      <w:r>
        <w:rPr>
          <w:rFonts w:hint="eastAsia"/>
          <w:sz w:val="24"/>
        </w:rPr>
        <w:t>，</w:t>
      </w:r>
      <w:r>
        <w:rPr>
          <w:sz w:val="24"/>
        </w:rPr>
        <w:t>TM</w:t>
      </w:r>
      <w:r w:rsidRPr="005945FE">
        <w:rPr>
          <w:sz w:val="24"/>
        </w:rPr>
        <w:t>以及</w:t>
      </w:r>
      <w:r>
        <w:rPr>
          <w:sz w:val="24"/>
        </w:rPr>
        <w:t>t</w:t>
      </w:r>
      <w:r w:rsidRPr="005945FE">
        <w:rPr>
          <w:sz w:val="24"/>
          <w:vertAlign w:val="subscript"/>
        </w:rPr>
        <w:t>1/2</w:t>
      </w:r>
      <w:r w:rsidRPr="005945FE">
        <w:rPr>
          <w:sz w:val="24"/>
        </w:rPr>
        <w:t>，将</w:t>
      </w:r>
      <w:r w:rsidR="00896E49">
        <w:rPr>
          <w:rFonts w:hint="eastAsia"/>
          <w:sz w:val="24"/>
        </w:rPr>
        <w:t>三</w:t>
      </w:r>
      <w:r w:rsidRPr="005945FE">
        <w:rPr>
          <w:sz w:val="24"/>
        </w:rPr>
        <w:t>组数据列表，并取</w:t>
      </w:r>
      <w:r>
        <w:rPr>
          <w:rFonts w:hint="eastAsia"/>
          <w:sz w:val="24"/>
        </w:rPr>
        <w:t>t</w:t>
      </w:r>
      <w:r w:rsidRPr="005945FE">
        <w:rPr>
          <w:rFonts w:hint="eastAsia"/>
          <w:sz w:val="24"/>
          <w:vertAlign w:val="subscript"/>
        </w:rPr>
        <w:t>1/2平均</w:t>
      </w:r>
    </w:p>
    <w:p w:rsidR="005945FE" w:rsidRDefault="00896E49" w:rsidP="005945FE">
      <w:pPr>
        <w:rPr>
          <w:sz w:val="24"/>
        </w:rPr>
      </w:pPr>
      <w:r>
        <w:rPr>
          <w:rFonts w:hint="eastAsia"/>
          <w:sz w:val="24"/>
        </w:rPr>
        <w:t>胶布板厚度h=3.02mm，比热容1.04*10^3</w:t>
      </w:r>
      <w:r>
        <w:rPr>
          <w:sz w:val="24"/>
        </w:rPr>
        <w:t xml:space="preserve"> J/</w:t>
      </w:r>
      <w:r>
        <w:rPr>
          <w:rFonts w:hint="eastAsia"/>
          <w:sz w:val="24"/>
        </w:rPr>
        <w:t>(</w:t>
      </w:r>
      <w:r>
        <w:rPr>
          <w:sz w:val="24"/>
        </w:rPr>
        <w:t>K</w:t>
      </w:r>
      <w:r>
        <w:rPr>
          <w:rFonts w:hint="eastAsia"/>
          <w:sz w:val="24"/>
        </w:rPr>
        <w:t>g*</w:t>
      </w:r>
      <w:r>
        <w:rPr>
          <w:sz w:val="24"/>
        </w:rPr>
        <w:t>K)</w:t>
      </w:r>
    </w:p>
    <w:tbl>
      <w:tblPr>
        <w:tblW w:w="82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5"/>
        <w:gridCol w:w="2600"/>
        <w:gridCol w:w="966"/>
        <w:gridCol w:w="1103"/>
        <w:gridCol w:w="1190"/>
        <w:gridCol w:w="992"/>
      </w:tblGrid>
      <w:tr w:rsidR="00896E49" w:rsidTr="000C1B46">
        <w:trPr>
          <w:trHeight w:val="347"/>
          <w:jc w:val="center"/>
        </w:trPr>
        <w:tc>
          <w:tcPr>
            <w:tcW w:w="1375" w:type="dxa"/>
            <w:shd w:val="clear" w:color="auto" w:fill="auto"/>
            <w:noWrap/>
            <w:vAlign w:val="center"/>
            <w:hideMark/>
          </w:tcPr>
          <w:p w:rsidR="00896E49" w:rsidRDefault="00896E49">
            <w:pPr>
              <w:widowControl/>
              <w:jc w:val="left"/>
            </w:pPr>
          </w:p>
        </w:tc>
        <w:tc>
          <w:tcPr>
            <w:tcW w:w="2600" w:type="dxa"/>
            <w:shd w:val="clear" w:color="auto" w:fill="auto"/>
            <w:noWrap/>
            <w:vAlign w:val="center"/>
            <w:hideMark/>
          </w:tcPr>
          <w:p w:rsidR="00896E49" w:rsidRDefault="00896E49">
            <w:pPr>
              <w:jc w:val="center"/>
              <w:rPr>
                <w:rFonts w:ascii="Calibri" w:hAnsi="Calibri" w:cs="Calibri"/>
                <w:color w:val="000000"/>
                <w:sz w:val="22"/>
              </w:rPr>
            </w:pPr>
            <w:r>
              <w:rPr>
                <w:rFonts w:ascii="微软雅黑" w:eastAsia="微软雅黑" w:hAnsi="微软雅黑" w:cs="微软雅黑" w:hint="eastAsia"/>
                <w:color w:val="000000"/>
                <w:sz w:val="22"/>
              </w:rPr>
              <w:t>软件散热修正系数</w:t>
            </w:r>
            <w:r>
              <w:rPr>
                <w:rFonts w:ascii="Calibri" w:hAnsi="Calibri" w:cs="Calibri"/>
                <w:color w:val="000000"/>
                <w:sz w:val="22"/>
              </w:rPr>
              <w:t>K/S</w:t>
            </w:r>
          </w:p>
        </w:tc>
        <w:tc>
          <w:tcPr>
            <w:tcW w:w="966" w:type="dxa"/>
            <w:shd w:val="clear" w:color="auto" w:fill="auto"/>
            <w:noWrap/>
            <w:vAlign w:val="center"/>
            <w:hideMark/>
          </w:tcPr>
          <w:p w:rsidR="00896E49" w:rsidRDefault="00896E49">
            <w:pPr>
              <w:jc w:val="center"/>
              <w:rPr>
                <w:rFonts w:ascii="Calibri" w:hAnsi="Calibri" w:cs="Calibri"/>
                <w:color w:val="000000"/>
                <w:sz w:val="22"/>
              </w:rPr>
            </w:pPr>
            <w:r>
              <w:rPr>
                <w:rFonts w:ascii="Calibri" w:hAnsi="Calibri" w:cs="Calibri"/>
                <w:color w:val="000000"/>
                <w:sz w:val="22"/>
              </w:rPr>
              <w:t>T0/K</w:t>
            </w:r>
          </w:p>
        </w:tc>
        <w:tc>
          <w:tcPr>
            <w:tcW w:w="1103" w:type="dxa"/>
            <w:shd w:val="clear" w:color="auto" w:fill="auto"/>
            <w:noWrap/>
            <w:vAlign w:val="center"/>
            <w:hideMark/>
          </w:tcPr>
          <w:p w:rsidR="00896E49" w:rsidRDefault="00896E49">
            <w:pPr>
              <w:jc w:val="center"/>
              <w:rPr>
                <w:rFonts w:ascii="Calibri" w:hAnsi="Calibri" w:cs="Calibri"/>
                <w:color w:val="000000"/>
                <w:sz w:val="22"/>
              </w:rPr>
            </w:pPr>
            <w:r>
              <w:rPr>
                <w:rFonts w:ascii="Calibri" w:hAnsi="Calibri" w:cs="Calibri"/>
                <w:color w:val="000000"/>
                <w:sz w:val="22"/>
              </w:rPr>
              <w:t>TM/K</w:t>
            </w:r>
          </w:p>
        </w:tc>
        <w:tc>
          <w:tcPr>
            <w:tcW w:w="1190" w:type="dxa"/>
            <w:shd w:val="clear" w:color="auto" w:fill="auto"/>
            <w:noWrap/>
            <w:vAlign w:val="center"/>
            <w:hideMark/>
          </w:tcPr>
          <w:p w:rsidR="00896E49" w:rsidRDefault="00896E49">
            <w:pPr>
              <w:jc w:val="center"/>
              <w:rPr>
                <w:rFonts w:ascii="Calibri" w:hAnsi="Calibri" w:cs="Calibri"/>
                <w:color w:val="000000"/>
                <w:sz w:val="22"/>
              </w:rPr>
            </w:pPr>
            <w:r>
              <w:rPr>
                <w:rFonts w:ascii="Calibri" w:hAnsi="Calibri" w:cs="Calibri"/>
                <w:color w:val="000000"/>
                <w:sz w:val="22"/>
              </w:rPr>
              <w:t>T1/2/K</w:t>
            </w:r>
          </w:p>
        </w:tc>
        <w:tc>
          <w:tcPr>
            <w:tcW w:w="992" w:type="dxa"/>
            <w:shd w:val="clear" w:color="auto" w:fill="auto"/>
            <w:noWrap/>
            <w:vAlign w:val="center"/>
            <w:hideMark/>
          </w:tcPr>
          <w:p w:rsidR="00896E49" w:rsidRDefault="00896E49">
            <w:pPr>
              <w:jc w:val="center"/>
              <w:rPr>
                <w:rFonts w:ascii="Calibri" w:hAnsi="Calibri" w:cs="Calibri"/>
                <w:color w:val="000000"/>
                <w:sz w:val="22"/>
              </w:rPr>
            </w:pPr>
            <w:r>
              <w:rPr>
                <w:rFonts w:ascii="Calibri" w:hAnsi="Calibri" w:cs="Calibri"/>
                <w:color w:val="000000"/>
                <w:sz w:val="22"/>
              </w:rPr>
              <w:t>t1/2/S</w:t>
            </w:r>
          </w:p>
        </w:tc>
      </w:tr>
      <w:tr w:rsidR="00896E49" w:rsidTr="000C1B46">
        <w:trPr>
          <w:trHeight w:val="347"/>
          <w:jc w:val="center"/>
        </w:trPr>
        <w:tc>
          <w:tcPr>
            <w:tcW w:w="1375" w:type="dxa"/>
            <w:shd w:val="clear" w:color="auto" w:fill="auto"/>
            <w:noWrap/>
            <w:vAlign w:val="center"/>
            <w:hideMark/>
          </w:tcPr>
          <w:p w:rsidR="00896E49" w:rsidRDefault="00896E49">
            <w:pPr>
              <w:jc w:val="center"/>
              <w:rPr>
                <w:rFonts w:ascii="Calibri" w:hAnsi="Calibri" w:cs="Calibri"/>
                <w:color w:val="000000"/>
                <w:sz w:val="22"/>
              </w:rPr>
            </w:pPr>
            <w:r>
              <w:rPr>
                <w:rFonts w:ascii="Calibri" w:hAnsi="Calibri" w:cs="Calibri"/>
                <w:color w:val="000000"/>
                <w:sz w:val="22"/>
              </w:rPr>
              <w:t>1</w:t>
            </w:r>
            <w:r w:rsidR="000C1B46">
              <w:rPr>
                <w:rFonts w:ascii="Calibri" w:eastAsia="Times New Roman" w:hAnsi="Calibri" w:cs="Calibri"/>
                <w:color w:val="000000"/>
                <w:kern w:val="0"/>
                <w:sz w:val="22"/>
              </w:rPr>
              <w:t>(</w:t>
            </w:r>
            <w:r w:rsidR="000C1B46">
              <w:rPr>
                <w:rFonts w:asciiTheme="minorEastAsia" w:hAnsiTheme="minorEastAsia" w:cs="Calibri" w:hint="eastAsia"/>
                <w:color w:val="000000"/>
                <w:kern w:val="0"/>
                <w:sz w:val="22"/>
              </w:rPr>
              <w:t>散热修正</w:t>
            </w:r>
            <w:r w:rsidR="000C1B46">
              <w:rPr>
                <w:rFonts w:ascii="Calibri" w:eastAsia="Times New Roman" w:hAnsi="Calibri" w:cs="Calibri"/>
                <w:color w:val="000000"/>
                <w:kern w:val="0"/>
                <w:sz w:val="22"/>
              </w:rPr>
              <w:t>)</w:t>
            </w:r>
          </w:p>
        </w:tc>
        <w:tc>
          <w:tcPr>
            <w:tcW w:w="2600" w:type="dxa"/>
            <w:shd w:val="clear" w:color="auto" w:fill="auto"/>
            <w:noWrap/>
            <w:vAlign w:val="center"/>
            <w:hideMark/>
          </w:tcPr>
          <w:p w:rsidR="00896E49" w:rsidRDefault="00896E49">
            <w:pPr>
              <w:jc w:val="center"/>
              <w:rPr>
                <w:rFonts w:ascii="Calibri" w:hAnsi="Calibri" w:cs="Calibri"/>
                <w:color w:val="000000"/>
                <w:sz w:val="22"/>
              </w:rPr>
            </w:pPr>
            <w:r>
              <w:rPr>
                <w:rFonts w:ascii="Calibri" w:hAnsi="Calibri" w:cs="Calibri"/>
                <w:color w:val="000000"/>
                <w:sz w:val="22"/>
              </w:rPr>
              <w:t>0.000745</w:t>
            </w:r>
          </w:p>
        </w:tc>
        <w:tc>
          <w:tcPr>
            <w:tcW w:w="966" w:type="dxa"/>
            <w:shd w:val="clear" w:color="auto" w:fill="auto"/>
            <w:noWrap/>
            <w:vAlign w:val="center"/>
            <w:hideMark/>
          </w:tcPr>
          <w:p w:rsidR="00896E49" w:rsidRDefault="00896E49">
            <w:pPr>
              <w:jc w:val="center"/>
              <w:rPr>
                <w:rFonts w:ascii="Calibri" w:hAnsi="Calibri" w:cs="Calibri"/>
                <w:color w:val="000000"/>
                <w:sz w:val="22"/>
              </w:rPr>
            </w:pPr>
            <w:r>
              <w:rPr>
                <w:rFonts w:ascii="Calibri" w:hAnsi="Calibri" w:cs="Calibri"/>
                <w:color w:val="000000"/>
                <w:sz w:val="22"/>
              </w:rPr>
              <w:t>0.7556</w:t>
            </w:r>
          </w:p>
        </w:tc>
        <w:tc>
          <w:tcPr>
            <w:tcW w:w="1103" w:type="dxa"/>
            <w:shd w:val="clear" w:color="auto" w:fill="auto"/>
            <w:noWrap/>
            <w:vAlign w:val="center"/>
            <w:hideMark/>
          </w:tcPr>
          <w:p w:rsidR="00896E49" w:rsidRDefault="00896E49">
            <w:pPr>
              <w:jc w:val="center"/>
              <w:rPr>
                <w:rFonts w:ascii="Calibri" w:hAnsi="Calibri" w:cs="Calibri"/>
                <w:color w:val="000000"/>
                <w:sz w:val="22"/>
              </w:rPr>
            </w:pPr>
            <w:r>
              <w:rPr>
                <w:rFonts w:ascii="Calibri" w:hAnsi="Calibri" w:cs="Calibri"/>
                <w:color w:val="000000"/>
                <w:sz w:val="22"/>
              </w:rPr>
              <w:t>0.9952</w:t>
            </w:r>
          </w:p>
        </w:tc>
        <w:tc>
          <w:tcPr>
            <w:tcW w:w="1190" w:type="dxa"/>
            <w:shd w:val="clear" w:color="auto" w:fill="auto"/>
            <w:noWrap/>
            <w:vAlign w:val="center"/>
            <w:hideMark/>
          </w:tcPr>
          <w:p w:rsidR="00896E49" w:rsidRDefault="00896E49">
            <w:pPr>
              <w:jc w:val="center"/>
              <w:rPr>
                <w:rFonts w:ascii="Calibri" w:hAnsi="Calibri" w:cs="Calibri"/>
                <w:color w:val="000000"/>
                <w:sz w:val="22"/>
              </w:rPr>
            </w:pPr>
            <w:r>
              <w:rPr>
                <w:rFonts w:ascii="Calibri" w:hAnsi="Calibri" w:cs="Calibri"/>
                <w:color w:val="000000"/>
                <w:sz w:val="22"/>
              </w:rPr>
              <w:t>0.8754</w:t>
            </w:r>
          </w:p>
        </w:tc>
        <w:tc>
          <w:tcPr>
            <w:tcW w:w="992" w:type="dxa"/>
            <w:shd w:val="clear" w:color="auto" w:fill="auto"/>
            <w:noWrap/>
            <w:vAlign w:val="center"/>
            <w:hideMark/>
          </w:tcPr>
          <w:p w:rsidR="00896E49" w:rsidRDefault="00896E49">
            <w:pPr>
              <w:jc w:val="center"/>
              <w:rPr>
                <w:rFonts w:ascii="Calibri" w:hAnsi="Calibri" w:cs="Calibri"/>
                <w:color w:val="000000"/>
                <w:sz w:val="22"/>
              </w:rPr>
            </w:pPr>
            <w:r>
              <w:rPr>
                <w:rFonts w:ascii="Calibri" w:hAnsi="Calibri" w:cs="Calibri"/>
                <w:color w:val="000000"/>
                <w:sz w:val="22"/>
              </w:rPr>
              <w:t>7.5378</w:t>
            </w:r>
          </w:p>
        </w:tc>
      </w:tr>
      <w:tr w:rsidR="00896E49" w:rsidTr="000C1B46">
        <w:trPr>
          <w:trHeight w:val="347"/>
          <w:jc w:val="center"/>
        </w:trPr>
        <w:tc>
          <w:tcPr>
            <w:tcW w:w="1375" w:type="dxa"/>
            <w:shd w:val="clear" w:color="auto" w:fill="auto"/>
            <w:noWrap/>
            <w:vAlign w:val="center"/>
            <w:hideMark/>
          </w:tcPr>
          <w:p w:rsidR="00896E49" w:rsidRDefault="00896E49">
            <w:pPr>
              <w:jc w:val="center"/>
              <w:rPr>
                <w:rFonts w:ascii="Calibri" w:hAnsi="Calibri" w:cs="Calibri"/>
                <w:color w:val="000000"/>
                <w:sz w:val="22"/>
              </w:rPr>
            </w:pPr>
            <w:r>
              <w:rPr>
                <w:rFonts w:ascii="Calibri" w:hAnsi="Calibri" w:cs="Calibri"/>
                <w:color w:val="000000"/>
                <w:sz w:val="22"/>
              </w:rPr>
              <w:t>2</w:t>
            </w:r>
          </w:p>
        </w:tc>
        <w:tc>
          <w:tcPr>
            <w:tcW w:w="2600" w:type="dxa"/>
            <w:shd w:val="clear" w:color="auto" w:fill="auto"/>
            <w:noWrap/>
            <w:vAlign w:val="center"/>
            <w:hideMark/>
          </w:tcPr>
          <w:p w:rsidR="00896E49" w:rsidRDefault="00896E49">
            <w:pPr>
              <w:jc w:val="center"/>
              <w:rPr>
                <w:rFonts w:ascii="Calibri" w:hAnsi="Calibri" w:cs="Calibri"/>
                <w:color w:val="000000"/>
                <w:sz w:val="22"/>
              </w:rPr>
            </w:pPr>
            <w:r>
              <w:rPr>
                <w:rFonts w:ascii="Calibri" w:hAnsi="Calibri" w:cs="Calibri"/>
                <w:color w:val="000000"/>
                <w:sz w:val="22"/>
              </w:rPr>
              <w:t>0.001114</w:t>
            </w:r>
          </w:p>
        </w:tc>
        <w:tc>
          <w:tcPr>
            <w:tcW w:w="966" w:type="dxa"/>
            <w:shd w:val="clear" w:color="auto" w:fill="auto"/>
            <w:noWrap/>
            <w:vAlign w:val="center"/>
            <w:hideMark/>
          </w:tcPr>
          <w:p w:rsidR="00896E49" w:rsidRDefault="00896E49">
            <w:pPr>
              <w:jc w:val="center"/>
              <w:rPr>
                <w:rFonts w:ascii="Calibri" w:hAnsi="Calibri" w:cs="Calibri"/>
                <w:color w:val="000000"/>
                <w:sz w:val="22"/>
              </w:rPr>
            </w:pPr>
            <w:r>
              <w:rPr>
                <w:rFonts w:ascii="Calibri" w:hAnsi="Calibri" w:cs="Calibri"/>
                <w:color w:val="000000"/>
                <w:sz w:val="22"/>
              </w:rPr>
              <w:t>0.7686</w:t>
            </w:r>
          </w:p>
        </w:tc>
        <w:tc>
          <w:tcPr>
            <w:tcW w:w="1103" w:type="dxa"/>
            <w:shd w:val="clear" w:color="auto" w:fill="auto"/>
            <w:noWrap/>
            <w:vAlign w:val="center"/>
            <w:hideMark/>
          </w:tcPr>
          <w:p w:rsidR="00896E49" w:rsidRDefault="00896E49">
            <w:pPr>
              <w:jc w:val="center"/>
              <w:rPr>
                <w:rFonts w:ascii="Calibri" w:hAnsi="Calibri" w:cs="Calibri"/>
                <w:color w:val="000000"/>
                <w:sz w:val="22"/>
              </w:rPr>
            </w:pPr>
            <w:r>
              <w:rPr>
                <w:rFonts w:ascii="Calibri" w:hAnsi="Calibri" w:cs="Calibri"/>
                <w:color w:val="000000"/>
                <w:sz w:val="22"/>
              </w:rPr>
              <w:t>1.0695</w:t>
            </w:r>
          </w:p>
        </w:tc>
        <w:tc>
          <w:tcPr>
            <w:tcW w:w="1190" w:type="dxa"/>
            <w:shd w:val="clear" w:color="auto" w:fill="auto"/>
            <w:noWrap/>
            <w:vAlign w:val="center"/>
            <w:hideMark/>
          </w:tcPr>
          <w:p w:rsidR="00896E49" w:rsidRDefault="00896E49">
            <w:pPr>
              <w:jc w:val="center"/>
              <w:rPr>
                <w:rFonts w:ascii="Calibri" w:hAnsi="Calibri" w:cs="Calibri"/>
                <w:color w:val="000000"/>
                <w:sz w:val="22"/>
              </w:rPr>
            </w:pPr>
            <w:r>
              <w:rPr>
                <w:rFonts w:ascii="Calibri" w:hAnsi="Calibri" w:cs="Calibri"/>
                <w:color w:val="000000"/>
                <w:sz w:val="22"/>
              </w:rPr>
              <w:t>0.91905</w:t>
            </w:r>
          </w:p>
        </w:tc>
        <w:tc>
          <w:tcPr>
            <w:tcW w:w="992" w:type="dxa"/>
            <w:shd w:val="clear" w:color="auto" w:fill="auto"/>
            <w:noWrap/>
            <w:vAlign w:val="center"/>
            <w:hideMark/>
          </w:tcPr>
          <w:p w:rsidR="00896E49" w:rsidRDefault="00896E49">
            <w:pPr>
              <w:jc w:val="center"/>
              <w:rPr>
                <w:rFonts w:ascii="Calibri" w:hAnsi="Calibri" w:cs="Calibri"/>
                <w:color w:val="000000"/>
                <w:sz w:val="22"/>
              </w:rPr>
            </w:pPr>
            <w:r>
              <w:rPr>
                <w:rFonts w:ascii="Calibri" w:hAnsi="Calibri" w:cs="Calibri"/>
                <w:color w:val="000000"/>
                <w:sz w:val="22"/>
              </w:rPr>
              <w:t>7.4151</w:t>
            </w:r>
          </w:p>
        </w:tc>
      </w:tr>
      <w:tr w:rsidR="00896E49" w:rsidTr="000C1B46">
        <w:trPr>
          <w:trHeight w:val="347"/>
          <w:jc w:val="center"/>
        </w:trPr>
        <w:tc>
          <w:tcPr>
            <w:tcW w:w="1375" w:type="dxa"/>
            <w:shd w:val="clear" w:color="auto" w:fill="auto"/>
            <w:noWrap/>
            <w:vAlign w:val="center"/>
            <w:hideMark/>
          </w:tcPr>
          <w:p w:rsidR="00896E49" w:rsidRDefault="00896E49">
            <w:pPr>
              <w:jc w:val="center"/>
              <w:rPr>
                <w:rFonts w:ascii="Calibri" w:hAnsi="Calibri" w:cs="Calibri"/>
                <w:color w:val="000000"/>
                <w:sz w:val="22"/>
              </w:rPr>
            </w:pPr>
            <w:r>
              <w:rPr>
                <w:rFonts w:ascii="Calibri" w:hAnsi="Calibri" w:cs="Calibri"/>
                <w:color w:val="000000"/>
                <w:sz w:val="22"/>
              </w:rPr>
              <w:t>3</w:t>
            </w:r>
          </w:p>
        </w:tc>
        <w:tc>
          <w:tcPr>
            <w:tcW w:w="2600" w:type="dxa"/>
            <w:shd w:val="clear" w:color="auto" w:fill="auto"/>
            <w:noWrap/>
            <w:vAlign w:val="center"/>
            <w:hideMark/>
          </w:tcPr>
          <w:p w:rsidR="00896E49" w:rsidRDefault="00896E49">
            <w:pPr>
              <w:jc w:val="center"/>
              <w:rPr>
                <w:rFonts w:ascii="Calibri" w:hAnsi="Calibri" w:cs="Calibri"/>
                <w:color w:val="000000"/>
                <w:sz w:val="22"/>
              </w:rPr>
            </w:pPr>
            <w:r>
              <w:rPr>
                <w:rFonts w:ascii="Calibri" w:hAnsi="Calibri" w:cs="Calibri"/>
                <w:color w:val="000000"/>
                <w:sz w:val="22"/>
              </w:rPr>
              <w:t>0.00175</w:t>
            </w:r>
            <w:r w:rsidR="00D449E4">
              <w:rPr>
                <w:rFonts w:ascii="Calibri" w:hAnsi="Calibri" w:cs="Calibri"/>
                <w:color w:val="000000"/>
                <w:sz w:val="22"/>
              </w:rPr>
              <w:t>0</w:t>
            </w:r>
          </w:p>
        </w:tc>
        <w:tc>
          <w:tcPr>
            <w:tcW w:w="966" w:type="dxa"/>
            <w:shd w:val="clear" w:color="auto" w:fill="auto"/>
            <w:noWrap/>
            <w:vAlign w:val="center"/>
            <w:hideMark/>
          </w:tcPr>
          <w:p w:rsidR="00896E49" w:rsidRDefault="00896E49">
            <w:pPr>
              <w:jc w:val="center"/>
              <w:rPr>
                <w:rFonts w:ascii="Calibri" w:hAnsi="Calibri" w:cs="Calibri"/>
                <w:color w:val="000000"/>
                <w:sz w:val="22"/>
              </w:rPr>
            </w:pPr>
            <w:r>
              <w:rPr>
                <w:rFonts w:ascii="Calibri" w:hAnsi="Calibri" w:cs="Calibri"/>
                <w:color w:val="000000"/>
                <w:sz w:val="22"/>
              </w:rPr>
              <w:t>1.1222</w:t>
            </w:r>
          </w:p>
        </w:tc>
        <w:tc>
          <w:tcPr>
            <w:tcW w:w="1103" w:type="dxa"/>
            <w:shd w:val="clear" w:color="auto" w:fill="auto"/>
            <w:noWrap/>
            <w:vAlign w:val="center"/>
            <w:hideMark/>
          </w:tcPr>
          <w:p w:rsidR="00896E49" w:rsidRDefault="00896E49">
            <w:pPr>
              <w:jc w:val="center"/>
              <w:rPr>
                <w:rFonts w:ascii="Calibri" w:hAnsi="Calibri" w:cs="Calibri"/>
                <w:color w:val="000000"/>
                <w:sz w:val="22"/>
              </w:rPr>
            </w:pPr>
            <w:r>
              <w:rPr>
                <w:rFonts w:ascii="Calibri" w:hAnsi="Calibri" w:cs="Calibri"/>
                <w:color w:val="000000"/>
                <w:sz w:val="22"/>
              </w:rPr>
              <w:t>1.4459</w:t>
            </w:r>
          </w:p>
        </w:tc>
        <w:tc>
          <w:tcPr>
            <w:tcW w:w="1190" w:type="dxa"/>
            <w:shd w:val="clear" w:color="auto" w:fill="auto"/>
            <w:noWrap/>
            <w:vAlign w:val="center"/>
            <w:hideMark/>
          </w:tcPr>
          <w:p w:rsidR="00896E49" w:rsidRDefault="00896E49">
            <w:pPr>
              <w:jc w:val="center"/>
              <w:rPr>
                <w:rFonts w:ascii="Calibri" w:hAnsi="Calibri" w:cs="Calibri"/>
                <w:color w:val="000000"/>
                <w:sz w:val="22"/>
              </w:rPr>
            </w:pPr>
            <w:r>
              <w:rPr>
                <w:rFonts w:ascii="Calibri" w:hAnsi="Calibri" w:cs="Calibri"/>
                <w:color w:val="000000"/>
                <w:sz w:val="22"/>
              </w:rPr>
              <w:t>1.28405</w:t>
            </w:r>
          </w:p>
        </w:tc>
        <w:tc>
          <w:tcPr>
            <w:tcW w:w="992" w:type="dxa"/>
            <w:shd w:val="clear" w:color="auto" w:fill="auto"/>
            <w:noWrap/>
            <w:vAlign w:val="center"/>
            <w:hideMark/>
          </w:tcPr>
          <w:p w:rsidR="00896E49" w:rsidRDefault="00896E49">
            <w:pPr>
              <w:jc w:val="center"/>
              <w:rPr>
                <w:rFonts w:ascii="Calibri" w:hAnsi="Calibri" w:cs="Calibri"/>
                <w:color w:val="000000"/>
                <w:sz w:val="22"/>
              </w:rPr>
            </w:pPr>
            <w:r>
              <w:rPr>
                <w:rFonts w:ascii="Calibri" w:hAnsi="Calibri" w:cs="Calibri"/>
                <w:color w:val="000000"/>
                <w:sz w:val="22"/>
              </w:rPr>
              <w:t>7.3242</w:t>
            </w:r>
          </w:p>
        </w:tc>
      </w:tr>
    </w:tbl>
    <w:p w:rsidR="00896E49" w:rsidRDefault="00D449E4" w:rsidP="005945FE">
      <w:pPr>
        <w:rPr>
          <w:sz w:val="24"/>
        </w:rPr>
      </w:pPr>
      <w:r>
        <w:rPr>
          <w:rFonts w:hint="eastAsia"/>
          <w:sz w:val="24"/>
        </w:rPr>
        <w:t>t</w:t>
      </w:r>
      <w:r w:rsidRPr="005945FE">
        <w:rPr>
          <w:rFonts w:hint="eastAsia"/>
          <w:sz w:val="24"/>
          <w:vertAlign w:val="subscript"/>
        </w:rPr>
        <w:t>1/2平均</w:t>
      </w:r>
      <w:r>
        <w:rPr>
          <w:sz w:val="24"/>
          <w:vertAlign w:val="subscript"/>
        </w:rPr>
        <w:softHyphen/>
      </w:r>
      <w:r>
        <w:rPr>
          <w:sz w:val="24"/>
        </w:rPr>
        <w:t>=7.4257s</w:t>
      </w:r>
    </w:p>
    <w:p w:rsidR="00D449E4" w:rsidRDefault="00D449E4" w:rsidP="005945FE">
      <w:pPr>
        <w:rPr>
          <w:sz w:val="24"/>
        </w:rPr>
      </w:pPr>
      <w:r>
        <w:rPr>
          <w:rFonts w:hint="eastAsia"/>
          <w:sz w:val="24"/>
        </w:rPr>
        <w:t>大理石厚度h=3.03mm，比热容0.71*10</w:t>
      </w:r>
      <w:r>
        <w:rPr>
          <w:sz w:val="24"/>
        </w:rPr>
        <w:t>^</w:t>
      </w:r>
      <w:r>
        <w:rPr>
          <w:rFonts w:hint="eastAsia"/>
          <w:sz w:val="24"/>
        </w:rPr>
        <w:t>3</w:t>
      </w:r>
      <w:r>
        <w:rPr>
          <w:sz w:val="24"/>
        </w:rPr>
        <w:t xml:space="preserve"> J/(K</w:t>
      </w:r>
      <w:r>
        <w:rPr>
          <w:rFonts w:hint="eastAsia"/>
          <w:sz w:val="24"/>
        </w:rPr>
        <w:t>g</w:t>
      </w:r>
      <w:r>
        <w:rPr>
          <w:sz w:val="24"/>
        </w:rPr>
        <w:t>*K)</w:t>
      </w:r>
    </w:p>
    <w:tbl>
      <w:tblPr>
        <w:tblW w:w="82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2591"/>
        <w:gridCol w:w="912"/>
        <w:gridCol w:w="1191"/>
        <w:gridCol w:w="1088"/>
        <w:gridCol w:w="1042"/>
      </w:tblGrid>
      <w:tr w:rsidR="000C1B46" w:rsidRPr="00D449E4" w:rsidTr="000C1B46">
        <w:trPr>
          <w:trHeight w:val="379"/>
          <w:jc w:val="center"/>
        </w:trPr>
        <w:tc>
          <w:tcPr>
            <w:tcW w:w="1435" w:type="dxa"/>
            <w:shd w:val="clear" w:color="auto" w:fill="auto"/>
            <w:noWrap/>
            <w:vAlign w:val="center"/>
            <w:hideMark/>
          </w:tcPr>
          <w:p w:rsidR="00D449E4" w:rsidRPr="00D449E4" w:rsidRDefault="00D449E4" w:rsidP="00D449E4">
            <w:pPr>
              <w:widowControl/>
              <w:jc w:val="left"/>
              <w:rPr>
                <w:rFonts w:ascii="Times New Roman" w:eastAsia="Times New Roman" w:hAnsi="Times New Roman" w:cs="Times New Roman"/>
                <w:kern w:val="0"/>
                <w:sz w:val="24"/>
                <w:szCs w:val="24"/>
              </w:rPr>
            </w:pPr>
          </w:p>
        </w:tc>
        <w:tc>
          <w:tcPr>
            <w:tcW w:w="2591" w:type="dxa"/>
            <w:shd w:val="clear" w:color="auto" w:fill="auto"/>
            <w:noWrap/>
            <w:vAlign w:val="center"/>
            <w:hideMark/>
          </w:tcPr>
          <w:p w:rsidR="00D449E4" w:rsidRPr="00D449E4" w:rsidRDefault="00D449E4" w:rsidP="00D449E4">
            <w:pPr>
              <w:widowControl/>
              <w:jc w:val="center"/>
              <w:rPr>
                <w:rFonts w:ascii="Calibri" w:eastAsia="Times New Roman" w:hAnsi="Calibri" w:cs="Calibri"/>
                <w:color w:val="000000"/>
                <w:kern w:val="0"/>
                <w:sz w:val="22"/>
              </w:rPr>
            </w:pPr>
            <w:r w:rsidRPr="00D449E4">
              <w:rPr>
                <w:rFonts w:ascii="微软雅黑" w:eastAsia="微软雅黑" w:hAnsi="微软雅黑" w:cs="微软雅黑"/>
                <w:color w:val="000000"/>
                <w:kern w:val="0"/>
                <w:sz w:val="22"/>
              </w:rPr>
              <w:t>软件散热修正系数</w:t>
            </w:r>
            <w:r w:rsidRPr="00D449E4">
              <w:rPr>
                <w:rFonts w:ascii="Calibri" w:eastAsia="Times New Roman" w:hAnsi="Calibri" w:cs="Calibri"/>
                <w:color w:val="000000"/>
                <w:kern w:val="0"/>
                <w:sz w:val="22"/>
              </w:rPr>
              <w:t>K/S</w:t>
            </w:r>
          </w:p>
        </w:tc>
        <w:tc>
          <w:tcPr>
            <w:tcW w:w="912" w:type="dxa"/>
            <w:shd w:val="clear" w:color="auto" w:fill="auto"/>
            <w:noWrap/>
            <w:vAlign w:val="center"/>
            <w:hideMark/>
          </w:tcPr>
          <w:p w:rsidR="00D449E4" w:rsidRPr="00D449E4" w:rsidRDefault="00D449E4" w:rsidP="00D449E4">
            <w:pPr>
              <w:widowControl/>
              <w:jc w:val="center"/>
              <w:rPr>
                <w:rFonts w:ascii="Calibri" w:eastAsia="Times New Roman" w:hAnsi="Calibri" w:cs="Calibri"/>
                <w:color w:val="000000"/>
                <w:kern w:val="0"/>
                <w:sz w:val="22"/>
              </w:rPr>
            </w:pPr>
            <w:r w:rsidRPr="00D449E4">
              <w:rPr>
                <w:rFonts w:ascii="Calibri" w:eastAsia="Times New Roman" w:hAnsi="Calibri" w:cs="Calibri"/>
                <w:color w:val="000000"/>
                <w:kern w:val="0"/>
                <w:sz w:val="22"/>
              </w:rPr>
              <w:t>T0/K</w:t>
            </w:r>
          </w:p>
        </w:tc>
        <w:tc>
          <w:tcPr>
            <w:tcW w:w="1191" w:type="dxa"/>
            <w:shd w:val="clear" w:color="auto" w:fill="auto"/>
            <w:noWrap/>
            <w:vAlign w:val="center"/>
            <w:hideMark/>
          </w:tcPr>
          <w:p w:rsidR="00D449E4" w:rsidRPr="00D449E4" w:rsidRDefault="00D449E4" w:rsidP="00D449E4">
            <w:pPr>
              <w:widowControl/>
              <w:jc w:val="center"/>
              <w:rPr>
                <w:rFonts w:ascii="Calibri" w:eastAsia="Times New Roman" w:hAnsi="Calibri" w:cs="Calibri"/>
                <w:color w:val="000000"/>
                <w:kern w:val="0"/>
                <w:sz w:val="22"/>
              </w:rPr>
            </w:pPr>
            <w:r w:rsidRPr="00D449E4">
              <w:rPr>
                <w:rFonts w:ascii="Calibri" w:eastAsia="Times New Roman" w:hAnsi="Calibri" w:cs="Calibri"/>
                <w:color w:val="000000"/>
                <w:kern w:val="0"/>
                <w:sz w:val="22"/>
              </w:rPr>
              <w:t>TM/K</w:t>
            </w:r>
          </w:p>
        </w:tc>
        <w:tc>
          <w:tcPr>
            <w:tcW w:w="1088" w:type="dxa"/>
            <w:shd w:val="clear" w:color="auto" w:fill="auto"/>
            <w:noWrap/>
            <w:vAlign w:val="center"/>
            <w:hideMark/>
          </w:tcPr>
          <w:p w:rsidR="00D449E4" w:rsidRPr="00D449E4" w:rsidRDefault="00D449E4" w:rsidP="00D449E4">
            <w:pPr>
              <w:widowControl/>
              <w:jc w:val="center"/>
              <w:rPr>
                <w:rFonts w:ascii="Calibri" w:eastAsia="Times New Roman" w:hAnsi="Calibri" w:cs="Calibri"/>
                <w:color w:val="000000"/>
                <w:kern w:val="0"/>
                <w:sz w:val="22"/>
              </w:rPr>
            </w:pPr>
            <w:r w:rsidRPr="00D449E4">
              <w:rPr>
                <w:rFonts w:ascii="Calibri" w:eastAsia="Times New Roman" w:hAnsi="Calibri" w:cs="Calibri"/>
                <w:color w:val="000000"/>
                <w:kern w:val="0"/>
                <w:sz w:val="22"/>
              </w:rPr>
              <w:t>T1/2/K</w:t>
            </w:r>
          </w:p>
        </w:tc>
        <w:tc>
          <w:tcPr>
            <w:tcW w:w="1042" w:type="dxa"/>
            <w:shd w:val="clear" w:color="auto" w:fill="auto"/>
            <w:noWrap/>
            <w:vAlign w:val="center"/>
            <w:hideMark/>
          </w:tcPr>
          <w:p w:rsidR="00D449E4" w:rsidRPr="00D449E4" w:rsidRDefault="00D449E4" w:rsidP="00D449E4">
            <w:pPr>
              <w:widowControl/>
              <w:jc w:val="center"/>
              <w:rPr>
                <w:rFonts w:ascii="Calibri" w:eastAsia="Times New Roman" w:hAnsi="Calibri" w:cs="Calibri"/>
                <w:color w:val="000000"/>
                <w:kern w:val="0"/>
                <w:sz w:val="22"/>
              </w:rPr>
            </w:pPr>
            <w:r w:rsidRPr="00D449E4">
              <w:rPr>
                <w:rFonts w:ascii="Calibri" w:eastAsia="Times New Roman" w:hAnsi="Calibri" w:cs="Calibri"/>
                <w:color w:val="000000"/>
                <w:kern w:val="0"/>
                <w:sz w:val="22"/>
              </w:rPr>
              <w:t>t1/2/S</w:t>
            </w:r>
          </w:p>
        </w:tc>
      </w:tr>
      <w:tr w:rsidR="000C1B46" w:rsidRPr="00D449E4" w:rsidTr="000C1B46">
        <w:trPr>
          <w:trHeight w:val="379"/>
          <w:jc w:val="center"/>
        </w:trPr>
        <w:tc>
          <w:tcPr>
            <w:tcW w:w="1435" w:type="dxa"/>
            <w:shd w:val="clear" w:color="auto" w:fill="auto"/>
            <w:noWrap/>
            <w:vAlign w:val="center"/>
            <w:hideMark/>
          </w:tcPr>
          <w:p w:rsidR="00D449E4" w:rsidRPr="00D449E4" w:rsidRDefault="00D449E4" w:rsidP="00D449E4">
            <w:pPr>
              <w:widowControl/>
              <w:jc w:val="center"/>
              <w:rPr>
                <w:rFonts w:ascii="Calibri" w:eastAsia="Times New Roman" w:hAnsi="Calibri" w:cs="Calibri"/>
                <w:color w:val="000000"/>
                <w:kern w:val="0"/>
                <w:sz w:val="22"/>
              </w:rPr>
            </w:pPr>
            <w:r w:rsidRPr="00D449E4">
              <w:rPr>
                <w:rFonts w:ascii="Calibri" w:eastAsia="Times New Roman" w:hAnsi="Calibri" w:cs="Calibri"/>
                <w:color w:val="000000"/>
                <w:kern w:val="0"/>
                <w:sz w:val="22"/>
              </w:rPr>
              <w:t>1</w:t>
            </w:r>
            <w:r w:rsidR="000C1B46">
              <w:rPr>
                <w:rFonts w:ascii="Calibri" w:eastAsia="Times New Roman" w:hAnsi="Calibri" w:cs="Calibri"/>
                <w:color w:val="000000"/>
                <w:kern w:val="0"/>
                <w:sz w:val="22"/>
              </w:rPr>
              <w:t>(</w:t>
            </w:r>
            <w:r w:rsidR="000C1B46">
              <w:rPr>
                <w:rFonts w:asciiTheme="minorEastAsia" w:hAnsiTheme="minorEastAsia" w:cs="Calibri" w:hint="eastAsia"/>
                <w:color w:val="000000"/>
                <w:kern w:val="0"/>
                <w:sz w:val="22"/>
              </w:rPr>
              <w:t>散热修正</w:t>
            </w:r>
            <w:r w:rsidR="000C1B46">
              <w:rPr>
                <w:rFonts w:ascii="Calibri" w:eastAsia="Times New Roman" w:hAnsi="Calibri" w:cs="Calibri"/>
                <w:color w:val="000000"/>
                <w:kern w:val="0"/>
                <w:sz w:val="22"/>
              </w:rPr>
              <w:t>)</w:t>
            </w:r>
          </w:p>
        </w:tc>
        <w:tc>
          <w:tcPr>
            <w:tcW w:w="2591" w:type="dxa"/>
            <w:shd w:val="clear" w:color="auto" w:fill="auto"/>
            <w:noWrap/>
            <w:vAlign w:val="center"/>
            <w:hideMark/>
          </w:tcPr>
          <w:p w:rsidR="00D449E4" w:rsidRPr="00D449E4" w:rsidRDefault="00D449E4" w:rsidP="00D449E4">
            <w:pPr>
              <w:widowControl/>
              <w:jc w:val="center"/>
              <w:rPr>
                <w:rFonts w:ascii="Calibri" w:eastAsia="Times New Roman" w:hAnsi="Calibri" w:cs="Calibri"/>
                <w:color w:val="000000"/>
                <w:kern w:val="0"/>
                <w:sz w:val="22"/>
              </w:rPr>
            </w:pPr>
            <w:r w:rsidRPr="00D449E4">
              <w:rPr>
                <w:rFonts w:ascii="Calibri" w:eastAsia="Times New Roman" w:hAnsi="Calibri" w:cs="Calibri"/>
                <w:color w:val="000000"/>
                <w:kern w:val="0"/>
                <w:sz w:val="22"/>
              </w:rPr>
              <w:t>0.00175</w:t>
            </w:r>
            <w:r>
              <w:rPr>
                <w:rFonts w:asciiTheme="minorEastAsia" w:hAnsiTheme="minorEastAsia" w:cs="Calibri" w:hint="eastAsia"/>
                <w:color w:val="000000"/>
                <w:kern w:val="0"/>
                <w:sz w:val="22"/>
              </w:rPr>
              <w:t>0</w:t>
            </w:r>
          </w:p>
        </w:tc>
        <w:tc>
          <w:tcPr>
            <w:tcW w:w="912" w:type="dxa"/>
            <w:shd w:val="clear" w:color="auto" w:fill="auto"/>
            <w:noWrap/>
            <w:vAlign w:val="center"/>
            <w:hideMark/>
          </w:tcPr>
          <w:p w:rsidR="00D449E4" w:rsidRPr="00D449E4" w:rsidRDefault="00D449E4" w:rsidP="00D449E4">
            <w:pPr>
              <w:widowControl/>
              <w:jc w:val="center"/>
              <w:rPr>
                <w:rFonts w:ascii="Calibri" w:eastAsia="Times New Roman" w:hAnsi="Calibri" w:cs="Calibri"/>
                <w:color w:val="000000"/>
                <w:kern w:val="0"/>
                <w:sz w:val="22"/>
              </w:rPr>
            </w:pPr>
            <w:r w:rsidRPr="00D449E4">
              <w:rPr>
                <w:rFonts w:ascii="Calibri" w:eastAsia="Times New Roman" w:hAnsi="Calibri" w:cs="Calibri"/>
                <w:color w:val="000000"/>
                <w:kern w:val="0"/>
                <w:sz w:val="22"/>
              </w:rPr>
              <w:t>1.3556</w:t>
            </w:r>
          </w:p>
        </w:tc>
        <w:tc>
          <w:tcPr>
            <w:tcW w:w="1191" w:type="dxa"/>
            <w:shd w:val="clear" w:color="auto" w:fill="auto"/>
            <w:noWrap/>
            <w:vAlign w:val="center"/>
            <w:hideMark/>
          </w:tcPr>
          <w:p w:rsidR="00D449E4" w:rsidRPr="00D449E4" w:rsidRDefault="00D449E4" w:rsidP="00D449E4">
            <w:pPr>
              <w:widowControl/>
              <w:jc w:val="center"/>
              <w:rPr>
                <w:rFonts w:ascii="Calibri" w:eastAsia="Times New Roman" w:hAnsi="Calibri" w:cs="Calibri"/>
                <w:color w:val="000000"/>
                <w:kern w:val="0"/>
                <w:sz w:val="22"/>
              </w:rPr>
            </w:pPr>
            <w:r w:rsidRPr="00D449E4">
              <w:rPr>
                <w:rFonts w:ascii="Calibri" w:eastAsia="Times New Roman" w:hAnsi="Calibri" w:cs="Calibri"/>
                <w:color w:val="000000"/>
                <w:kern w:val="0"/>
                <w:sz w:val="22"/>
              </w:rPr>
              <w:t>1.6253</w:t>
            </w:r>
          </w:p>
        </w:tc>
        <w:tc>
          <w:tcPr>
            <w:tcW w:w="1088" w:type="dxa"/>
            <w:shd w:val="clear" w:color="auto" w:fill="auto"/>
            <w:noWrap/>
            <w:vAlign w:val="center"/>
            <w:hideMark/>
          </w:tcPr>
          <w:p w:rsidR="00D449E4" w:rsidRPr="00D449E4" w:rsidRDefault="00D449E4" w:rsidP="00D449E4">
            <w:pPr>
              <w:widowControl/>
              <w:jc w:val="center"/>
              <w:rPr>
                <w:rFonts w:ascii="Calibri" w:eastAsia="Times New Roman" w:hAnsi="Calibri" w:cs="Calibri"/>
                <w:color w:val="000000"/>
                <w:kern w:val="0"/>
                <w:sz w:val="22"/>
              </w:rPr>
            </w:pPr>
            <w:r w:rsidRPr="00D449E4">
              <w:rPr>
                <w:rFonts w:ascii="Calibri" w:eastAsia="Times New Roman" w:hAnsi="Calibri" w:cs="Calibri"/>
                <w:color w:val="000000"/>
                <w:kern w:val="0"/>
                <w:sz w:val="22"/>
              </w:rPr>
              <w:t>1.49045</w:t>
            </w:r>
          </w:p>
        </w:tc>
        <w:tc>
          <w:tcPr>
            <w:tcW w:w="1042" w:type="dxa"/>
            <w:shd w:val="clear" w:color="auto" w:fill="auto"/>
            <w:noWrap/>
            <w:vAlign w:val="center"/>
            <w:hideMark/>
          </w:tcPr>
          <w:p w:rsidR="00D449E4" w:rsidRPr="00D449E4" w:rsidRDefault="00D449E4" w:rsidP="00D449E4">
            <w:pPr>
              <w:widowControl/>
              <w:jc w:val="center"/>
              <w:rPr>
                <w:rFonts w:ascii="Calibri" w:eastAsia="Times New Roman" w:hAnsi="Calibri" w:cs="Calibri"/>
                <w:color w:val="000000"/>
                <w:kern w:val="0"/>
                <w:sz w:val="22"/>
              </w:rPr>
            </w:pPr>
            <w:r w:rsidRPr="00D449E4">
              <w:rPr>
                <w:rFonts w:ascii="Calibri" w:eastAsia="Times New Roman" w:hAnsi="Calibri" w:cs="Calibri"/>
                <w:color w:val="000000"/>
                <w:kern w:val="0"/>
                <w:sz w:val="22"/>
              </w:rPr>
              <w:t>3.1977</w:t>
            </w:r>
          </w:p>
        </w:tc>
      </w:tr>
      <w:tr w:rsidR="000C1B46" w:rsidRPr="00D449E4" w:rsidTr="000C1B46">
        <w:trPr>
          <w:trHeight w:val="379"/>
          <w:jc w:val="center"/>
        </w:trPr>
        <w:tc>
          <w:tcPr>
            <w:tcW w:w="1435" w:type="dxa"/>
            <w:shd w:val="clear" w:color="auto" w:fill="auto"/>
            <w:noWrap/>
            <w:vAlign w:val="center"/>
            <w:hideMark/>
          </w:tcPr>
          <w:p w:rsidR="00D449E4" w:rsidRPr="00D449E4" w:rsidRDefault="00D449E4" w:rsidP="00D449E4">
            <w:pPr>
              <w:widowControl/>
              <w:jc w:val="center"/>
              <w:rPr>
                <w:rFonts w:ascii="Calibri" w:eastAsia="Times New Roman" w:hAnsi="Calibri" w:cs="Calibri"/>
                <w:color w:val="000000"/>
                <w:kern w:val="0"/>
                <w:sz w:val="22"/>
              </w:rPr>
            </w:pPr>
            <w:r w:rsidRPr="00D449E4">
              <w:rPr>
                <w:rFonts w:ascii="Calibri" w:eastAsia="Times New Roman" w:hAnsi="Calibri" w:cs="Calibri"/>
                <w:color w:val="000000"/>
                <w:kern w:val="0"/>
                <w:sz w:val="22"/>
              </w:rPr>
              <w:t>2</w:t>
            </w:r>
          </w:p>
        </w:tc>
        <w:tc>
          <w:tcPr>
            <w:tcW w:w="2591" w:type="dxa"/>
            <w:shd w:val="clear" w:color="auto" w:fill="auto"/>
            <w:noWrap/>
            <w:vAlign w:val="center"/>
            <w:hideMark/>
          </w:tcPr>
          <w:p w:rsidR="00D449E4" w:rsidRPr="00D449E4" w:rsidRDefault="00D449E4" w:rsidP="00D449E4">
            <w:pPr>
              <w:widowControl/>
              <w:jc w:val="center"/>
              <w:rPr>
                <w:rFonts w:ascii="Calibri" w:eastAsia="Times New Roman" w:hAnsi="Calibri" w:cs="Calibri"/>
                <w:color w:val="000000"/>
                <w:kern w:val="0"/>
                <w:sz w:val="22"/>
              </w:rPr>
            </w:pPr>
            <w:r w:rsidRPr="00D449E4">
              <w:rPr>
                <w:rFonts w:ascii="Calibri" w:eastAsia="Times New Roman" w:hAnsi="Calibri" w:cs="Calibri"/>
                <w:color w:val="000000"/>
                <w:kern w:val="0"/>
                <w:sz w:val="22"/>
              </w:rPr>
              <w:t>0.000965</w:t>
            </w:r>
          </w:p>
        </w:tc>
        <w:tc>
          <w:tcPr>
            <w:tcW w:w="912" w:type="dxa"/>
            <w:shd w:val="clear" w:color="auto" w:fill="auto"/>
            <w:noWrap/>
            <w:vAlign w:val="center"/>
            <w:hideMark/>
          </w:tcPr>
          <w:p w:rsidR="00D449E4" w:rsidRPr="00D449E4" w:rsidRDefault="00D449E4" w:rsidP="00D449E4">
            <w:pPr>
              <w:widowControl/>
              <w:jc w:val="center"/>
              <w:rPr>
                <w:rFonts w:ascii="Calibri" w:eastAsia="Times New Roman" w:hAnsi="Calibri" w:cs="Calibri"/>
                <w:color w:val="000000"/>
                <w:kern w:val="0"/>
                <w:sz w:val="22"/>
              </w:rPr>
            </w:pPr>
            <w:r w:rsidRPr="00D449E4">
              <w:rPr>
                <w:rFonts w:ascii="Calibri" w:eastAsia="Times New Roman" w:hAnsi="Calibri" w:cs="Calibri"/>
                <w:color w:val="000000"/>
                <w:kern w:val="0"/>
                <w:sz w:val="22"/>
              </w:rPr>
              <w:t>1.3656</w:t>
            </w:r>
          </w:p>
        </w:tc>
        <w:tc>
          <w:tcPr>
            <w:tcW w:w="1191" w:type="dxa"/>
            <w:shd w:val="clear" w:color="auto" w:fill="auto"/>
            <w:noWrap/>
            <w:vAlign w:val="center"/>
            <w:hideMark/>
          </w:tcPr>
          <w:p w:rsidR="00D449E4" w:rsidRPr="00D449E4" w:rsidRDefault="00D449E4" w:rsidP="00D449E4">
            <w:pPr>
              <w:widowControl/>
              <w:jc w:val="center"/>
              <w:rPr>
                <w:rFonts w:ascii="Calibri" w:eastAsia="Times New Roman" w:hAnsi="Calibri" w:cs="Calibri"/>
                <w:color w:val="000000"/>
                <w:kern w:val="0"/>
                <w:sz w:val="22"/>
              </w:rPr>
            </w:pPr>
            <w:r w:rsidRPr="00D449E4">
              <w:rPr>
                <w:rFonts w:ascii="Calibri" w:eastAsia="Times New Roman" w:hAnsi="Calibri" w:cs="Calibri"/>
                <w:color w:val="000000"/>
                <w:kern w:val="0"/>
                <w:sz w:val="22"/>
              </w:rPr>
              <w:t>1.6569</w:t>
            </w:r>
          </w:p>
        </w:tc>
        <w:tc>
          <w:tcPr>
            <w:tcW w:w="1088" w:type="dxa"/>
            <w:shd w:val="clear" w:color="auto" w:fill="auto"/>
            <w:noWrap/>
            <w:vAlign w:val="center"/>
            <w:hideMark/>
          </w:tcPr>
          <w:p w:rsidR="00D449E4" w:rsidRPr="00D449E4" w:rsidRDefault="00D449E4" w:rsidP="00D449E4">
            <w:pPr>
              <w:widowControl/>
              <w:jc w:val="center"/>
              <w:rPr>
                <w:rFonts w:ascii="Calibri" w:eastAsia="Times New Roman" w:hAnsi="Calibri" w:cs="Calibri"/>
                <w:color w:val="000000"/>
                <w:kern w:val="0"/>
                <w:sz w:val="22"/>
              </w:rPr>
            </w:pPr>
            <w:r w:rsidRPr="00D449E4">
              <w:rPr>
                <w:rFonts w:ascii="Calibri" w:eastAsia="Times New Roman" w:hAnsi="Calibri" w:cs="Calibri"/>
                <w:color w:val="000000"/>
                <w:kern w:val="0"/>
                <w:sz w:val="22"/>
              </w:rPr>
              <w:t>1.51125</w:t>
            </w:r>
          </w:p>
        </w:tc>
        <w:tc>
          <w:tcPr>
            <w:tcW w:w="1042" w:type="dxa"/>
            <w:shd w:val="clear" w:color="auto" w:fill="auto"/>
            <w:noWrap/>
            <w:vAlign w:val="center"/>
            <w:hideMark/>
          </w:tcPr>
          <w:p w:rsidR="00D449E4" w:rsidRPr="00D449E4" w:rsidRDefault="00D449E4" w:rsidP="00D449E4">
            <w:pPr>
              <w:widowControl/>
              <w:jc w:val="center"/>
              <w:rPr>
                <w:rFonts w:ascii="Calibri" w:eastAsia="Times New Roman" w:hAnsi="Calibri" w:cs="Calibri"/>
                <w:color w:val="000000"/>
                <w:kern w:val="0"/>
                <w:sz w:val="22"/>
              </w:rPr>
            </w:pPr>
            <w:r w:rsidRPr="00D449E4">
              <w:rPr>
                <w:rFonts w:ascii="Calibri" w:eastAsia="Times New Roman" w:hAnsi="Calibri" w:cs="Calibri"/>
                <w:color w:val="000000"/>
                <w:kern w:val="0"/>
                <w:sz w:val="22"/>
              </w:rPr>
              <w:t>3.193</w:t>
            </w:r>
            <w:r>
              <w:rPr>
                <w:rFonts w:asciiTheme="minorEastAsia" w:hAnsiTheme="minorEastAsia" w:cs="Calibri" w:hint="eastAsia"/>
                <w:color w:val="000000"/>
                <w:kern w:val="0"/>
                <w:sz w:val="22"/>
              </w:rPr>
              <w:t>0</w:t>
            </w:r>
          </w:p>
        </w:tc>
      </w:tr>
      <w:tr w:rsidR="000C1B46" w:rsidRPr="00D449E4" w:rsidTr="000C1B46">
        <w:trPr>
          <w:trHeight w:val="379"/>
          <w:jc w:val="center"/>
        </w:trPr>
        <w:tc>
          <w:tcPr>
            <w:tcW w:w="1435" w:type="dxa"/>
            <w:shd w:val="clear" w:color="auto" w:fill="auto"/>
            <w:noWrap/>
            <w:vAlign w:val="center"/>
            <w:hideMark/>
          </w:tcPr>
          <w:p w:rsidR="00D449E4" w:rsidRPr="00D449E4" w:rsidRDefault="00D449E4" w:rsidP="00D449E4">
            <w:pPr>
              <w:widowControl/>
              <w:jc w:val="center"/>
              <w:rPr>
                <w:rFonts w:ascii="Calibri" w:eastAsia="Times New Roman" w:hAnsi="Calibri" w:cs="Calibri"/>
                <w:color w:val="000000"/>
                <w:kern w:val="0"/>
                <w:sz w:val="22"/>
              </w:rPr>
            </w:pPr>
            <w:r w:rsidRPr="00D449E4">
              <w:rPr>
                <w:rFonts w:ascii="Calibri" w:eastAsia="Times New Roman" w:hAnsi="Calibri" w:cs="Calibri"/>
                <w:color w:val="000000"/>
                <w:kern w:val="0"/>
                <w:sz w:val="22"/>
              </w:rPr>
              <w:t>3</w:t>
            </w:r>
          </w:p>
        </w:tc>
        <w:tc>
          <w:tcPr>
            <w:tcW w:w="2591" w:type="dxa"/>
            <w:shd w:val="clear" w:color="auto" w:fill="auto"/>
            <w:noWrap/>
            <w:vAlign w:val="center"/>
            <w:hideMark/>
          </w:tcPr>
          <w:p w:rsidR="00D449E4" w:rsidRPr="00D449E4" w:rsidRDefault="00D449E4" w:rsidP="00D449E4">
            <w:pPr>
              <w:widowControl/>
              <w:jc w:val="center"/>
              <w:rPr>
                <w:rFonts w:ascii="Calibri" w:eastAsia="Times New Roman" w:hAnsi="Calibri" w:cs="Calibri"/>
                <w:color w:val="000000"/>
                <w:kern w:val="0"/>
                <w:sz w:val="22"/>
              </w:rPr>
            </w:pPr>
            <w:r w:rsidRPr="00D449E4">
              <w:rPr>
                <w:rFonts w:ascii="Calibri" w:eastAsia="Times New Roman" w:hAnsi="Calibri" w:cs="Calibri"/>
                <w:color w:val="000000"/>
                <w:kern w:val="0"/>
                <w:sz w:val="22"/>
              </w:rPr>
              <w:t>0.000765</w:t>
            </w:r>
          </w:p>
        </w:tc>
        <w:tc>
          <w:tcPr>
            <w:tcW w:w="912" w:type="dxa"/>
            <w:shd w:val="clear" w:color="auto" w:fill="auto"/>
            <w:noWrap/>
            <w:vAlign w:val="center"/>
            <w:hideMark/>
          </w:tcPr>
          <w:p w:rsidR="00D449E4" w:rsidRPr="00D449E4" w:rsidRDefault="00D449E4" w:rsidP="00D449E4">
            <w:pPr>
              <w:widowControl/>
              <w:jc w:val="center"/>
              <w:rPr>
                <w:rFonts w:ascii="Calibri" w:eastAsia="Times New Roman" w:hAnsi="Calibri" w:cs="Calibri"/>
                <w:color w:val="000000"/>
                <w:kern w:val="0"/>
                <w:sz w:val="22"/>
              </w:rPr>
            </w:pPr>
            <w:r w:rsidRPr="00D449E4">
              <w:rPr>
                <w:rFonts w:ascii="Calibri" w:eastAsia="Times New Roman" w:hAnsi="Calibri" w:cs="Calibri"/>
                <w:color w:val="000000"/>
                <w:kern w:val="0"/>
                <w:sz w:val="22"/>
              </w:rPr>
              <w:t>1.317</w:t>
            </w:r>
          </w:p>
        </w:tc>
        <w:tc>
          <w:tcPr>
            <w:tcW w:w="1191" w:type="dxa"/>
            <w:shd w:val="clear" w:color="auto" w:fill="auto"/>
            <w:noWrap/>
            <w:vAlign w:val="center"/>
            <w:hideMark/>
          </w:tcPr>
          <w:p w:rsidR="00D449E4" w:rsidRPr="00D449E4" w:rsidRDefault="00D449E4" w:rsidP="00D449E4">
            <w:pPr>
              <w:widowControl/>
              <w:jc w:val="center"/>
              <w:rPr>
                <w:rFonts w:ascii="Calibri" w:eastAsia="Times New Roman" w:hAnsi="Calibri" w:cs="Calibri"/>
                <w:color w:val="000000"/>
                <w:kern w:val="0"/>
                <w:sz w:val="22"/>
              </w:rPr>
            </w:pPr>
            <w:r w:rsidRPr="00D449E4">
              <w:rPr>
                <w:rFonts w:ascii="Calibri" w:eastAsia="Times New Roman" w:hAnsi="Calibri" w:cs="Calibri"/>
                <w:color w:val="000000"/>
                <w:kern w:val="0"/>
                <w:sz w:val="22"/>
              </w:rPr>
              <w:t>1.5978</w:t>
            </w:r>
          </w:p>
        </w:tc>
        <w:tc>
          <w:tcPr>
            <w:tcW w:w="1088" w:type="dxa"/>
            <w:shd w:val="clear" w:color="auto" w:fill="auto"/>
            <w:noWrap/>
            <w:vAlign w:val="center"/>
            <w:hideMark/>
          </w:tcPr>
          <w:p w:rsidR="00D449E4" w:rsidRPr="00D449E4" w:rsidRDefault="00D449E4" w:rsidP="00D449E4">
            <w:pPr>
              <w:widowControl/>
              <w:jc w:val="center"/>
              <w:rPr>
                <w:rFonts w:ascii="Calibri" w:eastAsia="Times New Roman" w:hAnsi="Calibri" w:cs="Calibri"/>
                <w:color w:val="000000"/>
                <w:kern w:val="0"/>
                <w:sz w:val="22"/>
              </w:rPr>
            </w:pPr>
            <w:r w:rsidRPr="00D449E4">
              <w:rPr>
                <w:rFonts w:ascii="Calibri" w:eastAsia="Times New Roman" w:hAnsi="Calibri" w:cs="Calibri"/>
                <w:color w:val="000000"/>
                <w:kern w:val="0"/>
                <w:sz w:val="22"/>
              </w:rPr>
              <w:t>1.4574</w:t>
            </w:r>
          </w:p>
        </w:tc>
        <w:tc>
          <w:tcPr>
            <w:tcW w:w="1042" w:type="dxa"/>
            <w:shd w:val="clear" w:color="auto" w:fill="auto"/>
            <w:noWrap/>
            <w:vAlign w:val="center"/>
            <w:hideMark/>
          </w:tcPr>
          <w:p w:rsidR="00D449E4" w:rsidRPr="00D449E4" w:rsidRDefault="00D449E4" w:rsidP="00D449E4">
            <w:pPr>
              <w:widowControl/>
              <w:jc w:val="center"/>
              <w:rPr>
                <w:rFonts w:ascii="Calibri" w:eastAsia="Times New Roman" w:hAnsi="Calibri" w:cs="Calibri"/>
                <w:color w:val="000000"/>
                <w:kern w:val="0"/>
                <w:sz w:val="22"/>
              </w:rPr>
            </w:pPr>
            <w:r w:rsidRPr="00D449E4">
              <w:rPr>
                <w:rFonts w:ascii="Calibri" w:eastAsia="Times New Roman" w:hAnsi="Calibri" w:cs="Calibri"/>
                <w:color w:val="000000"/>
                <w:kern w:val="0"/>
                <w:sz w:val="22"/>
              </w:rPr>
              <w:t>3.3326</w:t>
            </w:r>
          </w:p>
        </w:tc>
      </w:tr>
    </w:tbl>
    <w:p w:rsidR="00D449E4" w:rsidRDefault="00D449E4" w:rsidP="005945FE">
      <w:pPr>
        <w:rPr>
          <w:sz w:val="24"/>
        </w:rPr>
      </w:pPr>
      <w:r>
        <w:rPr>
          <w:rFonts w:hint="eastAsia"/>
          <w:sz w:val="24"/>
        </w:rPr>
        <w:t>t</w:t>
      </w:r>
      <w:r w:rsidRPr="005945FE">
        <w:rPr>
          <w:rFonts w:hint="eastAsia"/>
          <w:sz w:val="24"/>
          <w:vertAlign w:val="subscript"/>
        </w:rPr>
        <w:t>1/2平均</w:t>
      </w:r>
      <w:r>
        <w:rPr>
          <w:sz w:val="24"/>
          <w:vertAlign w:val="subscript"/>
        </w:rPr>
        <w:softHyphen/>
      </w:r>
      <w:r>
        <w:rPr>
          <w:rFonts w:hint="eastAsia"/>
          <w:sz w:val="24"/>
        </w:rPr>
        <w:t>=3.2411s</w:t>
      </w:r>
    </w:p>
    <w:p w:rsidR="005A5873" w:rsidRPr="00D449E4" w:rsidRDefault="005A5873" w:rsidP="005945FE">
      <w:pPr>
        <w:rPr>
          <w:sz w:val="24"/>
        </w:rPr>
      </w:pPr>
    </w:p>
    <w:p w:rsidR="005945FE" w:rsidRDefault="005945FE" w:rsidP="005945FE">
      <w:pPr>
        <w:rPr>
          <w:sz w:val="24"/>
        </w:rPr>
      </w:pPr>
      <w:r w:rsidRPr="005945FE">
        <w:rPr>
          <w:rFonts w:hint="eastAsia"/>
          <w:sz w:val="24"/>
        </w:rPr>
        <w:t>（</w:t>
      </w:r>
      <w:r w:rsidRPr="005945FE">
        <w:rPr>
          <w:sz w:val="24"/>
        </w:rPr>
        <w:t>2）对三种待测材料另外提供的样品进行密度测量，列出原始数据表以及处理结果</w:t>
      </w:r>
    </w:p>
    <w:tbl>
      <w:tblPr>
        <w:tblW w:w="5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
        <w:gridCol w:w="1389"/>
        <w:gridCol w:w="1389"/>
        <w:gridCol w:w="1389"/>
      </w:tblGrid>
      <w:tr w:rsidR="00E57E9C" w:rsidRPr="00FE71C2" w:rsidTr="00E57E9C">
        <w:trPr>
          <w:trHeight w:val="510"/>
        </w:trPr>
        <w:tc>
          <w:tcPr>
            <w:tcW w:w="1389" w:type="dxa"/>
            <w:shd w:val="clear" w:color="auto" w:fill="auto"/>
            <w:noWrap/>
            <w:vAlign w:val="center"/>
            <w:hideMark/>
          </w:tcPr>
          <w:p w:rsidR="00FE71C2" w:rsidRPr="00FE71C2" w:rsidRDefault="00FE71C2" w:rsidP="00FE71C2">
            <w:pPr>
              <w:widowControl/>
              <w:jc w:val="center"/>
              <w:rPr>
                <w:rFonts w:ascii="Times New Roman" w:eastAsia="Times New Roman" w:hAnsi="Times New Roman" w:cs="Times New Roman"/>
                <w:kern w:val="0"/>
                <w:sz w:val="24"/>
                <w:szCs w:val="24"/>
              </w:rPr>
            </w:pPr>
            <w:r>
              <w:rPr>
                <w:rFonts w:asciiTheme="minorEastAsia" w:hAnsiTheme="minorEastAsia" w:cs="Times New Roman" w:hint="eastAsia"/>
                <w:kern w:val="0"/>
                <w:sz w:val="24"/>
                <w:szCs w:val="24"/>
              </w:rPr>
              <w:lastRenderedPageBreak/>
              <w:t>胶布板</w:t>
            </w:r>
          </w:p>
        </w:tc>
        <w:tc>
          <w:tcPr>
            <w:tcW w:w="1389" w:type="dxa"/>
            <w:shd w:val="clear" w:color="auto" w:fill="auto"/>
            <w:noWrap/>
            <w:vAlign w:val="center"/>
            <w:hideMark/>
          </w:tcPr>
          <w:p w:rsidR="00FE71C2" w:rsidRPr="00FE71C2" w:rsidRDefault="00FE71C2" w:rsidP="00FE71C2">
            <w:pPr>
              <w:widowControl/>
              <w:jc w:val="center"/>
              <w:rPr>
                <w:rFonts w:ascii="Calibri" w:eastAsia="Times New Roman" w:hAnsi="Calibri" w:cs="Calibri"/>
                <w:color w:val="000000"/>
                <w:kern w:val="0"/>
                <w:sz w:val="22"/>
              </w:rPr>
            </w:pPr>
            <w:r w:rsidRPr="00FE71C2">
              <w:rPr>
                <w:rFonts w:ascii="微软雅黑" w:eastAsia="微软雅黑" w:hAnsi="微软雅黑" w:cs="微软雅黑"/>
                <w:color w:val="000000"/>
                <w:kern w:val="0"/>
                <w:sz w:val="22"/>
              </w:rPr>
              <w:t>长</w:t>
            </w:r>
            <w:r w:rsidRPr="00FE71C2">
              <w:rPr>
                <w:rFonts w:ascii="Calibri" w:eastAsia="Times New Roman" w:hAnsi="Calibri" w:cs="Calibri"/>
                <w:color w:val="000000"/>
                <w:kern w:val="0"/>
                <w:sz w:val="22"/>
              </w:rPr>
              <w:t>L/cm</w:t>
            </w:r>
          </w:p>
        </w:tc>
        <w:tc>
          <w:tcPr>
            <w:tcW w:w="1389" w:type="dxa"/>
            <w:shd w:val="clear" w:color="auto" w:fill="auto"/>
            <w:noWrap/>
            <w:vAlign w:val="center"/>
            <w:hideMark/>
          </w:tcPr>
          <w:p w:rsidR="00FE71C2" w:rsidRPr="00FE71C2" w:rsidRDefault="00FE71C2" w:rsidP="00FE71C2">
            <w:pPr>
              <w:widowControl/>
              <w:jc w:val="center"/>
              <w:rPr>
                <w:rFonts w:ascii="Calibri" w:eastAsia="Times New Roman" w:hAnsi="Calibri" w:cs="Calibri"/>
                <w:color w:val="000000"/>
                <w:kern w:val="0"/>
                <w:sz w:val="22"/>
              </w:rPr>
            </w:pPr>
            <w:r w:rsidRPr="00FE71C2">
              <w:rPr>
                <w:rFonts w:ascii="微软雅黑" w:eastAsia="微软雅黑" w:hAnsi="微软雅黑" w:cs="微软雅黑"/>
                <w:color w:val="000000"/>
                <w:kern w:val="0"/>
                <w:sz w:val="22"/>
              </w:rPr>
              <w:t>宽</w:t>
            </w:r>
            <w:r w:rsidRPr="00FE71C2">
              <w:rPr>
                <w:rFonts w:ascii="Calibri" w:eastAsia="Times New Roman" w:hAnsi="Calibri" w:cs="Calibri"/>
                <w:color w:val="000000"/>
                <w:kern w:val="0"/>
                <w:sz w:val="22"/>
              </w:rPr>
              <w:t>W/cm</w:t>
            </w:r>
          </w:p>
        </w:tc>
        <w:tc>
          <w:tcPr>
            <w:tcW w:w="1389" w:type="dxa"/>
            <w:shd w:val="clear" w:color="auto" w:fill="auto"/>
            <w:noWrap/>
            <w:vAlign w:val="center"/>
            <w:hideMark/>
          </w:tcPr>
          <w:p w:rsidR="00FE71C2" w:rsidRPr="00FE71C2" w:rsidRDefault="00FE71C2" w:rsidP="00FE71C2">
            <w:pPr>
              <w:widowControl/>
              <w:jc w:val="center"/>
              <w:rPr>
                <w:rFonts w:ascii="Calibri" w:eastAsia="Times New Roman" w:hAnsi="Calibri" w:cs="Calibri"/>
                <w:color w:val="000000"/>
                <w:kern w:val="0"/>
                <w:sz w:val="22"/>
              </w:rPr>
            </w:pPr>
            <w:r w:rsidRPr="00FE71C2">
              <w:rPr>
                <w:rFonts w:ascii="微软雅黑" w:eastAsia="微软雅黑" w:hAnsi="微软雅黑" w:cs="微软雅黑"/>
                <w:color w:val="000000"/>
                <w:kern w:val="0"/>
                <w:sz w:val="22"/>
              </w:rPr>
              <w:t>高</w:t>
            </w:r>
            <w:r w:rsidRPr="00FE71C2">
              <w:rPr>
                <w:rFonts w:ascii="Calibri" w:eastAsia="Times New Roman" w:hAnsi="Calibri" w:cs="Calibri"/>
                <w:color w:val="000000"/>
                <w:kern w:val="0"/>
                <w:sz w:val="22"/>
              </w:rPr>
              <w:t>H/mm</w:t>
            </w:r>
          </w:p>
        </w:tc>
      </w:tr>
      <w:tr w:rsidR="00E57E9C" w:rsidRPr="00FE71C2" w:rsidTr="00E57E9C">
        <w:trPr>
          <w:trHeight w:val="510"/>
        </w:trPr>
        <w:tc>
          <w:tcPr>
            <w:tcW w:w="1389" w:type="dxa"/>
            <w:shd w:val="clear" w:color="auto" w:fill="auto"/>
            <w:noWrap/>
            <w:vAlign w:val="center"/>
            <w:hideMark/>
          </w:tcPr>
          <w:p w:rsidR="00FE71C2" w:rsidRPr="00FE71C2" w:rsidRDefault="00FE71C2" w:rsidP="000C1B46">
            <w:pPr>
              <w:widowControl/>
              <w:jc w:val="center"/>
              <w:rPr>
                <w:rFonts w:ascii="Calibri" w:eastAsia="Times New Roman" w:hAnsi="Calibri" w:cs="Calibri"/>
                <w:color w:val="000000"/>
                <w:kern w:val="0"/>
                <w:sz w:val="22"/>
              </w:rPr>
            </w:pPr>
            <w:r w:rsidRPr="00FE71C2">
              <w:rPr>
                <w:rFonts w:ascii="Calibri" w:eastAsia="Times New Roman" w:hAnsi="Calibri" w:cs="Calibri"/>
                <w:color w:val="000000"/>
                <w:kern w:val="0"/>
                <w:sz w:val="22"/>
              </w:rPr>
              <w:t>1</w:t>
            </w:r>
          </w:p>
        </w:tc>
        <w:tc>
          <w:tcPr>
            <w:tcW w:w="1389" w:type="dxa"/>
            <w:shd w:val="clear" w:color="auto" w:fill="auto"/>
            <w:noWrap/>
            <w:vAlign w:val="center"/>
            <w:hideMark/>
          </w:tcPr>
          <w:p w:rsidR="00FE71C2" w:rsidRPr="00FE71C2" w:rsidRDefault="00FE71C2" w:rsidP="00FE71C2">
            <w:pPr>
              <w:widowControl/>
              <w:jc w:val="center"/>
              <w:rPr>
                <w:rFonts w:ascii="Calibri" w:eastAsia="Times New Roman" w:hAnsi="Calibri" w:cs="Calibri"/>
                <w:color w:val="000000"/>
                <w:kern w:val="0"/>
                <w:sz w:val="22"/>
              </w:rPr>
            </w:pPr>
            <w:r>
              <w:rPr>
                <w:rFonts w:asciiTheme="minorEastAsia" w:hAnsiTheme="minorEastAsia" w:cs="Calibri" w:hint="eastAsia"/>
                <w:color w:val="000000"/>
                <w:kern w:val="0"/>
                <w:sz w:val="22"/>
              </w:rPr>
              <w:t>9.934</w:t>
            </w:r>
          </w:p>
        </w:tc>
        <w:tc>
          <w:tcPr>
            <w:tcW w:w="1389" w:type="dxa"/>
            <w:shd w:val="clear" w:color="auto" w:fill="auto"/>
            <w:noWrap/>
            <w:vAlign w:val="center"/>
            <w:hideMark/>
          </w:tcPr>
          <w:p w:rsidR="00FE71C2" w:rsidRPr="00FE71C2" w:rsidRDefault="00FE71C2" w:rsidP="00FE71C2">
            <w:pPr>
              <w:widowControl/>
              <w:jc w:val="center"/>
              <w:rPr>
                <w:rFonts w:ascii="Times New Roman" w:eastAsia="Times New Roman" w:hAnsi="Times New Roman" w:cs="Times New Roman"/>
                <w:kern w:val="0"/>
                <w:sz w:val="20"/>
                <w:szCs w:val="20"/>
              </w:rPr>
            </w:pPr>
            <w:r>
              <w:rPr>
                <w:rFonts w:asciiTheme="minorEastAsia" w:hAnsiTheme="minorEastAsia" w:cs="Times New Roman" w:hint="eastAsia"/>
                <w:kern w:val="0"/>
                <w:sz w:val="20"/>
                <w:szCs w:val="20"/>
              </w:rPr>
              <w:t>9.946</w:t>
            </w:r>
          </w:p>
        </w:tc>
        <w:tc>
          <w:tcPr>
            <w:tcW w:w="1389" w:type="dxa"/>
            <w:shd w:val="clear" w:color="auto" w:fill="auto"/>
            <w:noWrap/>
            <w:vAlign w:val="center"/>
            <w:hideMark/>
          </w:tcPr>
          <w:p w:rsidR="00FE71C2" w:rsidRPr="00FE71C2" w:rsidRDefault="00FE71C2" w:rsidP="00FE71C2">
            <w:pPr>
              <w:widowControl/>
              <w:jc w:val="center"/>
              <w:rPr>
                <w:rFonts w:ascii="Times New Roman" w:eastAsia="Times New Roman" w:hAnsi="Times New Roman" w:cs="Times New Roman"/>
                <w:kern w:val="0"/>
                <w:sz w:val="20"/>
                <w:szCs w:val="20"/>
              </w:rPr>
            </w:pPr>
            <w:r>
              <w:rPr>
                <w:rFonts w:asciiTheme="minorEastAsia" w:hAnsiTheme="minorEastAsia" w:cs="Times New Roman" w:hint="eastAsia"/>
                <w:kern w:val="0"/>
                <w:sz w:val="20"/>
                <w:szCs w:val="20"/>
              </w:rPr>
              <w:t>3.048</w:t>
            </w:r>
          </w:p>
        </w:tc>
      </w:tr>
      <w:tr w:rsidR="00E57E9C" w:rsidRPr="00FE71C2" w:rsidTr="00E57E9C">
        <w:trPr>
          <w:trHeight w:val="510"/>
        </w:trPr>
        <w:tc>
          <w:tcPr>
            <w:tcW w:w="1389" w:type="dxa"/>
            <w:shd w:val="clear" w:color="auto" w:fill="auto"/>
            <w:noWrap/>
            <w:vAlign w:val="center"/>
            <w:hideMark/>
          </w:tcPr>
          <w:p w:rsidR="00FE71C2" w:rsidRPr="00FE71C2" w:rsidRDefault="00FE71C2" w:rsidP="00FE71C2">
            <w:pPr>
              <w:widowControl/>
              <w:jc w:val="center"/>
              <w:rPr>
                <w:rFonts w:ascii="Calibri" w:eastAsia="Times New Roman" w:hAnsi="Calibri" w:cs="Calibri"/>
                <w:color w:val="000000"/>
                <w:kern w:val="0"/>
                <w:sz w:val="22"/>
              </w:rPr>
            </w:pPr>
            <w:r w:rsidRPr="00FE71C2">
              <w:rPr>
                <w:rFonts w:ascii="Calibri" w:eastAsia="Times New Roman" w:hAnsi="Calibri" w:cs="Calibri"/>
                <w:color w:val="000000"/>
                <w:kern w:val="0"/>
                <w:sz w:val="22"/>
              </w:rPr>
              <w:t>2</w:t>
            </w:r>
          </w:p>
        </w:tc>
        <w:tc>
          <w:tcPr>
            <w:tcW w:w="1389" w:type="dxa"/>
            <w:shd w:val="clear" w:color="auto" w:fill="auto"/>
            <w:noWrap/>
            <w:vAlign w:val="center"/>
            <w:hideMark/>
          </w:tcPr>
          <w:p w:rsidR="00FE71C2" w:rsidRPr="00FE71C2" w:rsidRDefault="00FE71C2" w:rsidP="00FE71C2">
            <w:pPr>
              <w:widowControl/>
              <w:jc w:val="center"/>
              <w:rPr>
                <w:rFonts w:ascii="Calibri" w:eastAsia="Times New Roman" w:hAnsi="Calibri" w:cs="Calibri"/>
                <w:color w:val="000000"/>
                <w:kern w:val="0"/>
                <w:sz w:val="22"/>
              </w:rPr>
            </w:pPr>
            <w:r>
              <w:rPr>
                <w:rFonts w:asciiTheme="minorEastAsia" w:hAnsiTheme="minorEastAsia" w:cs="Calibri" w:hint="eastAsia"/>
                <w:color w:val="000000"/>
                <w:kern w:val="0"/>
                <w:sz w:val="22"/>
              </w:rPr>
              <w:t>9.930</w:t>
            </w:r>
          </w:p>
        </w:tc>
        <w:tc>
          <w:tcPr>
            <w:tcW w:w="1389" w:type="dxa"/>
            <w:shd w:val="clear" w:color="auto" w:fill="auto"/>
            <w:noWrap/>
            <w:vAlign w:val="center"/>
            <w:hideMark/>
          </w:tcPr>
          <w:p w:rsidR="00FE71C2" w:rsidRPr="00FE71C2" w:rsidRDefault="00FE71C2" w:rsidP="00FE71C2">
            <w:pPr>
              <w:widowControl/>
              <w:jc w:val="center"/>
              <w:rPr>
                <w:rFonts w:ascii="Times New Roman" w:eastAsia="Times New Roman" w:hAnsi="Times New Roman" w:cs="Times New Roman"/>
                <w:kern w:val="0"/>
                <w:sz w:val="20"/>
                <w:szCs w:val="20"/>
              </w:rPr>
            </w:pPr>
            <w:r>
              <w:rPr>
                <w:rFonts w:asciiTheme="minorEastAsia" w:hAnsiTheme="minorEastAsia" w:cs="Times New Roman" w:hint="eastAsia"/>
                <w:kern w:val="0"/>
                <w:sz w:val="20"/>
                <w:szCs w:val="20"/>
              </w:rPr>
              <w:t>9.944</w:t>
            </w:r>
          </w:p>
        </w:tc>
        <w:tc>
          <w:tcPr>
            <w:tcW w:w="1389" w:type="dxa"/>
            <w:shd w:val="clear" w:color="auto" w:fill="auto"/>
            <w:noWrap/>
            <w:vAlign w:val="center"/>
            <w:hideMark/>
          </w:tcPr>
          <w:p w:rsidR="00FE71C2" w:rsidRPr="00FE71C2" w:rsidRDefault="00FE71C2" w:rsidP="00FE71C2">
            <w:pPr>
              <w:widowControl/>
              <w:jc w:val="center"/>
              <w:rPr>
                <w:rFonts w:ascii="Times New Roman" w:eastAsia="Times New Roman" w:hAnsi="Times New Roman" w:cs="Times New Roman"/>
                <w:kern w:val="0"/>
                <w:sz w:val="20"/>
                <w:szCs w:val="20"/>
              </w:rPr>
            </w:pPr>
            <w:r>
              <w:rPr>
                <w:rFonts w:asciiTheme="minorEastAsia" w:hAnsiTheme="minorEastAsia" w:cs="Times New Roman" w:hint="eastAsia"/>
                <w:kern w:val="0"/>
                <w:sz w:val="20"/>
                <w:szCs w:val="20"/>
              </w:rPr>
              <w:t>3.055</w:t>
            </w:r>
          </w:p>
        </w:tc>
      </w:tr>
      <w:tr w:rsidR="00E57E9C" w:rsidRPr="00FE71C2" w:rsidTr="00E57E9C">
        <w:trPr>
          <w:trHeight w:val="510"/>
        </w:trPr>
        <w:tc>
          <w:tcPr>
            <w:tcW w:w="1389" w:type="dxa"/>
            <w:shd w:val="clear" w:color="auto" w:fill="auto"/>
            <w:noWrap/>
            <w:vAlign w:val="center"/>
            <w:hideMark/>
          </w:tcPr>
          <w:p w:rsidR="00FE71C2" w:rsidRPr="00FE71C2" w:rsidRDefault="00FE71C2" w:rsidP="00FE71C2">
            <w:pPr>
              <w:widowControl/>
              <w:jc w:val="center"/>
              <w:rPr>
                <w:rFonts w:ascii="Calibri" w:eastAsia="Times New Roman" w:hAnsi="Calibri" w:cs="Calibri"/>
                <w:color w:val="000000"/>
                <w:kern w:val="0"/>
                <w:sz w:val="22"/>
              </w:rPr>
            </w:pPr>
            <w:r w:rsidRPr="00FE71C2">
              <w:rPr>
                <w:rFonts w:ascii="Calibri" w:eastAsia="Times New Roman" w:hAnsi="Calibri" w:cs="Calibri"/>
                <w:color w:val="000000"/>
                <w:kern w:val="0"/>
                <w:sz w:val="22"/>
              </w:rPr>
              <w:t>3</w:t>
            </w:r>
          </w:p>
        </w:tc>
        <w:tc>
          <w:tcPr>
            <w:tcW w:w="1389" w:type="dxa"/>
            <w:shd w:val="clear" w:color="auto" w:fill="auto"/>
            <w:noWrap/>
            <w:vAlign w:val="center"/>
          </w:tcPr>
          <w:p w:rsidR="00FE71C2" w:rsidRPr="00FE71C2" w:rsidRDefault="00FE71C2" w:rsidP="00FE71C2">
            <w:pPr>
              <w:widowControl/>
              <w:jc w:val="center"/>
              <w:rPr>
                <w:rFonts w:ascii="Calibri" w:eastAsia="Times New Roman" w:hAnsi="Calibri" w:cs="Calibri"/>
                <w:color w:val="000000"/>
                <w:kern w:val="0"/>
                <w:sz w:val="22"/>
              </w:rPr>
            </w:pPr>
            <w:r>
              <w:rPr>
                <w:rFonts w:asciiTheme="minorEastAsia" w:hAnsiTheme="minorEastAsia" w:cs="Calibri" w:hint="eastAsia"/>
                <w:color w:val="000000"/>
                <w:kern w:val="0"/>
                <w:sz w:val="22"/>
              </w:rPr>
              <w:t>9.934</w:t>
            </w:r>
          </w:p>
        </w:tc>
        <w:tc>
          <w:tcPr>
            <w:tcW w:w="1389" w:type="dxa"/>
            <w:shd w:val="clear" w:color="auto" w:fill="auto"/>
            <w:noWrap/>
            <w:vAlign w:val="center"/>
          </w:tcPr>
          <w:p w:rsidR="00FE71C2" w:rsidRPr="00FE71C2" w:rsidRDefault="00FE71C2" w:rsidP="00FE71C2">
            <w:pPr>
              <w:widowControl/>
              <w:jc w:val="center"/>
              <w:rPr>
                <w:rFonts w:ascii="Times New Roman" w:eastAsia="Times New Roman" w:hAnsi="Times New Roman" w:cs="Times New Roman"/>
                <w:kern w:val="0"/>
                <w:sz w:val="20"/>
                <w:szCs w:val="20"/>
              </w:rPr>
            </w:pPr>
            <w:r>
              <w:rPr>
                <w:rFonts w:asciiTheme="minorEastAsia" w:hAnsiTheme="minorEastAsia" w:cs="Times New Roman" w:hint="eastAsia"/>
                <w:kern w:val="0"/>
                <w:sz w:val="20"/>
                <w:szCs w:val="20"/>
              </w:rPr>
              <w:t>9.932</w:t>
            </w:r>
          </w:p>
        </w:tc>
        <w:tc>
          <w:tcPr>
            <w:tcW w:w="1389" w:type="dxa"/>
            <w:shd w:val="clear" w:color="auto" w:fill="auto"/>
            <w:noWrap/>
            <w:vAlign w:val="center"/>
          </w:tcPr>
          <w:p w:rsidR="00FE71C2" w:rsidRPr="00FE71C2" w:rsidRDefault="00FE71C2" w:rsidP="00FE71C2">
            <w:pPr>
              <w:widowControl/>
              <w:jc w:val="center"/>
              <w:rPr>
                <w:rFonts w:ascii="Times New Roman" w:eastAsia="Times New Roman" w:hAnsi="Times New Roman" w:cs="Times New Roman"/>
                <w:kern w:val="0"/>
                <w:sz w:val="20"/>
                <w:szCs w:val="20"/>
              </w:rPr>
            </w:pPr>
            <w:r>
              <w:rPr>
                <w:rFonts w:asciiTheme="minorEastAsia" w:hAnsiTheme="minorEastAsia" w:cs="Times New Roman" w:hint="eastAsia"/>
                <w:kern w:val="0"/>
                <w:sz w:val="20"/>
                <w:szCs w:val="20"/>
              </w:rPr>
              <w:t>3.066</w:t>
            </w:r>
          </w:p>
        </w:tc>
      </w:tr>
      <w:tr w:rsidR="00E57E9C" w:rsidRPr="00FE71C2" w:rsidTr="00E57E9C">
        <w:trPr>
          <w:trHeight w:val="510"/>
        </w:trPr>
        <w:tc>
          <w:tcPr>
            <w:tcW w:w="1389" w:type="dxa"/>
            <w:shd w:val="clear" w:color="auto" w:fill="auto"/>
            <w:noWrap/>
            <w:vAlign w:val="center"/>
            <w:hideMark/>
          </w:tcPr>
          <w:p w:rsidR="00FE71C2" w:rsidRPr="00FE71C2" w:rsidRDefault="00FE71C2" w:rsidP="00FE71C2">
            <w:pPr>
              <w:widowControl/>
              <w:jc w:val="center"/>
              <w:rPr>
                <w:rFonts w:ascii="Calibri" w:eastAsia="Times New Roman" w:hAnsi="Calibri" w:cs="Calibri"/>
                <w:color w:val="000000"/>
                <w:kern w:val="0"/>
                <w:sz w:val="22"/>
              </w:rPr>
            </w:pPr>
            <w:r w:rsidRPr="00FE71C2">
              <w:rPr>
                <w:rFonts w:ascii="微软雅黑" w:eastAsia="微软雅黑" w:hAnsi="微软雅黑" w:cs="微软雅黑"/>
                <w:color w:val="000000"/>
                <w:kern w:val="0"/>
                <w:sz w:val="22"/>
              </w:rPr>
              <w:t>平均值</w:t>
            </w:r>
          </w:p>
        </w:tc>
        <w:tc>
          <w:tcPr>
            <w:tcW w:w="1389" w:type="dxa"/>
            <w:shd w:val="clear" w:color="auto" w:fill="auto"/>
            <w:noWrap/>
            <w:vAlign w:val="center"/>
            <w:hideMark/>
          </w:tcPr>
          <w:p w:rsidR="00FE71C2" w:rsidRPr="00FE71C2" w:rsidRDefault="00FE71C2" w:rsidP="00FE71C2">
            <w:pPr>
              <w:widowControl/>
              <w:jc w:val="center"/>
              <w:rPr>
                <w:rFonts w:ascii="Calibri" w:eastAsia="Times New Roman" w:hAnsi="Calibri" w:cs="Calibri"/>
                <w:color w:val="000000"/>
                <w:kern w:val="0"/>
                <w:sz w:val="22"/>
              </w:rPr>
            </w:pPr>
            <w:r>
              <w:rPr>
                <w:rFonts w:asciiTheme="minorEastAsia" w:hAnsiTheme="minorEastAsia" w:cs="Calibri" w:hint="eastAsia"/>
                <w:color w:val="000000"/>
                <w:kern w:val="0"/>
                <w:sz w:val="22"/>
              </w:rPr>
              <w:t>9.9327</w:t>
            </w:r>
          </w:p>
        </w:tc>
        <w:tc>
          <w:tcPr>
            <w:tcW w:w="1389" w:type="dxa"/>
            <w:shd w:val="clear" w:color="auto" w:fill="auto"/>
            <w:noWrap/>
            <w:vAlign w:val="center"/>
            <w:hideMark/>
          </w:tcPr>
          <w:p w:rsidR="00FE71C2" w:rsidRPr="00FE71C2" w:rsidRDefault="00FE71C2" w:rsidP="00FE71C2">
            <w:pPr>
              <w:widowControl/>
              <w:jc w:val="center"/>
              <w:rPr>
                <w:rFonts w:ascii="Times New Roman" w:eastAsia="Times New Roman" w:hAnsi="Times New Roman" w:cs="Times New Roman"/>
                <w:kern w:val="0"/>
                <w:sz w:val="20"/>
                <w:szCs w:val="20"/>
              </w:rPr>
            </w:pPr>
            <w:r>
              <w:rPr>
                <w:rFonts w:asciiTheme="minorEastAsia" w:hAnsiTheme="minorEastAsia" w:cs="Times New Roman" w:hint="eastAsia"/>
                <w:kern w:val="0"/>
                <w:sz w:val="20"/>
                <w:szCs w:val="20"/>
              </w:rPr>
              <w:t>9.9407</w:t>
            </w:r>
          </w:p>
        </w:tc>
        <w:tc>
          <w:tcPr>
            <w:tcW w:w="1389" w:type="dxa"/>
            <w:shd w:val="clear" w:color="auto" w:fill="auto"/>
            <w:noWrap/>
            <w:vAlign w:val="center"/>
            <w:hideMark/>
          </w:tcPr>
          <w:p w:rsidR="00FE71C2" w:rsidRPr="00FE71C2" w:rsidRDefault="00FE71C2" w:rsidP="00FE71C2">
            <w:pPr>
              <w:widowControl/>
              <w:jc w:val="center"/>
              <w:rPr>
                <w:rFonts w:ascii="Times New Roman" w:eastAsia="Times New Roman" w:hAnsi="Times New Roman" w:cs="Times New Roman"/>
                <w:kern w:val="0"/>
                <w:sz w:val="20"/>
                <w:szCs w:val="20"/>
              </w:rPr>
            </w:pPr>
            <w:r>
              <w:rPr>
                <w:rFonts w:asciiTheme="minorEastAsia" w:hAnsiTheme="minorEastAsia" w:cs="Times New Roman" w:hint="eastAsia"/>
                <w:kern w:val="0"/>
                <w:sz w:val="20"/>
                <w:szCs w:val="20"/>
              </w:rPr>
              <w:t>3.0563</w:t>
            </w:r>
          </w:p>
        </w:tc>
      </w:tr>
    </w:tbl>
    <w:p w:rsidR="00FE71C2" w:rsidRDefault="00FE71C2" w:rsidP="005945FE">
      <w:pPr>
        <w:rPr>
          <w:sz w:val="24"/>
        </w:rPr>
      </w:pPr>
      <w:r>
        <w:rPr>
          <w:rFonts w:hint="eastAsia"/>
          <w:sz w:val="24"/>
        </w:rPr>
        <w:t>由此得到胶布板体积30.177cm^3，质量测得40.89g</w:t>
      </w:r>
      <w:r w:rsidR="0052416D">
        <w:rPr>
          <w:rFonts w:hint="eastAsia"/>
          <w:sz w:val="24"/>
        </w:rPr>
        <w:t>，计算得到</w:t>
      </w:r>
      <w:r>
        <w:rPr>
          <w:rFonts w:hint="eastAsia"/>
          <w:sz w:val="24"/>
        </w:rPr>
        <w:t>密度1.355g</w:t>
      </w:r>
      <w:r>
        <w:rPr>
          <w:sz w:val="24"/>
        </w:rPr>
        <w:t>/cm^3</w:t>
      </w:r>
    </w:p>
    <w:tbl>
      <w:tblPr>
        <w:tblW w:w="5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
        <w:gridCol w:w="1389"/>
        <w:gridCol w:w="1389"/>
        <w:gridCol w:w="1389"/>
      </w:tblGrid>
      <w:tr w:rsidR="00E57E9C" w:rsidRPr="00FE71C2" w:rsidTr="00E57E9C">
        <w:trPr>
          <w:trHeight w:val="469"/>
        </w:trPr>
        <w:tc>
          <w:tcPr>
            <w:tcW w:w="1389" w:type="dxa"/>
            <w:shd w:val="clear" w:color="auto" w:fill="auto"/>
            <w:noWrap/>
            <w:vAlign w:val="center"/>
            <w:hideMark/>
          </w:tcPr>
          <w:p w:rsidR="00FE71C2" w:rsidRPr="00FE71C2" w:rsidRDefault="00FE71C2" w:rsidP="00FE71C2">
            <w:pPr>
              <w:widowControl/>
              <w:jc w:val="center"/>
              <w:rPr>
                <w:rFonts w:ascii="Times New Roman" w:eastAsia="Times New Roman" w:hAnsi="Times New Roman" w:cs="Times New Roman"/>
                <w:kern w:val="0"/>
                <w:sz w:val="24"/>
                <w:szCs w:val="24"/>
              </w:rPr>
            </w:pPr>
            <w:r>
              <w:rPr>
                <w:rFonts w:asciiTheme="minorEastAsia" w:hAnsiTheme="minorEastAsia" w:cs="Times New Roman" w:hint="eastAsia"/>
                <w:kern w:val="0"/>
                <w:sz w:val="24"/>
                <w:szCs w:val="24"/>
              </w:rPr>
              <w:t>大理石</w:t>
            </w:r>
          </w:p>
        </w:tc>
        <w:tc>
          <w:tcPr>
            <w:tcW w:w="1389" w:type="dxa"/>
            <w:shd w:val="clear" w:color="auto" w:fill="auto"/>
            <w:noWrap/>
            <w:vAlign w:val="center"/>
            <w:hideMark/>
          </w:tcPr>
          <w:p w:rsidR="00FE71C2" w:rsidRPr="00FE71C2" w:rsidRDefault="00FE71C2" w:rsidP="008E6783">
            <w:pPr>
              <w:widowControl/>
              <w:jc w:val="center"/>
              <w:rPr>
                <w:rFonts w:ascii="Calibri" w:eastAsia="Times New Roman" w:hAnsi="Calibri" w:cs="Calibri"/>
                <w:color w:val="000000"/>
                <w:kern w:val="0"/>
                <w:sz w:val="22"/>
              </w:rPr>
            </w:pPr>
            <w:r w:rsidRPr="00FE71C2">
              <w:rPr>
                <w:rFonts w:ascii="微软雅黑" w:eastAsia="微软雅黑" w:hAnsi="微软雅黑" w:cs="微软雅黑"/>
                <w:color w:val="000000"/>
                <w:kern w:val="0"/>
                <w:sz w:val="22"/>
              </w:rPr>
              <w:t>长</w:t>
            </w:r>
            <w:r w:rsidRPr="00FE71C2">
              <w:rPr>
                <w:rFonts w:ascii="Calibri" w:eastAsia="Times New Roman" w:hAnsi="Calibri" w:cs="Calibri"/>
                <w:color w:val="000000"/>
                <w:kern w:val="0"/>
                <w:sz w:val="22"/>
              </w:rPr>
              <w:t>L/cm</w:t>
            </w:r>
          </w:p>
        </w:tc>
        <w:tc>
          <w:tcPr>
            <w:tcW w:w="1389" w:type="dxa"/>
            <w:shd w:val="clear" w:color="auto" w:fill="auto"/>
            <w:noWrap/>
            <w:vAlign w:val="center"/>
            <w:hideMark/>
          </w:tcPr>
          <w:p w:rsidR="00FE71C2" w:rsidRPr="00FE71C2" w:rsidRDefault="00FE71C2" w:rsidP="008E6783">
            <w:pPr>
              <w:widowControl/>
              <w:jc w:val="center"/>
              <w:rPr>
                <w:rFonts w:ascii="Calibri" w:eastAsia="Times New Roman" w:hAnsi="Calibri" w:cs="Calibri"/>
                <w:color w:val="000000"/>
                <w:kern w:val="0"/>
                <w:sz w:val="22"/>
              </w:rPr>
            </w:pPr>
            <w:r w:rsidRPr="00FE71C2">
              <w:rPr>
                <w:rFonts w:ascii="微软雅黑" w:eastAsia="微软雅黑" w:hAnsi="微软雅黑" w:cs="微软雅黑"/>
                <w:color w:val="000000"/>
                <w:kern w:val="0"/>
                <w:sz w:val="22"/>
              </w:rPr>
              <w:t>宽</w:t>
            </w:r>
            <w:r w:rsidRPr="00FE71C2">
              <w:rPr>
                <w:rFonts w:ascii="Calibri" w:eastAsia="Times New Roman" w:hAnsi="Calibri" w:cs="Calibri"/>
                <w:color w:val="000000"/>
                <w:kern w:val="0"/>
                <w:sz w:val="22"/>
              </w:rPr>
              <w:t>W/cm</w:t>
            </w:r>
          </w:p>
        </w:tc>
        <w:tc>
          <w:tcPr>
            <w:tcW w:w="1389" w:type="dxa"/>
            <w:shd w:val="clear" w:color="auto" w:fill="auto"/>
            <w:noWrap/>
            <w:vAlign w:val="center"/>
            <w:hideMark/>
          </w:tcPr>
          <w:p w:rsidR="00FE71C2" w:rsidRPr="00FE71C2" w:rsidRDefault="00FE71C2" w:rsidP="008E6783">
            <w:pPr>
              <w:widowControl/>
              <w:jc w:val="center"/>
              <w:rPr>
                <w:rFonts w:ascii="Calibri" w:eastAsia="Times New Roman" w:hAnsi="Calibri" w:cs="Calibri"/>
                <w:color w:val="000000"/>
                <w:kern w:val="0"/>
                <w:sz w:val="22"/>
              </w:rPr>
            </w:pPr>
            <w:r w:rsidRPr="00FE71C2">
              <w:rPr>
                <w:rFonts w:ascii="微软雅黑" w:eastAsia="微软雅黑" w:hAnsi="微软雅黑" w:cs="微软雅黑"/>
                <w:color w:val="000000"/>
                <w:kern w:val="0"/>
                <w:sz w:val="22"/>
              </w:rPr>
              <w:t>高</w:t>
            </w:r>
            <w:r w:rsidR="0052416D">
              <w:rPr>
                <w:rFonts w:ascii="Calibri" w:eastAsia="Times New Roman" w:hAnsi="Calibri" w:cs="Calibri"/>
                <w:color w:val="000000"/>
                <w:kern w:val="0"/>
                <w:sz w:val="22"/>
              </w:rPr>
              <w:t>H/</w:t>
            </w:r>
            <w:r w:rsidR="0052416D">
              <w:rPr>
                <w:rFonts w:asciiTheme="minorEastAsia" w:hAnsiTheme="minorEastAsia" w:cs="Calibri" w:hint="eastAsia"/>
                <w:color w:val="000000"/>
                <w:kern w:val="0"/>
                <w:sz w:val="22"/>
              </w:rPr>
              <w:t>c</w:t>
            </w:r>
            <w:r w:rsidRPr="00FE71C2">
              <w:rPr>
                <w:rFonts w:ascii="Calibri" w:eastAsia="Times New Roman" w:hAnsi="Calibri" w:cs="Calibri"/>
                <w:color w:val="000000"/>
                <w:kern w:val="0"/>
                <w:sz w:val="22"/>
              </w:rPr>
              <w:t>m</w:t>
            </w:r>
          </w:p>
        </w:tc>
      </w:tr>
      <w:tr w:rsidR="00E57E9C" w:rsidRPr="00FE71C2" w:rsidTr="00E57E9C">
        <w:trPr>
          <w:trHeight w:val="469"/>
        </w:trPr>
        <w:tc>
          <w:tcPr>
            <w:tcW w:w="1389" w:type="dxa"/>
            <w:shd w:val="clear" w:color="auto" w:fill="auto"/>
            <w:noWrap/>
            <w:vAlign w:val="center"/>
            <w:hideMark/>
          </w:tcPr>
          <w:p w:rsidR="00FE71C2" w:rsidRPr="00FE71C2" w:rsidRDefault="00FE71C2" w:rsidP="008E6783">
            <w:pPr>
              <w:widowControl/>
              <w:jc w:val="center"/>
              <w:rPr>
                <w:rFonts w:ascii="Calibri" w:eastAsia="Times New Roman" w:hAnsi="Calibri" w:cs="Calibri"/>
                <w:color w:val="000000"/>
                <w:kern w:val="0"/>
                <w:sz w:val="22"/>
              </w:rPr>
            </w:pPr>
            <w:r w:rsidRPr="00FE71C2">
              <w:rPr>
                <w:rFonts w:ascii="Calibri" w:eastAsia="Times New Roman" w:hAnsi="Calibri" w:cs="Calibri"/>
                <w:color w:val="000000"/>
                <w:kern w:val="0"/>
                <w:sz w:val="22"/>
              </w:rPr>
              <w:t>1</w:t>
            </w:r>
          </w:p>
        </w:tc>
        <w:tc>
          <w:tcPr>
            <w:tcW w:w="1389" w:type="dxa"/>
            <w:shd w:val="clear" w:color="auto" w:fill="auto"/>
            <w:noWrap/>
            <w:vAlign w:val="center"/>
          </w:tcPr>
          <w:p w:rsidR="00FE71C2" w:rsidRPr="00FE71C2" w:rsidRDefault="00FE71C2" w:rsidP="008E6783">
            <w:pPr>
              <w:widowControl/>
              <w:jc w:val="center"/>
              <w:rPr>
                <w:rFonts w:ascii="Calibri" w:eastAsia="Times New Roman" w:hAnsi="Calibri" w:cs="Calibri"/>
                <w:color w:val="000000"/>
                <w:kern w:val="0"/>
                <w:sz w:val="22"/>
              </w:rPr>
            </w:pPr>
            <w:r>
              <w:rPr>
                <w:rFonts w:asciiTheme="minorEastAsia" w:hAnsiTheme="minorEastAsia" w:cs="Calibri" w:hint="eastAsia"/>
                <w:color w:val="000000"/>
                <w:kern w:val="0"/>
                <w:sz w:val="22"/>
              </w:rPr>
              <w:t>10.086</w:t>
            </w:r>
          </w:p>
        </w:tc>
        <w:tc>
          <w:tcPr>
            <w:tcW w:w="1389" w:type="dxa"/>
            <w:shd w:val="clear" w:color="auto" w:fill="auto"/>
            <w:noWrap/>
            <w:vAlign w:val="center"/>
          </w:tcPr>
          <w:p w:rsidR="00FE71C2" w:rsidRPr="00FE71C2" w:rsidRDefault="00FE71C2" w:rsidP="008E6783">
            <w:pPr>
              <w:widowControl/>
              <w:jc w:val="center"/>
              <w:rPr>
                <w:rFonts w:ascii="Times New Roman" w:eastAsia="Times New Roman" w:hAnsi="Times New Roman" w:cs="Times New Roman"/>
                <w:kern w:val="0"/>
                <w:sz w:val="20"/>
                <w:szCs w:val="20"/>
              </w:rPr>
            </w:pPr>
            <w:r>
              <w:rPr>
                <w:rFonts w:asciiTheme="minorEastAsia" w:hAnsiTheme="minorEastAsia" w:cs="Times New Roman" w:hint="eastAsia"/>
                <w:kern w:val="0"/>
                <w:sz w:val="20"/>
                <w:szCs w:val="20"/>
              </w:rPr>
              <w:t>5.024</w:t>
            </w:r>
          </w:p>
        </w:tc>
        <w:tc>
          <w:tcPr>
            <w:tcW w:w="1389" w:type="dxa"/>
            <w:shd w:val="clear" w:color="auto" w:fill="auto"/>
            <w:noWrap/>
            <w:vAlign w:val="center"/>
          </w:tcPr>
          <w:p w:rsidR="00FE71C2" w:rsidRPr="00FE71C2" w:rsidRDefault="00FE71C2" w:rsidP="008E6783">
            <w:pPr>
              <w:widowControl/>
              <w:jc w:val="center"/>
              <w:rPr>
                <w:rFonts w:ascii="Times New Roman" w:eastAsia="Times New Roman" w:hAnsi="Times New Roman" w:cs="Times New Roman"/>
                <w:kern w:val="0"/>
                <w:sz w:val="20"/>
                <w:szCs w:val="20"/>
              </w:rPr>
            </w:pPr>
            <w:r>
              <w:rPr>
                <w:rFonts w:asciiTheme="minorEastAsia" w:hAnsiTheme="minorEastAsia" w:cs="Times New Roman" w:hint="eastAsia"/>
                <w:kern w:val="0"/>
                <w:sz w:val="20"/>
                <w:szCs w:val="20"/>
              </w:rPr>
              <w:t>1.876</w:t>
            </w:r>
          </w:p>
        </w:tc>
      </w:tr>
      <w:tr w:rsidR="00E57E9C" w:rsidRPr="00FE71C2" w:rsidTr="00E57E9C">
        <w:trPr>
          <w:trHeight w:val="469"/>
        </w:trPr>
        <w:tc>
          <w:tcPr>
            <w:tcW w:w="1389" w:type="dxa"/>
            <w:shd w:val="clear" w:color="auto" w:fill="auto"/>
            <w:noWrap/>
            <w:vAlign w:val="center"/>
            <w:hideMark/>
          </w:tcPr>
          <w:p w:rsidR="00FE71C2" w:rsidRPr="00FE71C2" w:rsidRDefault="00FE71C2" w:rsidP="008E6783">
            <w:pPr>
              <w:widowControl/>
              <w:jc w:val="center"/>
              <w:rPr>
                <w:rFonts w:ascii="Calibri" w:eastAsia="Times New Roman" w:hAnsi="Calibri" w:cs="Calibri"/>
                <w:color w:val="000000"/>
                <w:kern w:val="0"/>
                <w:sz w:val="22"/>
              </w:rPr>
            </w:pPr>
            <w:r w:rsidRPr="00FE71C2">
              <w:rPr>
                <w:rFonts w:ascii="Calibri" w:eastAsia="Times New Roman" w:hAnsi="Calibri" w:cs="Calibri"/>
                <w:color w:val="000000"/>
                <w:kern w:val="0"/>
                <w:sz w:val="22"/>
              </w:rPr>
              <w:t>2</w:t>
            </w:r>
          </w:p>
        </w:tc>
        <w:tc>
          <w:tcPr>
            <w:tcW w:w="1389" w:type="dxa"/>
            <w:shd w:val="clear" w:color="auto" w:fill="auto"/>
            <w:noWrap/>
            <w:vAlign w:val="center"/>
          </w:tcPr>
          <w:p w:rsidR="00FE71C2" w:rsidRPr="00FE71C2" w:rsidRDefault="00FE71C2" w:rsidP="008E6783">
            <w:pPr>
              <w:widowControl/>
              <w:jc w:val="center"/>
              <w:rPr>
                <w:rFonts w:ascii="Calibri" w:eastAsia="Times New Roman" w:hAnsi="Calibri" w:cs="Calibri"/>
                <w:color w:val="000000"/>
                <w:kern w:val="0"/>
                <w:sz w:val="22"/>
              </w:rPr>
            </w:pPr>
            <w:r>
              <w:rPr>
                <w:rFonts w:asciiTheme="minorEastAsia" w:hAnsiTheme="minorEastAsia" w:cs="Calibri" w:hint="eastAsia"/>
                <w:color w:val="000000"/>
                <w:kern w:val="0"/>
                <w:sz w:val="22"/>
              </w:rPr>
              <w:t>10.094</w:t>
            </w:r>
          </w:p>
        </w:tc>
        <w:tc>
          <w:tcPr>
            <w:tcW w:w="1389" w:type="dxa"/>
            <w:shd w:val="clear" w:color="auto" w:fill="auto"/>
            <w:noWrap/>
            <w:vAlign w:val="center"/>
          </w:tcPr>
          <w:p w:rsidR="00FE71C2" w:rsidRPr="00FE71C2" w:rsidRDefault="00FE71C2" w:rsidP="008E6783">
            <w:pPr>
              <w:widowControl/>
              <w:jc w:val="center"/>
              <w:rPr>
                <w:rFonts w:ascii="Times New Roman" w:eastAsia="Times New Roman" w:hAnsi="Times New Roman" w:cs="Times New Roman"/>
                <w:kern w:val="0"/>
                <w:sz w:val="20"/>
                <w:szCs w:val="20"/>
              </w:rPr>
            </w:pPr>
            <w:r>
              <w:rPr>
                <w:rFonts w:asciiTheme="minorEastAsia" w:hAnsiTheme="minorEastAsia" w:cs="Times New Roman" w:hint="eastAsia"/>
                <w:kern w:val="0"/>
                <w:sz w:val="20"/>
                <w:szCs w:val="20"/>
              </w:rPr>
              <w:t>5.005</w:t>
            </w:r>
          </w:p>
        </w:tc>
        <w:tc>
          <w:tcPr>
            <w:tcW w:w="1389" w:type="dxa"/>
            <w:shd w:val="clear" w:color="auto" w:fill="auto"/>
            <w:noWrap/>
            <w:vAlign w:val="center"/>
          </w:tcPr>
          <w:p w:rsidR="00FE71C2" w:rsidRPr="00FE71C2" w:rsidRDefault="00FE71C2" w:rsidP="008E6783">
            <w:pPr>
              <w:widowControl/>
              <w:jc w:val="center"/>
              <w:rPr>
                <w:rFonts w:ascii="Times New Roman" w:eastAsia="Times New Roman" w:hAnsi="Times New Roman" w:cs="Times New Roman"/>
                <w:kern w:val="0"/>
                <w:sz w:val="20"/>
                <w:szCs w:val="20"/>
              </w:rPr>
            </w:pPr>
            <w:r>
              <w:rPr>
                <w:rFonts w:asciiTheme="minorEastAsia" w:hAnsiTheme="minorEastAsia" w:cs="Times New Roman" w:hint="eastAsia"/>
                <w:kern w:val="0"/>
                <w:sz w:val="20"/>
                <w:szCs w:val="20"/>
              </w:rPr>
              <w:t>1.880</w:t>
            </w:r>
          </w:p>
        </w:tc>
      </w:tr>
      <w:tr w:rsidR="00E57E9C" w:rsidRPr="00FE71C2" w:rsidTr="00E57E9C">
        <w:trPr>
          <w:trHeight w:val="469"/>
        </w:trPr>
        <w:tc>
          <w:tcPr>
            <w:tcW w:w="1389" w:type="dxa"/>
            <w:shd w:val="clear" w:color="auto" w:fill="auto"/>
            <w:noWrap/>
            <w:vAlign w:val="center"/>
            <w:hideMark/>
          </w:tcPr>
          <w:p w:rsidR="00FE71C2" w:rsidRPr="00FE71C2" w:rsidRDefault="00FE71C2" w:rsidP="008E6783">
            <w:pPr>
              <w:widowControl/>
              <w:jc w:val="center"/>
              <w:rPr>
                <w:rFonts w:ascii="Calibri" w:eastAsia="Times New Roman" w:hAnsi="Calibri" w:cs="Calibri"/>
                <w:color w:val="000000"/>
                <w:kern w:val="0"/>
                <w:sz w:val="22"/>
              </w:rPr>
            </w:pPr>
            <w:r w:rsidRPr="00FE71C2">
              <w:rPr>
                <w:rFonts w:ascii="Calibri" w:eastAsia="Times New Roman" w:hAnsi="Calibri" w:cs="Calibri"/>
                <w:color w:val="000000"/>
                <w:kern w:val="0"/>
                <w:sz w:val="22"/>
              </w:rPr>
              <w:t>3</w:t>
            </w:r>
          </w:p>
        </w:tc>
        <w:tc>
          <w:tcPr>
            <w:tcW w:w="1389" w:type="dxa"/>
            <w:shd w:val="clear" w:color="auto" w:fill="auto"/>
            <w:noWrap/>
            <w:vAlign w:val="center"/>
          </w:tcPr>
          <w:p w:rsidR="00FE71C2" w:rsidRPr="00FE71C2" w:rsidRDefault="00FE71C2" w:rsidP="008E6783">
            <w:pPr>
              <w:widowControl/>
              <w:jc w:val="center"/>
              <w:rPr>
                <w:rFonts w:ascii="Calibri" w:eastAsia="Times New Roman" w:hAnsi="Calibri" w:cs="Calibri"/>
                <w:color w:val="000000"/>
                <w:kern w:val="0"/>
                <w:sz w:val="22"/>
              </w:rPr>
            </w:pPr>
            <w:r>
              <w:rPr>
                <w:rFonts w:asciiTheme="minorEastAsia" w:hAnsiTheme="minorEastAsia" w:cs="Calibri" w:hint="eastAsia"/>
                <w:color w:val="000000"/>
                <w:kern w:val="0"/>
                <w:sz w:val="22"/>
              </w:rPr>
              <w:t>10.088</w:t>
            </w:r>
          </w:p>
        </w:tc>
        <w:tc>
          <w:tcPr>
            <w:tcW w:w="1389" w:type="dxa"/>
            <w:shd w:val="clear" w:color="auto" w:fill="auto"/>
            <w:noWrap/>
            <w:vAlign w:val="center"/>
          </w:tcPr>
          <w:p w:rsidR="00FE71C2" w:rsidRPr="00FE71C2" w:rsidRDefault="00FE71C2" w:rsidP="008E6783">
            <w:pPr>
              <w:widowControl/>
              <w:jc w:val="center"/>
              <w:rPr>
                <w:rFonts w:ascii="Times New Roman" w:eastAsia="Times New Roman" w:hAnsi="Times New Roman" w:cs="Times New Roman"/>
                <w:kern w:val="0"/>
                <w:sz w:val="20"/>
                <w:szCs w:val="20"/>
              </w:rPr>
            </w:pPr>
            <w:r>
              <w:rPr>
                <w:rFonts w:asciiTheme="minorEastAsia" w:hAnsiTheme="minorEastAsia" w:cs="Times New Roman" w:hint="eastAsia"/>
                <w:kern w:val="0"/>
                <w:sz w:val="20"/>
                <w:szCs w:val="20"/>
              </w:rPr>
              <w:t>5.044</w:t>
            </w:r>
          </w:p>
        </w:tc>
        <w:tc>
          <w:tcPr>
            <w:tcW w:w="1389" w:type="dxa"/>
            <w:shd w:val="clear" w:color="auto" w:fill="auto"/>
            <w:noWrap/>
            <w:vAlign w:val="center"/>
          </w:tcPr>
          <w:p w:rsidR="00FE71C2" w:rsidRPr="00FE71C2" w:rsidRDefault="00FE71C2" w:rsidP="008E6783">
            <w:pPr>
              <w:widowControl/>
              <w:jc w:val="center"/>
              <w:rPr>
                <w:rFonts w:ascii="Times New Roman" w:eastAsia="Times New Roman" w:hAnsi="Times New Roman" w:cs="Times New Roman"/>
                <w:kern w:val="0"/>
                <w:sz w:val="20"/>
                <w:szCs w:val="20"/>
              </w:rPr>
            </w:pPr>
            <w:r>
              <w:rPr>
                <w:rFonts w:asciiTheme="minorEastAsia" w:hAnsiTheme="minorEastAsia" w:cs="Times New Roman" w:hint="eastAsia"/>
                <w:kern w:val="0"/>
                <w:sz w:val="20"/>
                <w:szCs w:val="20"/>
              </w:rPr>
              <w:t>1.887</w:t>
            </w:r>
          </w:p>
        </w:tc>
      </w:tr>
      <w:tr w:rsidR="00E57E9C" w:rsidRPr="00FE71C2" w:rsidTr="00E57E9C">
        <w:trPr>
          <w:trHeight w:val="469"/>
        </w:trPr>
        <w:tc>
          <w:tcPr>
            <w:tcW w:w="1389" w:type="dxa"/>
            <w:shd w:val="clear" w:color="auto" w:fill="auto"/>
            <w:noWrap/>
            <w:vAlign w:val="center"/>
            <w:hideMark/>
          </w:tcPr>
          <w:p w:rsidR="00FE71C2" w:rsidRPr="00FE71C2" w:rsidRDefault="00FE71C2" w:rsidP="008E6783">
            <w:pPr>
              <w:widowControl/>
              <w:jc w:val="center"/>
              <w:rPr>
                <w:rFonts w:ascii="Calibri" w:eastAsia="Times New Roman" w:hAnsi="Calibri" w:cs="Calibri"/>
                <w:color w:val="000000"/>
                <w:kern w:val="0"/>
                <w:sz w:val="22"/>
              </w:rPr>
            </w:pPr>
            <w:r w:rsidRPr="00FE71C2">
              <w:rPr>
                <w:rFonts w:ascii="微软雅黑" w:eastAsia="微软雅黑" w:hAnsi="微软雅黑" w:cs="微软雅黑"/>
                <w:color w:val="000000"/>
                <w:kern w:val="0"/>
                <w:sz w:val="22"/>
              </w:rPr>
              <w:t>平均值</w:t>
            </w:r>
          </w:p>
        </w:tc>
        <w:tc>
          <w:tcPr>
            <w:tcW w:w="1389" w:type="dxa"/>
            <w:shd w:val="clear" w:color="auto" w:fill="auto"/>
            <w:noWrap/>
            <w:vAlign w:val="center"/>
          </w:tcPr>
          <w:p w:rsidR="00FE71C2" w:rsidRPr="00FE71C2" w:rsidRDefault="00FE71C2" w:rsidP="008E6783">
            <w:pPr>
              <w:widowControl/>
              <w:jc w:val="center"/>
              <w:rPr>
                <w:rFonts w:ascii="Calibri" w:eastAsia="Times New Roman" w:hAnsi="Calibri" w:cs="Calibri"/>
                <w:color w:val="000000"/>
                <w:kern w:val="0"/>
                <w:sz w:val="22"/>
              </w:rPr>
            </w:pPr>
            <w:r>
              <w:rPr>
                <w:rFonts w:asciiTheme="minorEastAsia" w:hAnsiTheme="minorEastAsia" w:cs="Calibri" w:hint="eastAsia"/>
                <w:color w:val="000000"/>
                <w:kern w:val="0"/>
                <w:sz w:val="22"/>
              </w:rPr>
              <w:t>10.0893</w:t>
            </w:r>
          </w:p>
        </w:tc>
        <w:tc>
          <w:tcPr>
            <w:tcW w:w="1389" w:type="dxa"/>
            <w:shd w:val="clear" w:color="auto" w:fill="auto"/>
            <w:noWrap/>
            <w:vAlign w:val="center"/>
          </w:tcPr>
          <w:p w:rsidR="00FE71C2" w:rsidRPr="00FE71C2" w:rsidRDefault="00FE71C2" w:rsidP="008E6783">
            <w:pPr>
              <w:widowControl/>
              <w:jc w:val="center"/>
              <w:rPr>
                <w:rFonts w:ascii="Times New Roman" w:eastAsia="Times New Roman" w:hAnsi="Times New Roman" w:cs="Times New Roman"/>
                <w:kern w:val="0"/>
                <w:sz w:val="20"/>
                <w:szCs w:val="20"/>
              </w:rPr>
            </w:pPr>
            <w:r>
              <w:rPr>
                <w:rFonts w:asciiTheme="minorEastAsia" w:hAnsiTheme="minorEastAsia" w:cs="Times New Roman" w:hint="eastAsia"/>
                <w:kern w:val="0"/>
                <w:sz w:val="20"/>
                <w:szCs w:val="20"/>
              </w:rPr>
              <w:t>5.0243</w:t>
            </w:r>
          </w:p>
        </w:tc>
        <w:tc>
          <w:tcPr>
            <w:tcW w:w="1389" w:type="dxa"/>
            <w:shd w:val="clear" w:color="auto" w:fill="auto"/>
            <w:noWrap/>
            <w:vAlign w:val="center"/>
          </w:tcPr>
          <w:p w:rsidR="00FE71C2" w:rsidRPr="00FE71C2" w:rsidRDefault="00FE71C2" w:rsidP="008E6783">
            <w:pPr>
              <w:widowControl/>
              <w:jc w:val="center"/>
              <w:rPr>
                <w:rFonts w:ascii="Times New Roman" w:eastAsia="Times New Roman" w:hAnsi="Times New Roman" w:cs="Times New Roman"/>
                <w:kern w:val="0"/>
                <w:sz w:val="20"/>
                <w:szCs w:val="20"/>
              </w:rPr>
            </w:pPr>
            <w:r>
              <w:rPr>
                <w:rFonts w:asciiTheme="minorEastAsia" w:hAnsiTheme="minorEastAsia" w:cs="Times New Roman" w:hint="eastAsia"/>
                <w:kern w:val="0"/>
                <w:sz w:val="20"/>
                <w:szCs w:val="20"/>
              </w:rPr>
              <w:t>1.881</w:t>
            </w:r>
          </w:p>
        </w:tc>
      </w:tr>
    </w:tbl>
    <w:p w:rsidR="00FE71C2" w:rsidRDefault="00FE71C2" w:rsidP="005945FE">
      <w:pPr>
        <w:rPr>
          <w:sz w:val="24"/>
        </w:rPr>
      </w:pPr>
      <w:r>
        <w:rPr>
          <w:rFonts w:hint="eastAsia"/>
          <w:sz w:val="24"/>
        </w:rPr>
        <w:t>由此得到大理石</w:t>
      </w:r>
      <w:r w:rsidR="0052416D">
        <w:rPr>
          <w:rFonts w:hint="eastAsia"/>
          <w:sz w:val="24"/>
        </w:rPr>
        <w:t>体积95.351cm</w:t>
      </w:r>
      <w:r w:rsidR="0052416D">
        <w:rPr>
          <w:sz w:val="24"/>
        </w:rPr>
        <w:t>^3</w:t>
      </w:r>
      <w:r w:rsidR="0052416D">
        <w:rPr>
          <w:rFonts w:hint="eastAsia"/>
          <w:sz w:val="24"/>
        </w:rPr>
        <w:t>，质量测得287.03g，计算得密度3.010</w:t>
      </w:r>
      <w:r w:rsidR="0052416D">
        <w:rPr>
          <w:sz w:val="24"/>
        </w:rPr>
        <w:t>g/cm^3</w:t>
      </w:r>
    </w:p>
    <w:p w:rsidR="005A5873" w:rsidRPr="00FE71C2" w:rsidRDefault="005A5873" w:rsidP="005945FE">
      <w:pPr>
        <w:rPr>
          <w:sz w:val="24"/>
        </w:rPr>
      </w:pPr>
      <w:bookmarkStart w:id="0" w:name="_GoBack"/>
      <w:bookmarkEnd w:id="0"/>
    </w:p>
    <w:p w:rsidR="005945FE" w:rsidRDefault="005945FE" w:rsidP="005945FE">
      <w:pPr>
        <w:rPr>
          <w:sz w:val="24"/>
        </w:rPr>
      </w:pPr>
      <w:r w:rsidRPr="005945FE">
        <w:rPr>
          <w:rFonts w:hint="eastAsia"/>
          <w:sz w:val="24"/>
        </w:rPr>
        <w:t>（</w:t>
      </w:r>
      <w:r w:rsidRPr="005945FE">
        <w:rPr>
          <w:sz w:val="24"/>
        </w:rPr>
        <w:t>3）利用实测密度和给定的比热容数据以及从散热修正后的曲线定出的</w:t>
      </w:r>
      <w:r>
        <w:rPr>
          <w:sz w:val="24"/>
        </w:rPr>
        <w:t>t</w:t>
      </w:r>
      <w:r w:rsidRPr="005945FE">
        <w:rPr>
          <w:sz w:val="24"/>
          <w:vertAlign w:val="subscript"/>
        </w:rPr>
        <w:t>1/2</w:t>
      </w:r>
      <w:r>
        <w:rPr>
          <w:rFonts w:hint="eastAsia"/>
          <w:sz w:val="24"/>
          <w:vertAlign w:val="subscript"/>
        </w:rPr>
        <w:t>平均</w:t>
      </w:r>
      <w:r w:rsidR="0052416D">
        <w:rPr>
          <w:rFonts w:hint="eastAsia"/>
          <w:sz w:val="24"/>
        </w:rPr>
        <w:t>，计算样品材料的热导率</w:t>
      </w:r>
    </w:p>
    <w:p w:rsidR="0052416D" w:rsidRDefault="00402696" w:rsidP="005945FE">
      <w:pPr>
        <w:rPr>
          <w:sz w:val="24"/>
        </w:rPr>
      </w:pPr>
      <w:r>
        <w:rPr>
          <w:rFonts w:hint="eastAsia"/>
          <w:sz w:val="24"/>
        </w:rPr>
        <w:t>胶布板热导率</w:t>
      </w:r>
      <m:oMath>
        <m:r>
          <w:rPr>
            <w:rFonts w:ascii="Cambria Math" w:hAnsi="Cambria Math"/>
            <w:sz w:val="24"/>
          </w:rPr>
          <m:t>λ=1.38</m:t>
        </m:r>
        <m:f>
          <m:fPr>
            <m:ctrlPr>
              <w:rPr>
                <w:rFonts w:ascii="Cambria Math" w:hAnsi="Cambria Math"/>
                <w:sz w:val="24"/>
              </w:rPr>
            </m:ctrlPr>
          </m:fPr>
          <m:num>
            <m:sSup>
              <m:sSupPr>
                <m:ctrlPr>
                  <w:rPr>
                    <w:rFonts w:ascii="Cambria Math" w:hAnsi="Cambria Math"/>
                    <w:sz w:val="24"/>
                  </w:rPr>
                </m:ctrlPr>
              </m:sSupPr>
              <m:e>
                <m:r>
                  <m:rPr>
                    <m:sty m:val="p"/>
                  </m:rPr>
                  <w:rPr>
                    <w:rFonts w:ascii="Cambria Math" w:hAnsi="Cambria Math"/>
                    <w:sz w:val="24"/>
                  </w:rPr>
                  <m:t xml:space="preserve">ρ c </m:t>
                </m:r>
                <m:r>
                  <m:rPr>
                    <m:sty m:val="p"/>
                  </m:rPr>
                  <w:rPr>
                    <w:rFonts w:ascii="Cambria Math" w:hAnsi="Cambria Math" w:hint="eastAsia"/>
                    <w:sz w:val="24"/>
                  </w:rPr>
                  <m:t>h</m:t>
                </m:r>
              </m:e>
              <m:sup>
                <m:r>
                  <w:rPr>
                    <w:rFonts w:ascii="Cambria Math" w:hAnsi="Cambria Math"/>
                    <w:sz w:val="24"/>
                  </w:rPr>
                  <m:t>2</m:t>
                </m:r>
              </m:sup>
            </m:sSup>
          </m:num>
          <m:den>
            <m:sSup>
              <m:sSupPr>
                <m:ctrlPr>
                  <w:rPr>
                    <w:rFonts w:ascii="Cambria Math" w:hAnsi="Cambria Math"/>
                    <w:sz w:val="24"/>
                  </w:rPr>
                </m:ctrlPr>
              </m:sSupPr>
              <m:e>
                <m:r>
                  <w:rPr>
                    <w:rFonts w:ascii="Cambria Math" w:hAnsi="Cambria Math"/>
                    <w:sz w:val="24"/>
                  </w:rPr>
                  <m:t>π</m:t>
                </m:r>
              </m:e>
              <m:sup>
                <m:r>
                  <w:rPr>
                    <w:rFonts w:ascii="Cambria Math" w:hAnsi="Cambria Math"/>
                    <w:sz w:val="24"/>
                  </w:rPr>
                  <m:t>2</m:t>
                </m:r>
              </m:sup>
            </m:sSup>
            <m:f>
              <m:fPr>
                <m:type m:val="lin"/>
                <m:ctrlPr>
                  <w:rPr>
                    <w:rFonts w:ascii="Cambria Math" w:hAnsi="Cambria Math"/>
                    <w:sz w:val="24"/>
                  </w:rPr>
                </m:ctrlPr>
              </m:fPr>
              <m:num>
                <m:r>
                  <m:rPr>
                    <m:sty m:val="p"/>
                  </m:rPr>
                  <w:rPr>
                    <w:rFonts w:ascii="Cambria Math" w:hAnsi="Cambria Math"/>
                    <w:sz w:val="24"/>
                  </w:rPr>
                  <m:t xml:space="preserve"> t1</m:t>
                </m:r>
              </m:num>
              <m:den>
                <m:r>
                  <w:rPr>
                    <w:rFonts w:ascii="Cambria Math" w:hAnsi="Cambria Math"/>
                    <w:sz w:val="24"/>
                  </w:rPr>
                  <m:t>2</m:t>
                </m:r>
              </m:den>
            </m:f>
          </m:den>
        </m:f>
      </m:oMath>
      <w:r>
        <w:rPr>
          <w:rFonts w:hint="eastAsia"/>
          <w:sz w:val="24"/>
        </w:rPr>
        <w:t>=0.242</w:t>
      </w:r>
      <w:r w:rsidR="00E57E9C">
        <w:rPr>
          <w:sz w:val="24"/>
        </w:rPr>
        <w:t xml:space="preserve"> W/(m*</w:t>
      </w:r>
      <w:proofErr w:type="gramStart"/>
      <w:r w:rsidR="00E57E9C">
        <w:rPr>
          <w:sz w:val="24"/>
        </w:rPr>
        <w:t>K)</w:t>
      </w:r>
      <w:r w:rsidR="00E57E9C">
        <w:rPr>
          <w:rFonts w:hint="eastAsia"/>
          <w:sz w:val="24"/>
        </w:rPr>
        <w:t>；</w:t>
      </w:r>
      <w:proofErr w:type="gramEnd"/>
    </w:p>
    <w:p w:rsidR="00E57E9C" w:rsidRDefault="00E57E9C" w:rsidP="005945FE">
      <w:pPr>
        <w:rPr>
          <w:sz w:val="24"/>
        </w:rPr>
      </w:pPr>
      <w:r>
        <w:rPr>
          <w:rFonts w:hint="eastAsia"/>
          <w:sz w:val="24"/>
        </w:rPr>
        <w:t>大理石热导率</w:t>
      </w:r>
      <m:oMath>
        <m:r>
          <w:rPr>
            <w:rFonts w:ascii="Cambria Math" w:hAnsi="Cambria Math"/>
            <w:sz w:val="24"/>
          </w:rPr>
          <m:t>λ=1.38</m:t>
        </m:r>
        <m:f>
          <m:fPr>
            <m:ctrlPr>
              <w:rPr>
                <w:rFonts w:ascii="Cambria Math" w:hAnsi="Cambria Math"/>
                <w:sz w:val="24"/>
              </w:rPr>
            </m:ctrlPr>
          </m:fPr>
          <m:num>
            <m:sSup>
              <m:sSupPr>
                <m:ctrlPr>
                  <w:rPr>
                    <w:rFonts w:ascii="Cambria Math" w:hAnsi="Cambria Math"/>
                    <w:sz w:val="24"/>
                  </w:rPr>
                </m:ctrlPr>
              </m:sSupPr>
              <m:e>
                <m:r>
                  <m:rPr>
                    <m:sty m:val="p"/>
                  </m:rPr>
                  <w:rPr>
                    <w:rFonts w:ascii="Cambria Math" w:hAnsi="Cambria Math"/>
                    <w:sz w:val="24"/>
                  </w:rPr>
                  <m:t xml:space="preserve">ρ c </m:t>
                </m:r>
                <m:r>
                  <m:rPr>
                    <m:sty m:val="p"/>
                  </m:rPr>
                  <w:rPr>
                    <w:rFonts w:ascii="Cambria Math" w:hAnsi="Cambria Math" w:hint="eastAsia"/>
                    <w:sz w:val="24"/>
                  </w:rPr>
                  <m:t>h</m:t>
                </m:r>
              </m:e>
              <m:sup>
                <m:r>
                  <w:rPr>
                    <w:rFonts w:ascii="Cambria Math" w:hAnsi="Cambria Math"/>
                    <w:sz w:val="24"/>
                  </w:rPr>
                  <m:t>2</m:t>
                </m:r>
              </m:sup>
            </m:sSup>
          </m:num>
          <m:den>
            <m:sSup>
              <m:sSupPr>
                <m:ctrlPr>
                  <w:rPr>
                    <w:rFonts w:ascii="Cambria Math" w:hAnsi="Cambria Math"/>
                    <w:sz w:val="24"/>
                  </w:rPr>
                </m:ctrlPr>
              </m:sSupPr>
              <m:e>
                <m:r>
                  <w:rPr>
                    <w:rFonts w:ascii="Cambria Math" w:hAnsi="Cambria Math"/>
                    <w:sz w:val="24"/>
                  </w:rPr>
                  <m:t>π</m:t>
                </m:r>
              </m:e>
              <m:sup>
                <m:r>
                  <w:rPr>
                    <w:rFonts w:ascii="Cambria Math" w:hAnsi="Cambria Math"/>
                    <w:sz w:val="24"/>
                  </w:rPr>
                  <m:t>2</m:t>
                </m:r>
              </m:sup>
            </m:sSup>
            <m:f>
              <m:fPr>
                <m:type m:val="lin"/>
                <m:ctrlPr>
                  <w:rPr>
                    <w:rFonts w:ascii="Cambria Math" w:hAnsi="Cambria Math"/>
                    <w:sz w:val="24"/>
                  </w:rPr>
                </m:ctrlPr>
              </m:fPr>
              <m:num>
                <m:r>
                  <m:rPr>
                    <m:sty m:val="p"/>
                  </m:rPr>
                  <w:rPr>
                    <w:rFonts w:ascii="Cambria Math" w:hAnsi="Cambria Math"/>
                    <w:sz w:val="24"/>
                  </w:rPr>
                  <m:t xml:space="preserve"> t1</m:t>
                </m:r>
              </m:num>
              <m:den>
                <m:r>
                  <w:rPr>
                    <w:rFonts w:ascii="Cambria Math" w:hAnsi="Cambria Math"/>
                    <w:sz w:val="24"/>
                  </w:rPr>
                  <m:t>2</m:t>
                </m:r>
              </m:den>
            </m:f>
          </m:den>
        </m:f>
      </m:oMath>
      <w:r>
        <w:rPr>
          <w:rFonts w:hint="eastAsia"/>
          <w:sz w:val="24"/>
        </w:rPr>
        <w:t>=0.846</w:t>
      </w:r>
      <w:r>
        <w:rPr>
          <w:sz w:val="24"/>
        </w:rPr>
        <w:t xml:space="preserve"> W/(m*K)</w:t>
      </w:r>
    </w:p>
    <w:p w:rsidR="005A5873" w:rsidRPr="00E57E9C" w:rsidRDefault="005A5873" w:rsidP="005945FE">
      <w:pPr>
        <w:rPr>
          <w:sz w:val="24"/>
        </w:rPr>
      </w:pPr>
    </w:p>
    <w:p w:rsidR="00E57E9C" w:rsidRPr="005945FE" w:rsidRDefault="005945FE" w:rsidP="005945FE">
      <w:pPr>
        <w:rPr>
          <w:sz w:val="24"/>
        </w:rPr>
      </w:pPr>
      <w:r w:rsidRPr="005945FE">
        <w:rPr>
          <w:sz w:val="24"/>
        </w:rPr>
        <w:t>2. 任取一条实测曲线与做了散热修正后的曲线，分别取</w:t>
      </w:r>
      <w:r>
        <w:rPr>
          <w:sz w:val="24"/>
        </w:rPr>
        <w:t>t</w:t>
      </w:r>
      <w:r w:rsidRPr="005945FE">
        <w:rPr>
          <w:sz w:val="24"/>
          <w:vertAlign w:val="subscript"/>
        </w:rPr>
        <w:t>1/2</w:t>
      </w:r>
      <w:r w:rsidRPr="005945FE">
        <w:rPr>
          <w:rFonts w:hint="eastAsia"/>
          <w:sz w:val="24"/>
        </w:rPr>
        <w:t>，</w:t>
      </w:r>
      <w:r w:rsidRPr="005945FE">
        <w:rPr>
          <w:sz w:val="24"/>
        </w:rPr>
        <w:t>进行比较，并给出结果和说明做散热修正的必要性。</w:t>
      </w:r>
    </w:p>
    <w:tbl>
      <w:tblPr>
        <w:tblW w:w="5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7"/>
        <w:gridCol w:w="994"/>
        <w:gridCol w:w="994"/>
        <w:gridCol w:w="1044"/>
        <w:gridCol w:w="1043"/>
      </w:tblGrid>
      <w:tr w:rsidR="00E57E9C" w:rsidRPr="00E57E9C" w:rsidTr="00E57E9C">
        <w:trPr>
          <w:trHeight w:val="342"/>
        </w:trPr>
        <w:tc>
          <w:tcPr>
            <w:tcW w:w="1577" w:type="dxa"/>
          </w:tcPr>
          <w:p w:rsidR="00E57E9C" w:rsidRPr="00E57E9C" w:rsidRDefault="00E57E9C" w:rsidP="00E57E9C">
            <w:pPr>
              <w:widowControl/>
              <w:jc w:val="center"/>
              <w:rPr>
                <w:rFonts w:ascii="Calibri" w:eastAsia="Times New Roman" w:hAnsi="Calibri" w:cs="Calibri"/>
                <w:color w:val="000000"/>
                <w:kern w:val="0"/>
                <w:sz w:val="22"/>
              </w:rPr>
            </w:pPr>
            <w:r>
              <w:rPr>
                <w:rFonts w:asciiTheme="minorEastAsia" w:hAnsiTheme="minorEastAsia" w:cs="Calibri" w:hint="eastAsia"/>
                <w:color w:val="000000"/>
                <w:kern w:val="0"/>
                <w:sz w:val="22"/>
              </w:rPr>
              <w:t>胶布板</w:t>
            </w:r>
          </w:p>
        </w:tc>
        <w:tc>
          <w:tcPr>
            <w:tcW w:w="994" w:type="dxa"/>
            <w:vAlign w:val="center"/>
          </w:tcPr>
          <w:p w:rsidR="00E57E9C" w:rsidRPr="00E57E9C" w:rsidRDefault="00E57E9C" w:rsidP="00E57E9C">
            <w:pPr>
              <w:widowControl/>
              <w:jc w:val="center"/>
              <w:rPr>
                <w:rFonts w:ascii="Calibri" w:eastAsia="Times New Roman" w:hAnsi="Calibri" w:cs="Calibri"/>
                <w:color w:val="000000"/>
                <w:kern w:val="0"/>
                <w:sz w:val="22"/>
              </w:rPr>
            </w:pPr>
            <w:r w:rsidRPr="00E57E9C">
              <w:rPr>
                <w:rFonts w:ascii="Calibri" w:eastAsia="Times New Roman" w:hAnsi="Calibri" w:cs="Calibri"/>
                <w:color w:val="000000"/>
                <w:kern w:val="0"/>
                <w:sz w:val="22"/>
              </w:rPr>
              <w:t>T0/K</w:t>
            </w:r>
          </w:p>
        </w:tc>
        <w:tc>
          <w:tcPr>
            <w:tcW w:w="994" w:type="dxa"/>
            <w:vAlign w:val="center"/>
          </w:tcPr>
          <w:p w:rsidR="00E57E9C" w:rsidRPr="00E57E9C" w:rsidRDefault="00E57E9C" w:rsidP="00E57E9C">
            <w:pPr>
              <w:widowControl/>
              <w:jc w:val="center"/>
              <w:rPr>
                <w:rFonts w:ascii="Calibri" w:eastAsia="Times New Roman" w:hAnsi="Calibri" w:cs="Calibri"/>
                <w:color w:val="000000"/>
                <w:kern w:val="0"/>
                <w:sz w:val="22"/>
              </w:rPr>
            </w:pPr>
            <w:r w:rsidRPr="00E57E9C">
              <w:rPr>
                <w:rFonts w:ascii="Calibri" w:eastAsia="Times New Roman" w:hAnsi="Calibri" w:cs="Calibri"/>
                <w:color w:val="000000"/>
                <w:kern w:val="0"/>
                <w:sz w:val="22"/>
              </w:rPr>
              <w:t>TM/K</w:t>
            </w:r>
          </w:p>
        </w:tc>
        <w:tc>
          <w:tcPr>
            <w:tcW w:w="1044" w:type="dxa"/>
            <w:vAlign w:val="center"/>
          </w:tcPr>
          <w:p w:rsidR="00E57E9C" w:rsidRPr="00E57E9C" w:rsidRDefault="00E57E9C" w:rsidP="00E57E9C">
            <w:pPr>
              <w:widowControl/>
              <w:jc w:val="center"/>
              <w:rPr>
                <w:rFonts w:ascii="Calibri" w:eastAsia="Times New Roman" w:hAnsi="Calibri" w:cs="Calibri"/>
                <w:color w:val="000000"/>
                <w:kern w:val="0"/>
                <w:sz w:val="22"/>
              </w:rPr>
            </w:pPr>
            <w:r w:rsidRPr="00E57E9C">
              <w:rPr>
                <w:rFonts w:ascii="Calibri" w:eastAsia="Times New Roman" w:hAnsi="Calibri" w:cs="Calibri"/>
                <w:color w:val="000000"/>
                <w:kern w:val="0"/>
                <w:sz w:val="22"/>
              </w:rPr>
              <w:t>T1/2/K</w:t>
            </w:r>
          </w:p>
        </w:tc>
        <w:tc>
          <w:tcPr>
            <w:tcW w:w="1043" w:type="dxa"/>
            <w:vAlign w:val="center"/>
          </w:tcPr>
          <w:p w:rsidR="00E57E9C" w:rsidRPr="00E57E9C" w:rsidRDefault="00E57E9C" w:rsidP="00E57E9C">
            <w:pPr>
              <w:widowControl/>
              <w:jc w:val="center"/>
              <w:rPr>
                <w:rFonts w:ascii="Calibri" w:eastAsia="Times New Roman" w:hAnsi="Calibri" w:cs="Calibri"/>
                <w:color w:val="000000"/>
                <w:kern w:val="0"/>
                <w:sz w:val="22"/>
              </w:rPr>
            </w:pPr>
            <w:r w:rsidRPr="00E57E9C">
              <w:rPr>
                <w:rFonts w:ascii="Calibri" w:eastAsia="Times New Roman" w:hAnsi="Calibri" w:cs="Calibri"/>
                <w:color w:val="000000"/>
                <w:kern w:val="0"/>
                <w:sz w:val="22"/>
              </w:rPr>
              <w:t>t1/2/S</w:t>
            </w:r>
          </w:p>
        </w:tc>
      </w:tr>
      <w:tr w:rsidR="00E57E9C" w:rsidRPr="00E57E9C" w:rsidTr="00E57E9C">
        <w:trPr>
          <w:trHeight w:val="342"/>
        </w:trPr>
        <w:tc>
          <w:tcPr>
            <w:tcW w:w="1577" w:type="dxa"/>
          </w:tcPr>
          <w:p w:rsidR="00E57E9C" w:rsidRPr="00E57E9C" w:rsidRDefault="00E57E9C" w:rsidP="00E57E9C">
            <w:pPr>
              <w:widowControl/>
              <w:jc w:val="center"/>
              <w:rPr>
                <w:rFonts w:ascii="Calibri" w:eastAsia="Times New Roman" w:hAnsi="Calibri" w:cs="Calibri"/>
                <w:color w:val="000000"/>
                <w:kern w:val="0"/>
                <w:sz w:val="22"/>
              </w:rPr>
            </w:pPr>
            <w:r>
              <w:rPr>
                <w:rFonts w:asciiTheme="minorEastAsia" w:hAnsiTheme="minorEastAsia" w:cs="Calibri" w:hint="eastAsia"/>
                <w:color w:val="000000"/>
                <w:kern w:val="0"/>
                <w:sz w:val="22"/>
              </w:rPr>
              <w:t>1(无散热修正)</w:t>
            </w:r>
          </w:p>
        </w:tc>
        <w:tc>
          <w:tcPr>
            <w:tcW w:w="994" w:type="dxa"/>
            <w:vAlign w:val="center"/>
          </w:tcPr>
          <w:p w:rsidR="00E57E9C" w:rsidRPr="00E57E9C" w:rsidRDefault="00E57E9C" w:rsidP="00E57E9C">
            <w:pPr>
              <w:widowControl/>
              <w:jc w:val="center"/>
              <w:rPr>
                <w:rFonts w:ascii="Calibri" w:eastAsia="Times New Roman" w:hAnsi="Calibri" w:cs="Calibri"/>
                <w:color w:val="000000"/>
                <w:kern w:val="0"/>
                <w:sz w:val="22"/>
              </w:rPr>
            </w:pPr>
            <w:r>
              <w:rPr>
                <w:rFonts w:asciiTheme="minorEastAsia" w:hAnsiTheme="minorEastAsia" w:cs="Calibri" w:hint="eastAsia"/>
                <w:color w:val="000000"/>
                <w:kern w:val="0"/>
                <w:sz w:val="22"/>
              </w:rPr>
              <w:t>0.7556</w:t>
            </w:r>
          </w:p>
        </w:tc>
        <w:tc>
          <w:tcPr>
            <w:tcW w:w="994" w:type="dxa"/>
            <w:vAlign w:val="center"/>
          </w:tcPr>
          <w:p w:rsidR="00E57E9C" w:rsidRPr="00E57E9C" w:rsidRDefault="00E57E9C" w:rsidP="00E57E9C">
            <w:pPr>
              <w:widowControl/>
              <w:jc w:val="center"/>
              <w:rPr>
                <w:rFonts w:ascii="Calibri" w:eastAsia="Times New Roman" w:hAnsi="Calibri" w:cs="Calibri"/>
                <w:color w:val="000000"/>
                <w:kern w:val="0"/>
                <w:sz w:val="22"/>
              </w:rPr>
            </w:pPr>
            <w:r>
              <w:rPr>
                <w:rFonts w:asciiTheme="minorEastAsia" w:hAnsiTheme="minorEastAsia" w:cs="Calibri" w:hint="eastAsia"/>
                <w:color w:val="000000"/>
                <w:kern w:val="0"/>
                <w:sz w:val="22"/>
              </w:rPr>
              <w:t>0.9763</w:t>
            </w:r>
          </w:p>
        </w:tc>
        <w:tc>
          <w:tcPr>
            <w:tcW w:w="1044" w:type="dxa"/>
            <w:vAlign w:val="center"/>
          </w:tcPr>
          <w:p w:rsidR="00E57E9C" w:rsidRPr="00E57E9C" w:rsidRDefault="00E57E9C" w:rsidP="00E57E9C">
            <w:pPr>
              <w:widowControl/>
              <w:jc w:val="center"/>
              <w:rPr>
                <w:rFonts w:ascii="Calibri" w:eastAsia="Times New Roman" w:hAnsi="Calibri" w:cs="Calibri"/>
                <w:color w:val="000000"/>
                <w:kern w:val="0"/>
                <w:sz w:val="22"/>
              </w:rPr>
            </w:pPr>
            <w:r>
              <w:rPr>
                <w:rFonts w:asciiTheme="minorEastAsia" w:hAnsiTheme="minorEastAsia" w:cs="Calibri" w:hint="eastAsia"/>
                <w:color w:val="000000"/>
                <w:kern w:val="0"/>
                <w:sz w:val="22"/>
              </w:rPr>
              <w:t>0.8660</w:t>
            </w:r>
          </w:p>
        </w:tc>
        <w:tc>
          <w:tcPr>
            <w:tcW w:w="1043" w:type="dxa"/>
            <w:vAlign w:val="center"/>
          </w:tcPr>
          <w:p w:rsidR="00E57E9C" w:rsidRPr="00E57E9C" w:rsidRDefault="00E57E9C" w:rsidP="00E57E9C">
            <w:pPr>
              <w:widowControl/>
              <w:jc w:val="center"/>
              <w:rPr>
                <w:rFonts w:ascii="Calibri" w:eastAsia="Times New Roman" w:hAnsi="Calibri" w:cs="Calibri"/>
                <w:color w:val="000000"/>
                <w:kern w:val="0"/>
                <w:sz w:val="22"/>
              </w:rPr>
            </w:pPr>
            <w:r>
              <w:rPr>
                <w:rFonts w:asciiTheme="minorEastAsia" w:hAnsiTheme="minorEastAsia" w:cs="Calibri" w:hint="eastAsia"/>
                <w:color w:val="000000"/>
                <w:kern w:val="0"/>
                <w:sz w:val="22"/>
              </w:rPr>
              <w:t>7.3252</w:t>
            </w:r>
          </w:p>
        </w:tc>
      </w:tr>
      <w:tr w:rsidR="00E57E9C" w:rsidRPr="00E57E9C" w:rsidTr="00E57E9C">
        <w:trPr>
          <w:trHeight w:val="342"/>
        </w:trPr>
        <w:tc>
          <w:tcPr>
            <w:tcW w:w="1577" w:type="dxa"/>
            <w:tcBorders>
              <w:top w:val="single" w:sz="4" w:space="0" w:color="auto"/>
              <w:left w:val="single" w:sz="4" w:space="0" w:color="auto"/>
              <w:bottom w:val="single" w:sz="4" w:space="0" w:color="auto"/>
              <w:right w:val="single" w:sz="4" w:space="0" w:color="auto"/>
            </w:tcBorders>
          </w:tcPr>
          <w:p w:rsidR="00E57E9C" w:rsidRPr="00E57E9C" w:rsidRDefault="00E57E9C" w:rsidP="008E6783">
            <w:pPr>
              <w:widowControl/>
              <w:jc w:val="center"/>
              <w:rPr>
                <w:rFonts w:asciiTheme="minorEastAsia" w:hAnsiTheme="minorEastAsia" w:cs="Calibri"/>
                <w:color w:val="000000"/>
                <w:kern w:val="0"/>
                <w:sz w:val="22"/>
              </w:rPr>
            </w:pPr>
            <w:r>
              <w:rPr>
                <w:rFonts w:asciiTheme="minorEastAsia" w:hAnsiTheme="minorEastAsia" w:cs="Calibri" w:hint="eastAsia"/>
                <w:color w:val="000000"/>
                <w:kern w:val="0"/>
                <w:sz w:val="22"/>
              </w:rPr>
              <w:t>大理石</w:t>
            </w:r>
          </w:p>
        </w:tc>
        <w:tc>
          <w:tcPr>
            <w:tcW w:w="994" w:type="dxa"/>
            <w:tcBorders>
              <w:top w:val="single" w:sz="4" w:space="0" w:color="auto"/>
              <w:left w:val="single" w:sz="4" w:space="0" w:color="auto"/>
              <w:bottom w:val="single" w:sz="4" w:space="0" w:color="auto"/>
              <w:right w:val="single" w:sz="4" w:space="0" w:color="auto"/>
            </w:tcBorders>
            <w:vAlign w:val="center"/>
          </w:tcPr>
          <w:p w:rsidR="00E57E9C" w:rsidRPr="00E57E9C" w:rsidRDefault="00E57E9C" w:rsidP="008E6783">
            <w:pPr>
              <w:widowControl/>
              <w:jc w:val="center"/>
              <w:rPr>
                <w:rFonts w:asciiTheme="minorEastAsia" w:hAnsiTheme="minorEastAsia" w:cs="Calibri"/>
                <w:color w:val="000000"/>
                <w:kern w:val="0"/>
                <w:sz w:val="22"/>
              </w:rPr>
            </w:pPr>
            <w:r w:rsidRPr="00E57E9C">
              <w:rPr>
                <w:rFonts w:asciiTheme="minorEastAsia" w:hAnsiTheme="minorEastAsia" w:cs="Calibri"/>
                <w:color w:val="000000"/>
                <w:kern w:val="0"/>
                <w:sz w:val="22"/>
              </w:rPr>
              <w:t>T0/K</w:t>
            </w:r>
          </w:p>
        </w:tc>
        <w:tc>
          <w:tcPr>
            <w:tcW w:w="994" w:type="dxa"/>
            <w:tcBorders>
              <w:top w:val="single" w:sz="4" w:space="0" w:color="auto"/>
              <w:left w:val="single" w:sz="4" w:space="0" w:color="auto"/>
              <w:bottom w:val="single" w:sz="4" w:space="0" w:color="auto"/>
              <w:right w:val="single" w:sz="4" w:space="0" w:color="auto"/>
            </w:tcBorders>
            <w:vAlign w:val="center"/>
          </w:tcPr>
          <w:p w:rsidR="00E57E9C" w:rsidRPr="00E57E9C" w:rsidRDefault="00E57E9C" w:rsidP="008E6783">
            <w:pPr>
              <w:widowControl/>
              <w:jc w:val="center"/>
              <w:rPr>
                <w:rFonts w:asciiTheme="minorEastAsia" w:hAnsiTheme="minorEastAsia" w:cs="Calibri"/>
                <w:color w:val="000000"/>
                <w:kern w:val="0"/>
                <w:sz w:val="22"/>
              </w:rPr>
            </w:pPr>
            <w:r w:rsidRPr="00E57E9C">
              <w:rPr>
                <w:rFonts w:asciiTheme="minorEastAsia" w:hAnsiTheme="minorEastAsia" w:cs="Calibri"/>
                <w:color w:val="000000"/>
                <w:kern w:val="0"/>
                <w:sz w:val="22"/>
              </w:rPr>
              <w:t>TM/K</w:t>
            </w:r>
          </w:p>
        </w:tc>
        <w:tc>
          <w:tcPr>
            <w:tcW w:w="1044" w:type="dxa"/>
            <w:tcBorders>
              <w:top w:val="single" w:sz="4" w:space="0" w:color="auto"/>
              <w:left w:val="single" w:sz="4" w:space="0" w:color="auto"/>
              <w:bottom w:val="single" w:sz="4" w:space="0" w:color="auto"/>
              <w:right w:val="single" w:sz="4" w:space="0" w:color="auto"/>
            </w:tcBorders>
            <w:vAlign w:val="center"/>
          </w:tcPr>
          <w:p w:rsidR="00E57E9C" w:rsidRPr="00E57E9C" w:rsidRDefault="00E57E9C" w:rsidP="008E6783">
            <w:pPr>
              <w:widowControl/>
              <w:jc w:val="center"/>
              <w:rPr>
                <w:rFonts w:asciiTheme="minorEastAsia" w:hAnsiTheme="minorEastAsia" w:cs="Calibri"/>
                <w:color w:val="000000"/>
                <w:kern w:val="0"/>
                <w:sz w:val="22"/>
              </w:rPr>
            </w:pPr>
            <w:r w:rsidRPr="00E57E9C">
              <w:rPr>
                <w:rFonts w:asciiTheme="minorEastAsia" w:hAnsiTheme="minorEastAsia" w:cs="Calibri"/>
                <w:color w:val="000000"/>
                <w:kern w:val="0"/>
                <w:sz w:val="22"/>
              </w:rPr>
              <w:t>T1/2/K</w:t>
            </w:r>
          </w:p>
        </w:tc>
        <w:tc>
          <w:tcPr>
            <w:tcW w:w="1043" w:type="dxa"/>
            <w:tcBorders>
              <w:top w:val="single" w:sz="4" w:space="0" w:color="auto"/>
              <w:left w:val="single" w:sz="4" w:space="0" w:color="auto"/>
              <w:bottom w:val="single" w:sz="4" w:space="0" w:color="auto"/>
              <w:right w:val="single" w:sz="4" w:space="0" w:color="auto"/>
            </w:tcBorders>
            <w:vAlign w:val="center"/>
          </w:tcPr>
          <w:p w:rsidR="00E57E9C" w:rsidRPr="00E57E9C" w:rsidRDefault="00E57E9C" w:rsidP="008E6783">
            <w:pPr>
              <w:widowControl/>
              <w:jc w:val="center"/>
              <w:rPr>
                <w:rFonts w:asciiTheme="minorEastAsia" w:hAnsiTheme="minorEastAsia" w:cs="Calibri"/>
                <w:color w:val="000000"/>
                <w:kern w:val="0"/>
                <w:sz w:val="22"/>
              </w:rPr>
            </w:pPr>
            <w:r w:rsidRPr="00E57E9C">
              <w:rPr>
                <w:rFonts w:asciiTheme="minorEastAsia" w:hAnsiTheme="minorEastAsia" w:cs="Calibri"/>
                <w:color w:val="000000"/>
                <w:kern w:val="0"/>
                <w:sz w:val="22"/>
              </w:rPr>
              <w:t>t1/2/S</w:t>
            </w:r>
          </w:p>
        </w:tc>
      </w:tr>
      <w:tr w:rsidR="00E57E9C" w:rsidRPr="00E57E9C" w:rsidTr="00E57E9C">
        <w:trPr>
          <w:trHeight w:val="342"/>
        </w:trPr>
        <w:tc>
          <w:tcPr>
            <w:tcW w:w="1577" w:type="dxa"/>
            <w:tcBorders>
              <w:top w:val="single" w:sz="4" w:space="0" w:color="auto"/>
              <w:left w:val="single" w:sz="4" w:space="0" w:color="auto"/>
              <w:bottom w:val="single" w:sz="4" w:space="0" w:color="auto"/>
              <w:right w:val="single" w:sz="4" w:space="0" w:color="auto"/>
            </w:tcBorders>
          </w:tcPr>
          <w:p w:rsidR="00E57E9C" w:rsidRPr="00E57E9C" w:rsidRDefault="00E57E9C" w:rsidP="008E6783">
            <w:pPr>
              <w:widowControl/>
              <w:jc w:val="center"/>
              <w:rPr>
                <w:rFonts w:asciiTheme="minorEastAsia" w:hAnsiTheme="minorEastAsia" w:cs="Calibri"/>
                <w:color w:val="000000"/>
                <w:kern w:val="0"/>
                <w:sz w:val="22"/>
              </w:rPr>
            </w:pPr>
            <w:r>
              <w:rPr>
                <w:rFonts w:asciiTheme="minorEastAsia" w:hAnsiTheme="minorEastAsia" w:cs="Calibri" w:hint="eastAsia"/>
                <w:color w:val="000000"/>
                <w:kern w:val="0"/>
                <w:sz w:val="22"/>
              </w:rPr>
              <w:t>1(无散热修正)</w:t>
            </w:r>
          </w:p>
        </w:tc>
        <w:tc>
          <w:tcPr>
            <w:tcW w:w="994" w:type="dxa"/>
            <w:tcBorders>
              <w:top w:val="single" w:sz="4" w:space="0" w:color="auto"/>
              <w:left w:val="single" w:sz="4" w:space="0" w:color="auto"/>
              <w:bottom w:val="single" w:sz="4" w:space="0" w:color="auto"/>
              <w:right w:val="single" w:sz="4" w:space="0" w:color="auto"/>
            </w:tcBorders>
            <w:vAlign w:val="center"/>
          </w:tcPr>
          <w:p w:rsidR="00E57E9C" w:rsidRPr="00E57E9C" w:rsidRDefault="00E57E9C" w:rsidP="008E6783">
            <w:pPr>
              <w:widowControl/>
              <w:jc w:val="center"/>
              <w:rPr>
                <w:rFonts w:asciiTheme="minorEastAsia" w:hAnsiTheme="minorEastAsia" w:cs="Calibri"/>
                <w:color w:val="000000"/>
                <w:kern w:val="0"/>
                <w:sz w:val="22"/>
              </w:rPr>
            </w:pPr>
            <w:r>
              <w:rPr>
                <w:rFonts w:asciiTheme="minorEastAsia" w:hAnsiTheme="minorEastAsia" w:cs="Calibri" w:hint="eastAsia"/>
                <w:color w:val="000000"/>
                <w:kern w:val="0"/>
                <w:sz w:val="22"/>
              </w:rPr>
              <w:t>1.3556</w:t>
            </w:r>
          </w:p>
        </w:tc>
        <w:tc>
          <w:tcPr>
            <w:tcW w:w="994" w:type="dxa"/>
            <w:tcBorders>
              <w:top w:val="single" w:sz="4" w:space="0" w:color="auto"/>
              <w:left w:val="single" w:sz="4" w:space="0" w:color="auto"/>
              <w:bottom w:val="single" w:sz="4" w:space="0" w:color="auto"/>
              <w:right w:val="single" w:sz="4" w:space="0" w:color="auto"/>
            </w:tcBorders>
            <w:vAlign w:val="center"/>
          </w:tcPr>
          <w:p w:rsidR="00E57E9C" w:rsidRPr="00E57E9C" w:rsidRDefault="00E57E9C" w:rsidP="008E6783">
            <w:pPr>
              <w:widowControl/>
              <w:jc w:val="center"/>
              <w:rPr>
                <w:rFonts w:asciiTheme="minorEastAsia" w:hAnsiTheme="minorEastAsia" w:cs="Calibri"/>
                <w:color w:val="000000"/>
                <w:kern w:val="0"/>
                <w:sz w:val="22"/>
              </w:rPr>
            </w:pPr>
            <w:r>
              <w:rPr>
                <w:rFonts w:asciiTheme="minorEastAsia" w:hAnsiTheme="minorEastAsia" w:cs="Calibri" w:hint="eastAsia"/>
                <w:color w:val="000000"/>
                <w:kern w:val="0"/>
                <w:sz w:val="22"/>
              </w:rPr>
              <w:t>1.6113</w:t>
            </w:r>
          </w:p>
        </w:tc>
        <w:tc>
          <w:tcPr>
            <w:tcW w:w="1044" w:type="dxa"/>
            <w:tcBorders>
              <w:top w:val="single" w:sz="4" w:space="0" w:color="auto"/>
              <w:left w:val="single" w:sz="4" w:space="0" w:color="auto"/>
              <w:bottom w:val="single" w:sz="4" w:space="0" w:color="auto"/>
              <w:right w:val="single" w:sz="4" w:space="0" w:color="auto"/>
            </w:tcBorders>
            <w:vAlign w:val="center"/>
          </w:tcPr>
          <w:p w:rsidR="00E57E9C" w:rsidRPr="00E57E9C" w:rsidRDefault="00E57E9C" w:rsidP="008E6783">
            <w:pPr>
              <w:widowControl/>
              <w:jc w:val="center"/>
              <w:rPr>
                <w:rFonts w:asciiTheme="minorEastAsia" w:hAnsiTheme="minorEastAsia" w:cs="Calibri"/>
                <w:color w:val="000000"/>
                <w:kern w:val="0"/>
                <w:sz w:val="22"/>
              </w:rPr>
            </w:pPr>
            <w:r>
              <w:rPr>
                <w:rFonts w:asciiTheme="minorEastAsia" w:hAnsiTheme="minorEastAsia" w:cs="Calibri" w:hint="eastAsia"/>
                <w:color w:val="000000"/>
                <w:kern w:val="0"/>
                <w:sz w:val="22"/>
              </w:rPr>
              <w:t>1.48345</w:t>
            </w:r>
          </w:p>
        </w:tc>
        <w:tc>
          <w:tcPr>
            <w:tcW w:w="1043" w:type="dxa"/>
            <w:tcBorders>
              <w:top w:val="single" w:sz="4" w:space="0" w:color="auto"/>
              <w:left w:val="single" w:sz="4" w:space="0" w:color="auto"/>
              <w:bottom w:val="single" w:sz="4" w:space="0" w:color="auto"/>
              <w:right w:val="single" w:sz="4" w:space="0" w:color="auto"/>
            </w:tcBorders>
            <w:vAlign w:val="center"/>
          </w:tcPr>
          <w:p w:rsidR="00E57E9C" w:rsidRPr="00E57E9C" w:rsidRDefault="00E57E9C" w:rsidP="008E6783">
            <w:pPr>
              <w:widowControl/>
              <w:jc w:val="center"/>
              <w:rPr>
                <w:rFonts w:asciiTheme="minorEastAsia" w:hAnsiTheme="minorEastAsia" w:cs="Calibri"/>
                <w:color w:val="000000"/>
                <w:kern w:val="0"/>
                <w:sz w:val="22"/>
              </w:rPr>
            </w:pPr>
            <w:r>
              <w:rPr>
                <w:rFonts w:asciiTheme="minorEastAsia" w:hAnsiTheme="minorEastAsia" w:cs="Calibri" w:hint="eastAsia"/>
                <w:color w:val="000000"/>
                <w:kern w:val="0"/>
                <w:sz w:val="22"/>
              </w:rPr>
              <w:t>3.0706</w:t>
            </w:r>
          </w:p>
        </w:tc>
      </w:tr>
    </w:tbl>
    <w:p w:rsidR="000C1B46" w:rsidRDefault="00E57E9C" w:rsidP="005945FE">
      <w:pPr>
        <w:rPr>
          <w:sz w:val="24"/>
        </w:rPr>
      </w:pPr>
      <w:r>
        <w:rPr>
          <w:rFonts w:hint="eastAsia"/>
          <w:sz w:val="24"/>
        </w:rPr>
        <w:t>将两种材料无散热修正的数据与有散热修正的数据相比较均可发现，无</w:t>
      </w:r>
      <w:r w:rsidR="000C1B46">
        <w:rPr>
          <w:rFonts w:hint="eastAsia"/>
          <w:sz w:val="24"/>
        </w:rPr>
        <w:t>散热修正</w:t>
      </w:r>
      <w:r w:rsidR="000C1B46">
        <w:rPr>
          <w:rFonts w:hint="eastAsia"/>
          <w:sz w:val="24"/>
        </w:rPr>
        <w:lastRenderedPageBreak/>
        <w:t>时</w:t>
      </w:r>
      <w:r>
        <w:rPr>
          <w:rFonts w:hint="eastAsia"/>
          <w:sz w:val="24"/>
        </w:rPr>
        <w:t>t</w:t>
      </w:r>
      <w:r>
        <w:rPr>
          <w:sz w:val="24"/>
          <w:vertAlign w:val="subscript"/>
        </w:rPr>
        <w:t>1/2</w:t>
      </w:r>
      <w:r w:rsidR="000C1B46">
        <w:rPr>
          <w:rFonts w:hint="eastAsia"/>
          <w:sz w:val="24"/>
        </w:rPr>
        <w:t>较小，因为温度较高时散热速率较快，温度低时较慢，则在无散热修正的曲线到达t1/2时，温度修正量Δ</w:t>
      </w:r>
      <w:r w:rsidR="000C1B46">
        <w:rPr>
          <w:sz w:val="24"/>
        </w:rPr>
        <w:t>T</w:t>
      </w:r>
      <w:r w:rsidR="000C1B46">
        <w:rPr>
          <w:rFonts w:hint="eastAsia"/>
          <w:sz w:val="24"/>
        </w:rPr>
        <w:t>1/2实际小于到达TM时的修正量Δ</w:t>
      </w:r>
      <w:r w:rsidR="000C1B46">
        <w:rPr>
          <w:sz w:val="24"/>
        </w:rPr>
        <w:t>TM</w:t>
      </w:r>
      <w:r w:rsidR="000C1B46">
        <w:rPr>
          <w:rFonts w:hint="eastAsia"/>
          <w:sz w:val="24"/>
        </w:rPr>
        <w:t>的一半，故</w:t>
      </w:r>
      <w:r w:rsidR="00D4073A">
        <w:rPr>
          <w:rFonts w:hint="eastAsia"/>
          <w:sz w:val="24"/>
        </w:rPr>
        <w:t>对于散热修正后的曲线来说需要延后一段时间才能到达t1/2，既无散热修正时测得的t1/2实际偏小，由此可见散热修正的必要性。</w:t>
      </w:r>
    </w:p>
    <w:p w:rsidR="005A5873" w:rsidRPr="000C1B46" w:rsidRDefault="005A5873" w:rsidP="005945FE">
      <w:pPr>
        <w:rPr>
          <w:rFonts w:hint="eastAsia"/>
          <w:sz w:val="24"/>
        </w:rPr>
      </w:pPr>
    </w:p>
    <w:p w:rsidR="009E4DBB" w:rsidRDefault="005945FE" w:rsidP="005945FE">
      <w:pPr>
        <w:rPr>
          <w:sz w:val="24"/>
        </w:rPr>
      </w:pPr>
      <w:r w:rsidRPr="005945FE">
        <w:rPr>
          <w:sz w:val="24"/>
        </w:rPr>
        <w:t>3. 任取一条实测曲线，在曲线上最大温升后的线性下降部分取几个点（数据）用最小二乘法进行线性拟合，求出散</w:t>
      </w:r>
      <w:r w:rsidRPr="005945FE">
        <w:rPr>
          <w:rFonts w:hint="eastAsia"/>
          <w:sz w:val="24"/>
        </w:rPr>
        <w:t>热常数并与计算机程序给出的计算结果进行比较，你对比较的结果有什么想法？</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4"/>
        <w:gridCol w:w="1121"/>
        <w:gridCol w:w="1020"/>
        <w:gridCol w:w="975"/>
        <w:gridCol w:w="1062"/>
        <w:gridCol w:w="1062"/>
        <w:gridCol w:w="1062"/>
      </w:tblGrid>
      <w:tr w:rsidR="00D4073A" w:rsidRPr="00D4073A" w:rsidTr="00D4073A">
        <w:trPr>
          <w:trHeight w:val="192"/>
        </w:trPr>
        <w:tc>
          <w:tcPr>
            <w:tcW w:w="1994" w:type="dxa"/>
            <w:shd w:val="clear" w:color="auto" w:fill="auto"/>
            <w:noWrap/>
            <w:vAlign w:val="center"/>
            <w:hideMark/>
          </w:tcPr>
          <w:p w:rsidR="00D4073A" w:rsidRPr="00D4073A" w:rsidRDefault="00D4073A" w:rsidP="00D4073A">
            <w:pPr>
              <w:widowControl/>
              <w:jc w:val="center"/>
              <w:rPr>
                <w:rFonts w:ascii="Calibri" w:eastAsia="Times New Roman" w:hAnsi="Calibri" w:cs="Calibri"/>
                <w:color w:val="000000"/>
                <w:kern w:val="0"/>
                <w:sz w:val="22"/>
              </w:rPr>
            </w:pPr>
            <w:r w:rsidRPr="00D4073A">
              <w:rPr>
                <w:rFonts w:ascii="微软雅黑" w:eastAsia="微软雅黑" w:hAnsi="微软雅黑" w:cs="微软雅黑" w:hint="eastAsia"/>
                <w:color w:val="000000"/>
                <w:kern w:val="0"/>
                <w:sz w:val="22"/>
              </w:rPr>
              <w:t>胶布板第</w:t>
            </w:r>
            <w:r w:rsidRPr="00D4073A">
              <w:rPr>
                <w:rFonts w:ascii="Calibri" w:eastAsia="Times New Roman" w:hAnsi="Calibri" w:cs="Calibri"/>
                <w:color w:val="000000"/>
                <w:kern w:val="0"/>
                <w:sz w:val="22"/>
              </w:rPr>
              <w:t>1</w:t>
            </w:r>
            <w:r w:rsidRPr="00D4073A">
              <w:rPr>
                <w:rFonts w:ascii="微软雅黑" w:eastAsia="微软雅黑" w:hAnsi="微软雅黑" w:cs="微软雅黑" w:hint="eastAsia"/>
                <w:color w:val="000000"/>
                <w:kern w:val="0"/>
                <w:sz w:val="22"/>
              </w:rPr>
              <w:t>组数</w:t>
            </w:r>
            <w:r w:rsidRPr="00D4073A">
              <w:rPr>
                <w:rFonts w:ascii="微软雅黑" w:eastAsia="微软雅黑" w:hAnsi="微软雅黑" w:cs="微软雅黑"/>
                <w:color w:val="000000"/>
                <w:kern w:val="0"/>
                <w:sz w:val="22"/>
              </w:rPr>
              <w:t>据</w:t>
            </w:r>
          </w:p>
        </w:tc>
        <w:tc>
          <w:tcPr>
            <w:tcW w:w="1121" w:type="dxa"/>
            <w:shd w:val="clear" w:color="auto" w:fill="auto"/>
            <w:noWrap/>
            <w:vAlign w:val="center"/>
            <w:hideMark/>
          </w:tcPr>
          <w:p w:rsidR="00D4073A" w:rsidRPr="00D4073A" w:rsidRDefault="00D4073A" w:rsidP="00D4073A">
            <w:pPr>
              <w:widowControl/>
              <w:jc w:val="center"/>
              <w:rPr>
                <w:rFonts w:ascii="Calibri" w:eastAsia="Times New Roman" w:hAnsi="Calibri" w:cs="Calibri"/>
                <w:color w:val="000000"/>
                <w:kern w:val="0"/>
                <w:sz w:val="22"/>
              </w:rPr>
            </w:pPr>
            <w:r w:rsidRPr="00D4073A">
              <w:rPr>
                <w:rFonts w:ascii="Calibri" w:eastAsia="Times New Roman" w:hAnsi="Calibri" w:cs="Calibri"/>
                <w:color w:val="000000"/>
                <w:kern w:val="0"/>
                <w:sz w:val="22"/>
              </w:rPr>
              <w:t>1</w:t>
            </w:r>
          </w:p>
        </w:tc>
        <w:tc>
          <w:tcPr>
            <w:tcW w:w="1020" w:type="dxa"/>
            <w:shd w:val="clear" w:color="auto" w:fill="auto"/>
            <w:noWrap/>
            <w:vAlign w:val="center"/>
            <w:hideMark/>
          </w:tcPr>
          <w:p w:rsidR="00D4073A" w:rsidRPr="00D4073A" w:rsidRDefault="00D4073A" w:rsidP="00D4073A">
            <w:pPr>
              <w:widowControl/>
              <w:jc w:val="center"/>
              <w:rPr>
                <w:rFonts w:ascii="Calibri" w:eastAsia="Times New Roman" w:hAnsi="Calibri" w:cs="Calibri"/>
                <w:color w:val="000000"/>
                <w:kern w:val="0"/>
                <w:sz w:val="22"/>
              </w:rPr>
            </w:pPr>
            <w:r w:rsidRPr="00D4073A">
              <w:rPr>
                <w:rFonts w:ascii="Calibri" w:eastAsia="Times New Roman" w:hAnsi="Calibri" w:cs="Calibri"/>
                <w:color w:val="000000"/>
                <w:kern w:val="0"/>
                <w:sz w:val="22"/>
              </w:rPr>
              <w:t>2</w:t>
            </w:r>
          </w:p>
        </w:tc>
        <w:tc>
          <w:tcPr>
            <w:tcW w:w="975" w:type="dxa"/>
            <w:shd w:val="clear" w:color="auto" w:fill="auto"/>
            <w:noWrap/>
            <w:vAlign w:val="center"/>
            <w:hideMark/>
          </w:tcPr>
          <w:p w:rsidR="00D4073A" w:rsidRPr="00D4073A" w:rsidRDefault="00D4073A" w:rsidP="00D4073A">
            <w:pPr>
              <w:widowControl/>
              <w:jc w:val="center"/>
              <w:rPr>
                <w:rFonts w:ascii="Calibri" w:eastAsia="Times New Roman" w:hAnsi="Calibri" w:cs="Calibri"/>
                <w:color w:val="000000"/>
                <w:kern w:val="0"/>
                <w:sz w:val="22"/>
              </w:rPr>
            </w:pPr>
            <w:r w:rsidRPr="00D4073A">
              <w:rPr>
                <w:rFonts w:ascii="Calibri" w:eastAsia="Times New Roman" w:hAnsi="Calibri" w:cs="Calibri"/>
                <w:color w:val="000000"/>
                <w:kern w:val="0"/>
                <w:sz w:val="22"/>
              </w:rPr>
              <w:t>3</w:t>
            </w:r>
          </w:p>
        </w:tc>
        <w:tc>
          <w:tcPr>
            <w:tcW w:w="1062" w:type="dxa"/>
            <w:shd w:val="clear" w:color="auto" w:fill="auto"/>
            <w:noWrap/>
            <w:vAlign w:val="center"/>
            <w:hideMark/>
          </w:tcPr>
          <w:p w:rsidR="00D4073A" w:rsidRPr="00D4073A" w:rsidRDefault="00D4073A" w:rsidP="00D4073A">
            <w:pPr>
              <w:widowControl/>
              <w:jc w:val="center"/>
              <w:rPr>
                <w:rFonts w:ascii="Calibri" w:eastAsia="Times New Roman" w:hAnsi="Calibri" w:cs="Calibri"/>
                <w:color w:val="000000"/>
                <w:kern w:val="0"/>
                <w:sz w:val="22"/>
              </w:rPr>
            </w:pPr>
            <w:r w:rsidRPr="00D4073A">
              <w:rPr>
                <w:rFonts w:ascii="Calibri" w:eastAsia="Times New Roman" w:hAnsi="Calibri" w:cs="Calibri"/>
                <w:color w:val="000000"/>
                <w:kern w:val="0"/>
                <w:sz w:val="22"/>
              </w:rPr>
              <w:t>4</w:t>
            </w:r>
          </w:p>
        </w:tc>
        <w:tc>
          <w:tcPr>
            <w:tcW w:w="1062" w:type="dxa"/>
            <w:shd w:val="clear" w:color="auto" w:fill="auto"/>
            <w:noWrap/>
            <w:vAlign w:val="center"/>
            <w:hideMark/>
          </w:tcPr>
          <w:p w:rsidR="00D4073A" w:rsidRPr="00D4073A" w:rsidRDefault="00D4073A" w:rsidP="00D4073A">
            <w:pPr>
              <w:widowControl/>
              <w:jc w:val="center"/>
              <w:rPr>
                <w:rFonts w:ascii="Calibri" w:eastAsia="Times New Roman" w:hAnsi="Calibri" w:cs="Calibri"/>
                <w:color w:val="000000"/>
                <w:kern w:val="0"/>
                <w:sz w:val="22"/>
              </w:rPr>
            </w:pPr>
            <w:r w:rsidRPr="00D4073A">
              <w:rPr>
                <w:rFonts w:ascii="Calibri" w:eastAsia="Times New Roman" w:hAnsi="Calibri" w:cs="Calibri"/>
                <w:color w:val="000000"/>
                <w:kern w:val="0"/>
                <w:sz w:val="22"/>
              </w:rPr>
              <w:t>5</w:t>
            </w:r>
          </w:p>
        </w:tc>
        <w:tc>
          <w:tcPr>
            <w:tcW w:w="1062" w:type="dxa"/>
            <w:shd w:val="clear" w:color="auto" w:fill="auto"/>
            <w:noWrap/>
            <w:vAlign w:val="center"/>
            <w:hideMark/>
          </w:tcPr>
          <w:p w:rsidR="00D4073A" w:rsidRPr="00D4073A" w:rsidRDefault="00D4073A" w:rsidP="00D4073A">
            <w:pPr>
              <w:widowControl/>
              <w:jc w:val="center"/>
              <w:rPr>
                <w:rFonts w:ascii="Calibri" w:eastAsia="Times New Roman" w:hAnsi="Calibri" w:cs="Calibri"/>
                <w:color w:val="000000"/>
                <w:kern w:val="0"/>
                <w:sz w:val="22"/>
              </w:rPr>
            </w:pPr>
            <w:r w:rsidRPr="00D4073A">
              <w:rPr>
                <w:rFonts w:ascii="Calibri" w:eastAsia="Times New Roman" w:hAnsi="Calibri" w:cs="Calibri"/>
                <w:color w:val="000000"/>
                <w:kern w:val="0"/>
                <w:sz w:val="22"/>
              </w:rPr>
              <w:t>6</w:t>
            </w:r>
          </w:p>
        </w:tc>
      </w:tr>
      <w:tr w:rsidR="00D4073A" w:rsidRPr="00D4073A" w:rsidTr="00D4073A">
        <w:trPr>
          <w:trHeight w:val="192"/>
        </w:trPr>
        <w:tc>
          <w:tcPr>
            <w:tcW w:w="1994" w:type="dxa"/>
            <w:shd w:val="clear" w:color="auto" w:fill="auto"/>
            <w:noWrap/>
            <w:vAlign w:val="center"/>
            <w:hideMark/>
          </w:tcPr>
          <w:p w:rsidR="00D4073A" w:rsidRPr="00D4073A" w:rsidRDefault="00D4073A" w:rsidP="00D4073A">
            <w:pPr>
              <w:widowControl/>
              <w:jc w:val="center"/>
              <w:rPr>
                <w:rFonts w:ascii="Calibri" w:eastAsia="Times New Roman" w:hAnsi="Calibri" w:cs="Calibri"/>
                <w:color w:val="000000"/>
                <w:kern w:val="0"/>
                <w:sz w:val="22"/>
              </w:rPr>
            </w:pPr>
            <w:r w:rsidRPr="00D4073A">
              <w:rPr>
                <w:rFonts w:ascii="Calibri" w:eastAsia="Times New Roman" w:hAnsi="Calibri" w:cs="Calibri"/>
                <w:color w:val="000000"/>
                <w:kern w:val="0"/>
                <w:sz w:val="22"/>
              </w:rPr>
              <w:t>t/s</w:t>
            </w:r>
          </w:p>
        </w:tc>
        <w:tc>
          <w:tcPr>
            <w:tcW w:w="1121" w:type="dxa"/>
            <w:shd w:val="clear" w:color="auto" w:fill="auto"/>
            <w:noWrap/>
            <w:vAlign w:val="center"/>
            <w:hideMark/>
          </w:tcPr>
          <w:p w:rsidR="00D4073A" w:rsidRPr="00D4073A" w:rsidRDefault="00D4073A" w:rsidP="00D4073A">
            <w:pPr>
              <w:widowControl/>
              <w:jc w:val="center"/>
              <w:rPr>
                <w:rFonts w:ascii="Calibri" w:eastAsia="Times New Roman" w:hAnsi="Calibri" w:cs="Calibri"/>
                <w:color w:val="000000"/>
                <w:kern w:val="0"/>
                <w:sz w:val="22"/>
              </w:rPr>
            </w:pPr>
            <w:r w:rsidRPr="00D4073A">
              <w:rPr>
                <w:rFonts w:ascii="Calibri" w:eastAsia="Times New Roman" w:hAnsi="Calibri" w:cs="Calibri"/>
                <w:color w:val="000000"/>
                <w:kern w:val="0"/>
                <w:sz w:val="22"/>
              </w:rPr>
              <w:t>25.8687</w:t>
            </w:r>
          </w:p>
        </w:tc>
        <w:tc>
          <w:tcPr>
            <w:tcW w:w="1020" w:type="dxa"/>
            <w:shd w:val="clear" w:color="auto" w:fill="auto"/>
            <w:noWrap/>
            <w:vAlign w:val="center"/>
            <w:hideMark/>
          </w:tcPr>
          <w:p w:rsidR="00D4073A" w:rsidRPr="00D4073A" w:rsidRDefault="00D4073A" w:rsidP="00D4073A">
            <w:pPr>
              <w:widowControl/>
              <w:jc w:val="center"/>
              <w:rPr>
                <w:rFonts w:ascii="Calibri" w:eastAsia="Times New Roman" w:hAnsi="Calibri" w:cs="Calibri"/>
                <w:color w:val="000000"/>
                <w:kern w:val="0"/>
                <w:sz w:val="22"/>
              </w:rPr>
            </w:pPr>
            <w:r w:rsidRPr="00D4073A">
              <w:rPr>
                <w:rFonts w:ascii="Calibri" w:eastAsia="Times New Roman" w:hAnsi="Calibri" w:cs="Calibri"/>
                <w:color w:val="000000"/>
                <w:kern w:val="0"/>
                <w:sz w:val="22"/>
              </w:rPr>
              <w:t>27.9158</w:t>
            </w:r>
          </w:p>
        </w:tc>
        <w:tc>
          <w:tcPr>
            <w:tcW w:w="975" w:type="dxa"/>
            <w:shd w:val="clear" w:color="auto" w:fill="auto"/>
            <w:noWrap/>
            <w:vAlign w:val="center"/>
            <w:hideMark/>
          </w:tcPr>
          <w:p w:rsidR="00D4073A" w:rsidRPr="00D4073A" w:rsidRDefault="00D4073A" w:rsidP="00D4073A">
            <w:pPr>
              <w:widowControl/>
              <w:jc w:val="center"/>
              <w:rPr>
                <w:rFonts w:ascii="Calibri" w:eastAsia="Times New Roman" w:hAnsi="Calibri" w:cs="Calibri"/>
                <w:color w:val="000000"/>
                <w:kern w:val="0"/>
                <w:sz w:val="22"/>
              </w:rPr>
            </w:pPr>
            <w:r w:rsidRPr="00D4073A">
              <w:rPr>
                <w:rFonts w:ascii="Calibri" w:eastAsia="Times New Roman" w:hAnsi="Calibri" w:cs="Calibri"/>
                <w:color w:val="000000"/>
                <w:kern w:val="0"/>
                <w:sz w:val="22"/>
              </w:rPr>
              <w:t>29.2225</w:t>
            </w:r>
          </w:p>
        </w:tc>
        <w:tc>
          <w:tcPr>
            <w:tcW w:w="1062" w:type="dxa"/>
            <w:shd w:val="clear" w:color="auto" w:fill="auto"/>
            <w:noWrap/>
            <w:vAlign w:val="center"/>
            <w:hideMark/>
          </w:tcPr>
          <w:p w:rsidR="00D4073A" w:rsidRPr="00D4073A" w:rsidRDefault="00D4073A" w:rsidP="00D4073A">
            <w:pPr>
              <w:widowControl/>
              <w:jc w:val="center"/>
              <w:rPr>
                <w:rFonts w:ascii="Calibri" w:eastAsia="Times New Roman" w:hAnsi="Calibri" w:cs="Calibri"/>
                <w:color w:val="000000"/>
                <w:kern w:val="0"/>
                <w:sz w:val="22"/>
              </w:rPr>
            </w:pPr>
            <w:r w:rsidRPr="00D4073A">
              <w:rPr>
                <w:rFonts w:ascii="Calibri" w:eastAsia="Times New Roman" w:hAnsi="Calibri" w:cs="Calibri"/>
                <w:color w:val="000000"/>
                <w:kern w:val="0"/>
                <w:sz w:val="22"/>
              </w:rPr>
              <w:t>31.139</w:t>
            </w:r>
          </w:p>
        </w:tc>
        <w:tc>
          <w:tcPr>
            <w:tcW w:w="1062" w:type="dxa"/>
            <w:shd w:val="clear" w:color="auto" w:fill="auto"/>
            <w:noWrap/>
            <w:vAlign w:val="center"/>
            <w:hideMark/>
          </w:tcPr>
          <w:p w:rsidR="00D4073A" w:rsidRPr="00D4073A" w:rsidRDefault="00D4073A" w:rsidP="00D4073A">
            <w:pPr>
              <w:widowControl/>
              <w:jc w:val="center"/>
              <w:rPr>
                <w:rFonts w:ascii="Calibri" w:eastAsia="Times New Roman" w:hAnsi="Calibri" w:cs="Calibri"/>
                <w:color w:val="000000"/>
                <w:kern w:val="0"/>
                <w:sz w:val="22"/>
              </w:rPr>
            </w:pPr>
            <w:r w:rsidRPr="00D4073A">
              <w:rPr>
                <w:rFonts w:ascii="Calibri" w:eastAsia="Times New Roman" w:hAnsi="Calibri" w:cs="Calibri"/>
                <w:color w:val="000000"/>
                <w:kern w:val="0"/>
                <w:sz w:val="22"/>
              </w:rPr>
              <w:t>32.4239</w:t>
            </w:r>
          </w:p>
        </w:tc>
        <w:tc>
          <w:tcPr>
            <w:tcW w:w="1062" w:type="dxa"/>
            <w:shd w:val="clear" w:color="auto" w:fill="auto"/>
            <w:noWrap/>
            <w:vAlign w:val="center"/>
            <w:hideMark/>
          </w:tcPr>
          <w:p w:rsidR="00D4073A" w:rsidRPr="00D4073A" w:rsidRDefault="00D4073A" w:rsidP="00D4073A">
            <w:pPr>
              <w:widowControl/>
              <w:jc w:val="center"/>
              <w:rPr>
                <w:rFonts w:ascii="Calibri" w:eastAsia="Times New Roman" w:hAnsi="Calibri" w:cs="Calibri"/>
                <w:color w:val="000000"/>
                <w:kern w:val="0"/>
                <w:sz w:val="22"/>
              </w:rPr>
            </w:pPr>
            <w:r w:rsidRPr="00D4073A">
              <w:rPr>
                <w:rFonts w:ascii="Calibri" w:eastAsia="Times New Roman" w:hAnsi="Calibri" w:cs="Calibri"/>
                <w:color w:val="000000"/>
                <w:kern w:val="0"/>
                <w:sz w:val="22"/>
              </w:rPr>
              <w:t>35.0808</w:t>
            </w:r>
          </w:p>
        </w:tc>
      </w:tr>
      <w:tr w:rsidR="00D4073A" w:rsidRPr="00D4073A" w:rsidTr="00D4073A">
        <w:trPr>
          <w:trHeight w:val="192"/>
        </w:trPr>
        <w:tc>
          <w:tcPr>
            <w:tcW w:w="1994" w:type="dxa"/>
            <w:shd w:val="clear" w:color="auto" w:fill="auto"/>
            <w:noWrap/>
            <w:vAlign w:val="center"/>
            <w:hideMark/>
          </w:tcPr>
          <w:p w:rsidR="00D4073A" w:rsidRPr="00D4073A" w:rsidRDefault="00D4073A" w:rsidP="00D4073A">
            <w:pPr>
              <w:widowControl/>
              <w:jc w:val="center"/>
              <w:rPr>
                <w:rFonts w:ascii="Calibri" w:eastAsia="Times New Roman" w:hAnsi="Calibri" w:cs="Calibri"/>
                <w:color w:val="000000"/>
                <w:kern w:val="0"/>
                <w:sz w:val="22"/>
              </w:rPr>
            </w:pPr>
            <w:r w:rsidRPr="00D4073A">
              <w:rPr>
                <w:rFonts w:ascii="Calibri" w:eastAsia="Times New Roman" w:hAnsi="Calibri" w:cs="Calibri"/>
                <w:color w:val="000000"/>
                <w:kern w:val="0"/>
                <w:sz w:val="22"/>
              </w:rPr>
              <w:t>T/K</w:t>
            </w:r>
          </w:p>
        </w:tc>
        <w:tc>
          <w:tcPr>
            <w:tcW w:w="1121" w:type="dxa"/>
            <w:shd w:val="clear" w:color="auto" w:fill="auto"/>
            <w:noWrap/>
            <w:vAlign w:val="center"/>
            <w:hideMark/>
          </w:tcPr>
          <w:p w:rsidR="00D4073A" w:rsidRPr="00D4073A" w:rsidRDefault="00D4073A" w:rsidP="00D4073A">
            <w:pPr>
              <w:widowControl/>
              <w:jc w:val="center"/>
              <w:rPr>
                <w:rFonts w:ascii="Calibri" w:eastAsia="Times New Roman" w:hAnsi="Calibri" w:cs="Calibri"/>
                <w:color w:val="000000"/>
                <w:kern w:val="0"/>
                <w:sz w:val="22"/>
              </w:rPr>
            </w:pPr>
            <w:r w:rsidRPr="00D4073A">
              <w:rPr>
                <w:rFonts w:ascii="Calibri" w:eastAsia="Times New Roman" w:hAnsi="Calibri" w:cs="Calibri"/>
                <w:color w:val="000000"/>
                <w:kern w:val="0"/>
                <w:sz w:val="22"/>
              </w:rPr>
              <w:t>0.9762</w:t>
            </w:r>
          </w:p>
        </w:tc>
        <w:tc>
          <w:tcPr>
            <w:tcW w:w="1020" w:type="dxa"/>
            <w:shd w:val="clear" w:color="auto" w:fill="auto"/>
            <w:noWrap/>
            <w:vAlign w:val="center"/>
            <w:hideMark/>
          </w:tcPr>
          <w:p w:rsidR="00D4073A" w:rsidRPr="00D4073A" w:rsidRDefault="00D4073A" w:rsidP="00D4073A">
            <w:pPr>
              <w:widowControl/>
              <w:jc w:val="center"/>
              <w:rPr>
                <w:rFonts w:ascii="Calibri" w:eastAsia="Times New Roman" w:hAnsi="Calibri" w:cs="Calibri"/>
                <w:color w:val="000000"/>
                <w:kern w:val="0"/>
                <w:sz w:val="22"/>
              </w:rPr>
            </w:pPr>
            <w:r w:rsidRPr="00D4073A">
              <w:rPr>
                <w:rFonts w:ascii="Calibri" w:eastAsia="Times New Roman" w:hAnsi="Calibri" w:cs="Calibri"/>
                <w:color w:val="000000"/>
                <w:kern w:val="0"/>
                <w:sz w:val="22"/>
              </w:rPr>
              <w:t>0.9747</w:t>
            </w:r>
          </w:p>
        </w:tc>
        <w:tc>
          <w:tcPr>
            <w:tcW w:w="975" w:type="dxa"/>
            <w:shd w:val="clear" w:color="auto" w:fill="auto"/>
            <w:noWrap/>
            <w:vAlign w:val="center"/>
            <w:hideMark/>
          </w:tcPr>
          <w:p w:rsidR="00D4073A" w:rsidRPr="00D4073A" w:rsidRDefault="00D4073A" w:rsidP="00D4073A">
            <w:pPr>
              <w:widowControl/>
              <w:jc w:val="center"/>
              <w:rPr>
                <w:rFonts w:ascii="Calibri" w:eastAsia="Times New Roman" w:hAnsi="Calibri" w:cs="Calibri"/>
                <w:color w:val="000000"/>
                <w:kern w:val="0"/>
                <w:sz w:val="22"/>
              </w:rPr>
            </w:pPr>
            <w:r w:rsidRPr="00D4073A">
              <w:rPr>
                <w:rFonts w:ascii="Calibri" w:eastAsia="Times New Roman" w:hAnsi="Calibri" w:cs="Calibri"/>
                <w:color w:val="000000"/>
                <w:kern w:val="0"/>
                <w:sz w:val="22"/>
              </w:rPr>
              <w:t>0.9732</w:t>
            </w:r>
          </w:p>
        </w:tc>
        <w:tc>
          <w:tcPr>
            <w:tcW w:w="1062" w:type="dxa"/>
            <w:shd w:val="clear" w:color="auto" w:fill="auto"/>
            <w:noWrap/>
            <w:vAlign w:val="center"/>
            <w:hideMark/>
          </w:tcPr>
          <w:p w:rsidR="00D4073A" w:rsidRPr="00D4073A" w:rsidRDefault="00D4073A" w:rsidP="00D4073A">
            <w:pPr>
              <w:widowControl/>
              <w:jc w:val="center"/>
              <w:rPr>
                <w:rFonts w:ascii="Calibri" w:eastAsia="Times New Roman" w:hAnsi="Calibri" w:cs="Calibri"/>
                <w:color w:val="000000"/>
                <w:kern w:val="0"/>
                <w:sz w:val="22"/>
              </w:rPr>
            </w:pPr>
            <w:r w:rsidRPr="00D4073A">
              <w:rPr>
                <w:rFonts w:ascii="Calibri" w:eastAsia="Times New Roman" w:hAnsi="Calibri" w:cs="Calibri"/>
                <w:color w:val="000000"/>
                <w:kern w:val="0"/>
                <w:sz w:val="22"/>
              </w:rPr>
              <w:t>0.9723</w:t>
            </w:r>
          </w:p>
        </w:tc>
        <w:tc>
          <w:tcPr>
            <w:tcW w:w="1062" w:type="dxa"/>
            <w:shd w:val="clear" w:color="auto" w:fill="auto"/>
            <w:noWrap/>
            <w:vAlign w:val="center"/>
            <w:hideMark/>
          </w:tcPr>
          <w:p w:rsidR="00D4073A" w:rsidRPr="00D4073A" w:rsidRDefault="00D4073A" w:rsidP="00D4073A">
            <w:pPr>
              <w:widowControl/>
              <w:jc w:val="center"/>
              <w:rPr>
                <w:rFonts w:ascii="Calibri" w:eastAsia="Times New Roman" w:hAnsi="Calibri" w:cs="Calibri"/>
                <w:color w:val="000000"/>
                <w:kern w:val="0"/>
                <w:sz w:val="22"/>
              </w:rPr>
            </w:pPr>
            <w:r w:rsidRPr="00D4073A">
              <w:rPr>
                <w:rFonts w:ascii="Calibri" w:eastAsia="Times New Roman" w:hAnsi="Calibri" w:cs="Calibri"/>
                <w:color w:val="000000"/>
                <w:kern w:val="0"/>
                <w:sz w:val="22"/>
              </w:rPr>
              <w:t>0.9713</w:t>
            </w:r>
          </w:p>
        </w:tc>
        <w:tc>
          <w:tcPr>
            <w:tcW w:w="1062" w:type="dxa"/>
            <w:shd w:val="clear" w:color="auto" w:fill="auto"/>
            <w:noWrap/>
            <w:vAlign w:val="center"/>
            <w:hideMark/>
          </w:tcPr>
          <w:p w:rsidR="00D4073A" w:rsidRPr="00D4073A" w:rsidRDefault="00D4073A" w:rsidP="00D4073A">
            <w:pPr>
              <w:widowControl/>
              <w:jc w:val="center"/>
              <w:rPr>
                <w:rFonts w:ascii="Calibri" w:eastAsia="Times New Roman" w:hAnsi="Calibri" w:cs="Calibri"/>
                <w:color w:val="000000"/>
                <w:kern w:val="0"/>
                <w:sz w:val="22"/>
              </w:rPr>
            </w:pPr>
            <w:r w:rsidRPr="00D4073A">
              <w:rPr>
                <w:rFonts w:ascii="Calibri" w:eastAsia="Times New Roman" w:hAnsi="Calibri" w:cs="Calibri"/>
                <w:color w:val="000000"/>
                <w:kern w:val="0"/>
                <w:sz w:val="22"/>
              </w:rPr>
              <w:t>0.9686</w:t>
            </w:r>
          </w:p>
        </w:tc>
      </w:tr>
    </w:tbl>
    <w:p w:rsidR="00D4073A" w:rsidRDefault="00D4073A" w:rsidP="005945FE">
      <w:pPr>
        <w:rPr>
          <w:sz w:val="24"/>
        </w:rPr>
      </w:pPr>
    </w:p>
    <w:p w:rsidR="00D4073A" w:rsidRDefault="00765AC6" w:rsidP="00765AC6">
      <w:r>
        <w:rPr>
          <w:rStyle w:val="MathematicaFormatStandardForm"/>
          <w:noProof/>
        </w:rPr>
        <w:drawing>
          <wp:inline distT="0" distB="0" distL="0" distR="0">
            <wp:extent cx="4895850" cy="31007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5850" cy="3100705"/>
                    </a:xfrm>
                    <a:prstGeom prst="rect">
                      <a:avLst/>
                    </a:prstGeom>
                    <a:noFill/>
                    <a:ln>
                      <a:noFill/>
                    </a:ln>
                  </pic:spPr>
                </pic:pic>
              </a:graphicData>
            </a:graphic>
          </wp:inline>
        </w:drawing>
      </w:r>
    </w:p>
    <w:p w:rsidR="00765AC6" w:rsidRDefault="00765AC6" w:rsidP="00765AC6">
      <w:r>
        <w:rPr>
          <w:rFonts w:hint="eastAsia"/>
        </w:rPr>
        <w:t>拟合直线为</w:t>
      </w:r>
      <m:oMath>
        <m:r>
          <m:rPr>
            <m:sty m:val="p"/>
          </m:rPr>
          <w:rPr>
            <w:rFonts w:ascii="Cambria Math" w:hAnsi="Cambria Math" w:hint="eastAsia"/>
          </w:rPr>
          <m:t>y</m:t>
        </m:r>
        <m:r>
          <m:rPr>
            <m:sty m:val="p"/>
          </m:rPr>
          <w:rPr>
            <w:rFonts w:ascii="Cambria Math" w:hAnsi="Cambria Math"/>
          </w:rPr>
          <m:t>=</m:t>
        </m:r>
        <m:r>
          <w:rPr>
            <w:rFonts w:ascii="Cambria Math" w:hAnsi="Cambria Math"/>
          </w:rPr>
          <m:t>0.99</m:t>
        </m:r>
        <m:r>
          <w:rPr>
            <w:rFonts w:ascii="Cambria Math" w:hAnsi="Cambria Math" w:hint="eastAsia"/>
          </w:rPr>
          <m:t>70</m:t>
        </m:r>
        <m:r>
          <w:rPr>
            <w:rFonts w:ascii="Cambria Math" w:hAnsi="Cambria Math"/>
          </w:rPr>
          <m:t>-0.000801</m:t>
        </m:r>
        <m:r>
          <w:rPr>
            <w:rFonts w:ascii="Cambria Math" w:hAnsi="Cambria Math" w:hint="eastAsia"/>
          </w:rPr>
          <m:t>6</m:t>
        </m:r>
        <m:r>
          <w:rPr>
            <w:rFonts w:ascii="Cambria Math" w:hAnsi="Cambria Math"/>
          </w:rPr>
          <m:t>x</m:t>
        </m:r>
      </m:oMath>
      <w:r>
        <w:rPr>
          <w:rFonts w:hint="eastAsia"/>
        </w:rPr>
        <w:t>，散热系数0.0008016</w:t>
      </w:r>
      <w:r>
        <w:t>K/S</w:t>
      </w:r>
    </w:p>
    <w:p w:rsidR="00765AC6" w:rsidRDefault="00765AC6" w:rsidP="00765AC6"/>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4"/>
        <w:gridCol w:w="1121"/>
        <w:gridCol w:w="1020"/>
        <w:gridCol w:w="975"/>
        <w:gridCol w:w="1062"/>
        <w:gridCol w:w="1062"/>
        <w:gridCol w:w="1062"/>
      </w:tblGrid>
      <w:tr w:rsidR="00765AC6" w:rsidRPr="00D4073A" w:rsidTr="008E6783">
        <w:trPr>
          <w:trHeight w:val="192"/>
        </w:trPr>
        <w:tc>
          <w:tcPr>
            <w:tcW w:w="1994" w:type="dxa"/>
            <w:shd w:val="clear" w:color="auto" w:fill="auto"/>
            <w:noWrap/>
            <w:vAlign w:val="center"/>
            <w:hideMark/>
          </w:tcPr>
          <w:p w:rsidR="00765AC6" w:rsidRPr="00D4073A" w:rsidRDefault="00765AC6" w:rsidP="008E6783">
            <w:pPr>
              <w:widowControl/>
              <w:jc w:val="center"/>
              <w:rPr>
                <w:rFonts w:ascii="Calibri" w:eastAsia="Times New Roman" w:hAnsi="Calibri" w:cs="Calibri"/>
                <w:color w:val="000000"/>
                <w:kern w:val="0"/>
                <w:sz w:val="22"/>
              </w:rPr>
            </w:pPr>
            <w:r>
              <w:rPr>
                <w:rFonts w:ascii="微软雅黑" w:eastAsia="微软雅黑" w:hAnsi="微软雅黑" w:cs="微软雅黑" w:hint="eastAsia"/>
                <w:color w:val="000000"/>
                <w:kern w:val="0"/>
                <w:sz w:val="22"/>
              </w:rPr>
              <w:t>大理石</w:t>
            </w:r>
            <w:r w:rsidRPr="00D4073A">
              <w:rPr>
                <w:rFonts w:ascii="微软雅黑" w:eastAsia="微软雅黑" w:hAnsi="微软雅黑" w:cs="微软雅黑" w:hint="eastAsia"/>
                <w:color w:val="000000"/>
                <w:kern w:val="0"/>
                <w:sz w:val="22"/>
              </w:rPr>
              <w:t>第</w:t>
            </w:r>
            <w:r w:rsidRPr="00D4073A">
              <w:rPr>
                <w:rFonts w:ascii="Calibri" w:eastAsia="Times New Roman" w:hAnsi="Calibri" w:cs="Calibri"/>
                <w:color w:val="000000"/>
                <w:kern w:val="0"/>
                <w:sz w:val="22"/>
              </w:rPr>
              <w:t>1</w:t>
            </w:r>
            <w:r w:rsidRPr="00D4073A">
              <w:rPr>
                <w:rFonts w:ascii="微软雅黑" w:eastAsia="微软雅黑" w:hAnsi="微软雅黑" w:cs="微软雅黑" w:hint="eastAsia"/>
                <w:color w:val="000000"/>
                <w:kern w:val="0"/>
                <w:sz w:val="22"/>
              </w:rPr>
              <w:t>组数</w:t>
            </w:r>
            <w:r w:rsidRPr="00D4073A">
              <w:rPr>
                <w:rFonts w:ascii="微软雅黑" w:eastAsia="微软雅黑" w:hAnsi="微软雅黑" w:cs="微软雅黑"/>
                <w:color w:val="000000"/>
                <w:kern w:val="0"/>
                <w:sz w:val="22"/>
              </w:rPr>
              <w:t>据</w:t>
            </w:r>
          </w:p>
        </w:tc>
        <w:tc>
          <w:tcPr>
            <w:tcW w:w="1121" w:type="dxa"/>
            <w:shd w:val="clear" w:color="auto" w:fill="auto"/>
            <w:noWrap/>
            <w:vAlign w:val="center"/>
            <w:hideMark/>
          </w:tcPr>
          <w:p w:rsidR="00765AC6" w:rsidRPr="00D4073A" w:rsidRDefault="00765AC6" w:rsidP="008E6783">
            <w:pPr>
              <w:widowControl/>
              <w:jc w:val="center"/>
              <w:rPr>
                <w:rFonts w:ascii="Calibri" w:eastAsia="Times New Roman" w:hAnsi="Calibri" w:cs="Calibri"/>
                <w:color w:val="000000"/>
                <w:kern w:val="0"/>
                <w:sz w:val="22"/>
              </w:rPr>
            </w:pPr>
            <w:r w:rsidRPr="00D4073A">
              <w:rPr>
                <w:rFonts w:ascii="Calibri" w:eastAsia="Times New Roman" w:hAnsi="Calibri" w:cs="Calibri"/>
                <w:color w:val="000000"/>
                <w:kern w:val="0"/>
                <w:sz w:val="22"/>
              </w:rPr>
              <w:t>1</w:t>
            </w:r>
          </w:p>
        </w:tc>
        <w:tc>
          <w:tcPr>
            <w:tcW w:w="1020" w:type="dxa"/>
            <w:shd w:val="clear" w:color="auto" w:fill="auto"/>
            <w:noWrap/>
            <w:vAlign w:val="center"/>
            <w:hideMark/>
          </w:tcPr>
          <w:p w:rsidR="00765AC6" w:rsidRPr="00D4073A" w:rsidRDefault="00765AC6" w:rsidP="008E6783">
            <w:pPr>
              <w:widowControl/>
              <w:jc w:val="center"/>
              <w:rPr>
                <w:rFonts w:ascii="Calibri" w:eastAsia="Times New Roman" w:hAnsi="Calibri" w:cs="Calibri"/>
                <w:color w:val="000000"/>
                <w:kern w:val="0"/>
                <w:sz w:val="22"/>
              </w:rPr>
            </w:pPr>
            <w:r w:rsidRPr="00D4073A">
              <w:rPr>
                <w:rFonts w:ascii="Calibri" w:eastAsia="Times New Roman" w:hAnsi="Calibri" w:cs="Calibri"/>
                <w:color w:val="000000"/>
                <w:kern w:val="0"/>
                <w:sz w:val="22"/>
              </w:rPr>
              <w:t>2</w:t>
            </w:r>
          </w:p>
        </w:tc>
        <w:tc>
          <w:tcPr>
            <w:tcW w:w="975" w:type="dxa"/>
            <w:shd w:val="clear" w:color="auto" w:fill="auto"/>
            <w:noWrap/>
            <w:vAlign w:val="center"/>
            <w:hideMark/>
          </w:tcPr>
          <w:p w:rsidR="00765AC6" w:rsidRPr="00D4073A" w:rsidRDefault="00765AC6" w:rsidP="008E6783">
            <w:pPr>
              <w:widowControl/>
              <w:jc w:val="center"/>
              <w:rPr>
                <w:rFonts w:ascii="Calibri" w:eastAsia="Times New Roman" w:hAnsi="Calibri" w:cs="Calibri"/>
                <w:color w:val="000000"/>
                <w:kern w:val="0"/>
                <w:sz w:val="22"/>
              </w:rPr>
            </w:pPr>
            <w:r w:rsidRPr="00D4073A">
              <w:rPr>
                <w:rFonts w:ascii="Calibri" w:eastAsia="Times New Roman" w:hAnsi="Calibri" w:cs="Calibri"/>
                <w:color w:val="000000"/>
                <w:kern w:val="0"/>
                <w:sz w:val="22"/>
              </w:rPr>
              <w:t>3</w:t>
            </w:r>
          </w:p>
        </w:tc>
        <w:tc>
          <w:tcPr>
            <w:tcW w:w="1062" w:type="dxa"/>
            <w:shd w:val="clear" w:color="auto" w:fill="auto"/>
            <w:noWrap/>
            <w:vAlign w:val="center"/>
            <w:hideMark/>
          </w:tcPr>
          <w:p w:rsidR="00765AC6" w:rsidRPr="00D4073A" w:rsidRDefault="00765AC6" w:rsidP="008E6783">
            <w:pPr>
              <w:widowControl/>
              <w:jc w:val="center"/>
              <w:rPr>
                <w:rFonts w:ascii="Calibri" w:eastAsia="Times New Roman" w:hAnsi="Calibri" w:cs="Calibri"/>
                <w:color w:val="000000"/>
                <w:kern w:val="0"/>
                <w:sz w:val="22"/>
              </w:rPr>
            </w:pPr>
            <w:r w:rsidRPr="00D4073A">
              <w:rPr>
                <w:rFonts w:ascii="Calibri" w:eastAsia="Times New Roman" w:hAnsi="Calibri" w:cs="Calibri"/>
                <w:color w:val="000000"/>
                <w:kern w:val="0"/>
                <w:sz w:val="22"/>
              </w:rPr>
              <w:t>4</w:t>
            </w:r>
          </w:p>
        </w:tc>
        <w:tc>
          <w:tcPr>
            <w:tcW w:w="1062" w:type="dxa"/>
            <w:shd w:val="clear" w:color="auto" w:fill="auto"/>
            <w:noWrap/>
            <w:vAlign w:val="center"/>
            <w:hideMark/>
          </w:tcPr>
          <w:p w:rsidR="00765AC6" w:rsidRPr="00D4073A" w:rsidRDefault="00765AC6" w:rsidP="008E6783">
            <w:pPr>
              <w:widowControl/>
              <w:jc w:val="center"/>
              <w:rPr>
                <w:rFonts w:ascii="Calibri" w:eastAsia="Times New Roman" w:hAnsi="Calibri" w:cs="Calibri"/>
                <w:color w:val="000000"/>
                <w:kern w:val="0"/>
                <w:sz w:val="22"/>
              </w:rPr>
            </w:pPr>
            <w:r w:rsidRPr="00D4073A">
              <w:rPr>
                <w:rFonts w:ascii="Calibri" w:eastAsia="Times New Roman" w:hAnsi="Calibri" w:cs="Calibri"/>
                <w:color w:val="000000"/>
                <w:kern w:val="0"/>
                <w:sz w:val="22"/>
              </w:rPr>
              <w:t>5</w:t>
            </w:r>
          </w:p>
        </w:tc>
        <w:tc>
          <w:tcPr>
            <w:tcW w:w="1062" w:type="dxa"/>
            <w:shd w:val="clear" w:color="auto" w:fill="auto"/>
            <w:noWrap/>
            <w:vAlign w:val="center"/>
            <w:hideMark/>
          </w:tcPr>
          <w:p w:rsidR="00765AC6" w:rsidRPr="00D4073A" w:rsidRDefault="00765AC6" w:rsidP="008E6783">
            <w:pPr>
              <w:widowControl/>
              <w:jc w:val="center"/>
              <w:rPr>
                <w:rFonts w:ascii="Calibri" w:eastAsia="Times New Roman" w:hAnsi="Calibri" w:cs="Calibri"/>
                <w:color w:val="000000"/>
                <w:kern w:val="0"/>
                <w:sz w:val="22"/>
              </w:rPr>
            </w:pPr>
            <w:r w:rsidRPr="00D4073A">
              <w:rPr>
                <w:rFonts w:ascii="Calibri" w:eastAsia="Times New Roman" w:hAnsi="Calibri" w:cs="Calibri"/>
                <w:color w:val="000000"/>
                <w:kern w:val="0"/>
                <w:sz w:val="22"/>
              </w:rPr>
              <w:t>6</w:t>
            </w:r>
          </w:p>
        </w:tc>
      </w:tr>
      <w:tr w:rsidR="00765AC6" w:rsidRPr="00D4073A" w:rsidTr="00765AC6">
        <w:trPr>
          <w:trHeight w:val="192"/>
        </w:trPr>
        <w:tc>
          <w:tcPr>
            <w:tcW w:w="1994" w:type="dxa"/>
            <w:shd w:val="clear" w:color="auto" w:fill="auto"/>
            <w:noWrap/>
            <w:vAlign w:val="center"/>
            <w:hideMark/>
          </w:tcPr>
          <w:p w:rsidR="00765AC6" w:rsidRPr="00D4073A" w:rsidRDefault="00765AC6" w:rsidP="008E6783">
            <w:pPr>
              <w:widowControl/>
              <w:jc w:val="center"/>
              <w:rPr>
                <w:rFonts w:ascii="Calibri" w:eastAsia="Times New Roman" w:hAnsi="Calibri" w:cs="Calibri"/>
                <w:color w:val="000000"/>
                <w:kern w:val="0"/>
                <w:sz w:val="22"/>
              </w:rPr>
            </w:pPr>
            <w:r w:rsidRPr="00D4073A">
              <w:rPr>
                <w:rFonts w:ascii="Calibri" w:eastAsia="Times New Roman" w:hAnsi="Calibri" w:cs="Calibri"/>
                <w:color w:val="000000"/>
                <w:kern w:val="0"/>
                <w:sz w:val="22"/>
              </w:rPr>
              <w:t>t/s</w:t>
            </w:r>
          </w:p>
        </w:tc>
        <w:tc>
          <w:tcPr>
            <w:tcW w:w="1121" w:type="dxa"/>
            <w:shd w:val="clear" w:color="auto" w:fill="auto"/>
            <w:noWrap/>
            <w:vAlign w:val="center"/>
          </w:tcPr>
          <w:p w:rsidR="00765AC6" w:rsidRPr="00D4073A" w:rsidRDefault="00765AC6" w:rsidP="008E6783">
            <w:pPr>
              <w:widowControl/>
              <w:jc w:val="center"/>
              <w:rPr>
                <w:rFonts w:ascii="Calibri" w:eastAsia="Times New Roman" w:hAnsi="Calibri" w:cs="Calibri"/>
                <w:color w:val="000000"/>
                <w:kern w:val="0"/>
                <w:sz w:val="22"/>
              </w:rPr>
            </w:pPr>
            <w:r>
              <w:rPr>
                <w:rFonts w:asciiTheme="minorEastAsia" w:hAnsiTheme="minorEastAsia" w:cs="Calibri" w:hint="eastAsia"/>
                <w:color w:val="000000"/>
                <w:kern w:val="0"/>
                <w:sz w:val="22"/>
              </w:rPr>
              <w:t>21.0021</w:t>
            </w:r>
          </w:p>
        </w:tc>
        <w:tc>
          <w:tcPr>
            <w:tcW w:w="1020" w:type="dxa"/>
            <w:shd w:val="clear" w:color="auto" w:fill="auto"/>
            <w:noWrap/>
            <w:vAlign w:val="center"/>
          </w:tcPr>
          <w:p w:rsidR="00765AC6" w:rsidRPr="00D4073A" w:rsidRDefault="00765AC6" w:rsidP="008E6783">
            <w:pPr>
              <w:widowControl/>
              <w:jc w:val="center"/>
              <w:rPr>
                <w:rFonts w:ascii="Calibri" w:eastAsia="Times New Roman" w:hAnsi="Calibri" w:cs="Calibri"/>
                <w:color w:val="000000"/>
                <w:kern w:val="0"/>
                <w:sz w:val="22"/>
              </w:rPr>
            </w:pPr>
            <w:r>
              <w:rPr>
                <w:rFonts w:ascii="Calibri" w:eastAsia="Times New Roman" w:hAnsi="Calibri" w:cs="Calibri"/>
                <w:color w:val="000000"/>
                <w:kern w:val="0"/>
                <w:sz w:val="22"/>
              </w:rPr>
              <w:t>22.0019</w:t>
            </w:r>
          </w:p>
        </w:tc>
        <w:tc>
          <w:tcPr>
            <w:tcW w:w="975" w:type="dxa"/>
            <w:shd w:val="clear" w:color="auto" w:fill="auto"/>
            <w:noWrap/>
            <w:vAlign w:val="center"/>
          </w:tcPr>
          <w:p w:rsidR="00765AC6" w:rsidRPr="00D4073A" w:rsidRDefault="00765AC6" w:rsidP="008E6783">
            <w:pPr>
              <w:widowControl/>
              <w:jc w:val="center"/>
              <w:rPr>
                <w:rFonts w:ascii="Calibri" w:eastAsia="Times New Roman" w:hAnsi="Calibri" w:cs="Calibri"/>
                <w:color w:val="000000"/>
                <w:kern w:val="0"/>
                <w:sz w:val="22"/>
              </w:rPr>
            </w:pPr>
            <w:r>
              <w:rPr>
                <w:rFonts w:ascii="Calibri" w:eastAsia="Times New Roman" w:hAnsi="Calibri" w:cs="Calibri"/>
                <w:color w:val="000000"/>
                <w:kern w:val="0"/>
                <w:sz w:val="22"/>
              </w:rPr>
              <w:t>23.0016</w:t>
            </w:r>
          </w:p>
        </w:tc>
        <w:tc>
          <w:tcPr>
            <w:tcW w:w="1062" w:type="dxa"/>
            <w:shd w:val="clear" w:color="auto" w:fill="auto"/>
            <w:noWrap/>
            <w:vAlign w:val="center"/>
          </w:tcPr>
          <w:p w:rsidR="00765AC6" w:rsidRPr="00D4073A" w:rsidRDefault="00765AC6" w:rsidP="008E6783">
            <w:pPr>
              <w:widowControl/>
              <w:jc w:val="center"/>
              <w:rPr>
                <w:rFonts w:ascii="Calibri" w:eastAsia="Times New Roman" w:hAnsi="Calibri" w:cs="Calibri"/>
                <w:color w:val="000000"/>
                <w:kern w:val="0"/>
                <w:sz w:val="22"/>
              </w:rPr>
            </w:pPr>
            <w:r>
              <w:rPr>
                <w:rFonts w:ascii="Calibri" w:eastAsia="Times New Roman" w:hAnsi="Calibri" w:cs="Calibri"/>
                <w:color w:val="000000"/>
                <w:kern w:val="0"/>
                <w:sz w:val="22"/>
              </w:rPr>
              <w:t>24.0014</w:t>
            </w:r>
          </w:p>
        </w:tc>
        <w:tc>
          <w:tcPr>
            <w:tcW w:w="1062" w:type="dxa"/>
            <w:shd w:val="clear" w:color="auto" w:fill="auto"/>
            <w:noWrap/>
            <w:vAlign w:val="center"/>
          </w:tcPr>
          <w:p w:rsidR="00765AC6" w:rsidRPr="00D4073A" w:rsidRDefault="00765AC6" w:rsidP="008E6783">
            <w:pPr>
              <w:widowControl/>
              <w:jc w:val="center"/>
              <w:rPr>
                <w:rFonts w:ascii="Calibri" w:eastAsia="Times New Roman" w:hAnsi="Calibri" w:cs="Calibri"/>
                <w:color w:val="000000"/>
                <w:kern w:val="0"/>
                <w:sz w:val="22"/>
              </w:rPr>
            </w:pPr>
            <w:r>
              <w:rPr>
                <w:rFonts w:ascii="Calibri" w:eastAsia="Times New Roman" w:hAnsi="Calibri" w:cs="Calibri"/>
                <w:color w:val="000000"/>
                <w:kern w:val="0"/>
                <w:sz w:val="22"/>
              </w:rPr>
              <w:t>25.0012</w:t>
            </w:r>
          </w:p>
        </w:tc>
        <w:tc>
          <w:tcPr>
            <w:tcW w:w="1062" w:type="dxa"/>
            <w:shd w:val="clear" w:color="auto" w:fill="auto"/>
            <w:noWrap/>
            <w:vAlign w:val="center"/>
          </w:tcPr>
          <w:p w:rsidR="00765AC6" w:rsidRPr="00D4073A" w:rsidRDefault="00765AC6" w:rsidP="008E6783">
            <w:pPr>
              <w:widowControl/>
              <w:jc w:val="center"/>
              <w:rPr>
                <w:rFonts w:ascii="Calibri" w:eastAsia="Times New Roman" w:hAnsi="Calibri" w:cs="Calibri"/>
                <w:color w:val="000000"/>
                <w:kern w:val="0"/>
                <w:sz w:val="22"/>
              </w:rPr>
            </w:pPr>
            <w:r>
              <w:rPr>
                <w:rFonts w:ascii="Calibri" w:eastAsia="Times New Roman" w:hAnsi="Calibri" w:cs="Calibri"/>
                <w:color w:val="000000"/>
                <w:kern w:val="0"/>
                <w:sz w:val="22"/>
              </w:rPr>
              <w:t>26.0009</w:t>
            </w:r>
          </w:p>
        </w:tc>
      </w:tr>
      <w:tr w:rsidR="00765AC6" w:rsidRPr="00D4073A" w:rsidTr="00765AC6">
        <w:trPr>
          <w:trHeight w:val="192"/>
        </w:trPr>
        <w:tc>
          <w:tcPr>
            <w:tcW w:w="1994" w:type="dxa"/>
            <w:shd w:val="clear" w:color="auto" w:fill="auto"/>
            <w:noWrap/>
            <w:vAlign w:val="center"/>
            <w:hideMark/>
          </w:tcPr>
          <w:p w:rsidR="00765AC6" w:rsidRPr="00D4073A" w:rsidRDefault="00765AC6" w:rsidP="008E6783">
            <w:pPr>
              <w:widowControl/>
              <w:jc w:val="center"/>
              <w:rPr>
                <w:rFonts w:ascii="Calibri" w:eastAsia="Times New Roman" w:hAnsi="Calibri" w:cs="Calibri"/>
                <w:color w:val="000000"/>
                <w:kern w:val="0"/>
                <w:sz w:val="22"/>
              </w:rPr>
            </w:pPr>
            <w:r w:rsidRPr="00D4073A">
              <w:rPr>
                <w:rFonts w:ascii="Calibri" w:eastAsia="Times New Roman" w:hAnsi="Calibri" w:cs="Calibri"/>
                <w:color w:val="000000"/>
                <w:kern w:val="0"/>
                <w:sz w:val="22"/>
              </w:rPr>
              <w:t>T/K</w:t>
            </w:r>
          </w:p>
        </w:tc>
        <w:tc>
          <w:tcPr>
            <w:tcW w:w="1121" w:type="dxa"/>
            <w:shd w:val="clear" w:color="auto" w:fill="auto"/>
            <w:noWrap/>
            <w:vAlign w:val="center"/>
          </w:tcPr>
          <w:p w:rsidR="00765AC6" w:rsidRPr="00D4073A" w:rsidRDefault="00765AC6" w:rsidP="008E6783">
            <w:pPr>
              <w:widowControl/>
              <w:jc w:val="center"/>
              <w:rPr>
                <w:rFonts w:ascii="Calibri" w:eastAsia="Times New Roman" w:hAnsi="Calibri" w:cs="Calibri"/>
                <w:color w:val="000000"/>
                <w:kern w:val="0"/>
                <w:sz w:val="22"/>
              </w:rPr>
            </w:pPr>
            <w:r>
              <w:rPr>
                <w:rFonts w:ascii="Calibri" w:eastAsia="Times New Roman" w:hAnsi="Calibri" w:cs="Calibri"/>
                <w:color w:val="000000"/>
                <w:kern w:val="0"/>
                <w:sz w:val="22"/>
              </w:rPr>
              <w:t>1.6112</w:t>
            </w:r>
          </w:p>
        </w:tc>
        <w:tc>
          <w:tcPr>
            <w:tcW w:w="1020" w:type="dxa"/>
            <w:shd w:val="clear" w:color="auto" w:fill="auto"/>
            <w:noWrap/>
            <w:vAlign w:val="center"/>
          </w:tcPr>
          <w:p w:rsidR="00765AC6" w:rsidRPr="00D4073A" w:rsidRDefault="00765AC6" w:rsidP="008E6783">
            <w:pPr>
              <w:widowControl/>
              <w:jc w:val="center"/>
              <w:rPr>
                <w:rFonts w:ascii="Calibri" w:eastAsia="Times New Roman" w:hAnsi="Calibri" w:cs="Calibri"/>
                <w:color w:val="000000"/>
                <w:kern w:val="0"/>
                <w:sz w:val="22"/>
              </w:rPr>
            </w:pPr>
            <w:r>
              <w:rPr>
                <w:rFonts w:ascii="Calibri" w:eastAsia="Times New Roman" w:hAnsi="Calibri" w:cs="Calibri"/>
                <w:color w:val="000000"/>
                <w:kern w:val="0"/>
                <w:sz w:val="22"/>
              </w:rPr>
              <w:t>1.6106</w:t>
            </w:r>
          </w:p>
        </w:tc>
        <w:tc>
          <w:tcPr>
            <w:tcW w:w="975" w:type="dxa"/>
            <w:shd w:val="clear" w:color="auto" w:fill="auto"/>
            <w:noWrap/>
            <w:vAlign w:val="center"/>
          </w:tcPr>
          <w:p w:rsidR="00765AC6" w:rsidRPr="00D4073A" w:rsidRDefault="00765AC6" w:rsidP="008E6783">
            <w:pPr>
              <w:widowControl/>
              <w:jc w:val="center"/>
              <w:rPr>
                <w:rFonts w:ascii="Calibri" w:eastAsia="Times New Roman" w:hAnsi="Calibri" w:cs="Calibri"/>
                <w:color w:val="000000"/>
                <w:kern w:val="0"/>
                <w:sz w:val="22"/>
              </w:rPr>
            </w:pPr>
            <w:r>
              <w:rPr>
                <w:rFonts w:ascii="Calibri" w:eastAsia="Times New Roman" w:hAnsi="Calibri" w:cs="Calibri"/>
                <w:color w:val="000000"/>
                <w:kern w:val="0"/>
                <w:sz w:val="22"/>
              </w:rPr>
              <w:t>1.6088</w:t>
            </w:r>
          </w:p>
        </w:tc>
        <w:tc>
          <w:tcPr>
            <w:tcW w:w="1062" w:type="dxa"/>
            <w:shd w:val="clear" w:color="auto" w:fill="auto"/>
            <w:noWrap/>
            <w:vAlign w:val="center"/>
          </w:tcPr>
          <w:p w:rsidR="00765AC6" w:rsidRPr="00D4073A" w:rsidRDefault="00765AC6" w:rsidP="008E6783">
            <w:pPr>
              <w:widowControl/>
              <w:jc w:val="center"/>
              <w:rPr>
                <w:rFonts w:ascii="Calibri" w:eastAsia="Times New Roman" w:hAnsi="Calibri" w:cs="Calibri"/>
                <w:color w:val="000000"/>
                <w:kern w:val="0"/>
                <w:sz w:val="22"/>
              </w:rPr>
            </w:pPr>
            <w:r>
              <w:rPr>
                <w:rFonts w:ascii="Calibri" w:eastAsia="Times New Roman" w:hAnsi="Calibri" w:cs="Calibri"/>
                <w:color w:val="000000"/>
                <w:kern w:val="0"/>
                <w:sz w:val="22"/>
              </w:rPr>
              <w:t>1.6077</w:t>
            </w:r>
          </w:p>
        </w:tc>
        <w:tc>
          <w:tcPr>
            <w:tcW w:w="1062" w:type="dxa"/>
            <w:shd w:val="clear" w:color="auto" w:fill="auto"/>
            <w:noWrap/>
            <w:vAlign w:val="center"/>
          </w:tcPr>
          <w:p w:rsidR="00765AC6" w:rsidRPr="00D4073A" w:rsidRDefault="00765AC6" w:rsidP="008E6783">
            <w:pPr>
              <w:widowControl/>
              <w:jc w:val="center"/>
              <w:rPr>
                <w:rFonts w:ascii="Calibri" w:eastAsia="Times New Roman" w:hAnsi="Calibri" w:cs="Calibri"/>
                <w:color w:val="000000"/>
                <w:kern w:val="0"/>
                <w:sz w:val="22"/>
              </w:rPr>
            </w:pPr>
            <w:r>
              <w:rPr>
                <w:rFonts w:ascii="Calibri" w:eastAsia="Times New Roman" w:hAnsi="Calibri" w:cs="Calibri"/>
                <w:color w:val="000000"/>
                <w:kern w:val="0"/>
                <w:sz w:val="22"/>
              </w:rPr>
              <w:t>1.6059</w:t>
            </w:r>
          </w:p>
        </w:tc>
        <w:tc>
          <w:tcPr>
            <w:tcW w:w="1062" w:type="dxa"/>
            <w:shd w:val="clear" w:color="auto" w:fill="auto"/>
            <w:noWrap/>
            <w:vAlign w:val="center"/>
          </w:tcPr>
          <w:p w:rsidR="00765AC6" w:rsidRPr="00D4073A" w:rsidRDefault="00765AC6" w:rsidP="008E6783">
            <w:pPr>
              <w:widowControl/>
              <w:jc w:val="center"/>
              <w:rPr>
                <w:rFonts w:ascii="Calibri" w:eastAsia="Times New Roman" w:hAnsi="Calibri" w:cs="Calibri"/>
                <w:color w:val="000000"/>
                <w:kern w:val="0"/>
                <w:sz w:val="22"/>
              </w:rPr>
            </w:pPr>
            <w:r>
              <w:rPr>
                <w:rFonts w:ascii="Calibri" w:eastAsia="Times New Roman" w:hAnsi="Calibri" w:cs="Calibri"/>
                <w:color w:val="000000"/>
                <w:kern w:val="0"/>
                <w:sz w:val="22"/>
              </w:rPr>
              <w:t>1.6054</w:t>
            </w:r>
          </w:p>
        </w:tc>
      </w:tr>
    </w:tbl>
    <w:p w:rsidR="00765AC6" w:rsidRDefault="00765AC6" w:rsidP="00765AC6">
      <w:r>
        <w:rPr>
          <w:rStyle w:val="MathematicaFormatStandardForm"/>
          <w:noProof/>
        </w:rPr>
        <w:lastRenderedPageBreak/>
        <w:drawing>
          <wp:inline distT="0" distB="0" distL="0" distR="0">
            <wp:extent cx="4800600" cy="3040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3040380"/>
                    </a:xfrm>
                    <a:prstGeom prst="rect">
                      <a:avLst/>
                    </a:prstGeom>
                    <a:noFill/>
                    <a:ln>
                      <a:noFill/>
                    </a:ln>
                  </pic:spPr>
                </pic:pic>
              </a:graphicData>
            </a:graphic>
          </wp:inline>
        </w:drawing>
      </w:r>
    </w:p>
    <w:p w:rsidR="00765AC6" w:rsidRDefault="00765AC6" w:rsidP="00765AC6">
      <w:r>
        <w:rPr>
          <w:rFonts w:hint="eastAsia"/>
        </w:rPr>
        <w:t>拟合直线为</w:t>
      </w:r>
      <m:oMath>
        <m:r>
          <m:rPr>
            <m:sty m:val="p"/>
          </m:rPr>
          <w:rPr>
            <w:rFonts w:ascii="Cambria Math" w:hAnsi="Cambria Math"/>
          </w:rPr>
          <m:t>y=</m:t>
        </m:r>
        <m:r>
          <w:rPr>
            <w:rFonts w:ascii="Cambria Math" w:hAnsi="Cambria Math"/>
          </w:rPr>
          <m:t>1.63</m:t>
        </m:r>
        <m:r>
          <w:rPr>
            <w:rFonts w:ascii="Cambria Math" w:hAnsi="Cambria Math" w:hint="eastAsia"/>
          </w:rPr>
          <m:t>80</m:t>
        </m:r>
        <m:r>
          <w:rPr>
            <w:rFonts w:ascii="Cambria Math" w:hAnsi="Cambria Math"/>
          </w:rPr>
          <m:t>-0.001263x</m:t>
        </m:r>
      </m:oMath>
      <w:r>
        <w:rPr>
          <w:rFonts w:hint="eastAsia"/>
        </w:rPr>
        <w:t>，散热系数0.001263</w:t>
      </w:r>
      <w:r>
        <w:t>K/S</w:t>
      </w:r>
    </w:p>
    <w:p w:rsidR="00765AC6" w:rsidRDefault="00765AC6" w:rsidP="00765AC6"/>
    <w:p w:rsidR="00765AC6" w:rsidRDefault="00765AC6" w:rsidP="00765AC6">
      <w:r>
        <w:rPr>
          <w:rFonts w:hint="eastAsia"/>
        </w:rPr>
        <w:t>两者与计算机得到的散热系数均有较大误差，原因可能是在采集数据时使用的下降段范围与计算机所选取的不同，以及在取采样点时在较大的温度波动下无法准确找到代表温度。</w:t>
      </w:r>
    </w:p>
    <w:p w:rsidR="00765AC6" w:rsidRDefault="00765AC6" w:rsidP="00765AC6"/>
    <w:p w:rsidR="00765AC6" w:rsidRPr="005A5873" w:rsidRDefault="00765AC6" w:rsidP="00765AC6">
      <w:pPr>
        <w:rPr>
          <w:b/>
          <w:sz w:val="28"/>
        </w:rPr>
      </w:pPr>
      <w:r w:rsidRPr="005A5873">
        <w:rPr>
          <w:rFonts w:hint="eastAsia"/>
          <w:b/>
          <w:sz w:val="28"/>
        </w:rPr>
        <w:t>二、分析与讨论</w:t>
      </w:r>
    </w:p>
    <w:p w:rsidR="00765AC6" w:rsidRDefault="00765AC6" w:rsidP="00765AC6">
      <w:r>
        <w:t>从实测曲线，分析测</w:t>
      </w:r>
      <w:r>
        <w:rPr>
          <w:rFonts w:hint="eastAsia"/>
        </w:rPr>
        <w:t>t</w:t>
      </w:r>
      <w:r w:rsidRPr="00765AC6">
        <w:rPr>
          <w:vertAlign w:val="subscript"/>
        </w:rPr>
        <w:t>1/2</w:t>
      </w:r>
      <w:r>
        <w:t>的主要误差来源</w:t>
      </w:r>
      <w:r>
        <w:rPr>
          <w:rFonts w:hint="eastAsia"/>
        </w:rPr>
        <w:t>：</w:t>
      </w:r>
    </w:p>
    <w:p w:rsidR="001C5CDA" w:rsidRDefault="001C5CDA" w:rsidP="001C5CDA">
      <w:pPr>
        <w:pStyle w:val="ListParagraph"/>
        <w:numPr>
          <w:ilvl w:val="0"/>
          <w:numId w:val="1"/>
        </w:numPr>
      </w:pPr>
      <w:r>
        <w:rPr>
          <w:rFonts w:hint="eastAsia"/>
        </w:rPr>
        <w:t>由于在闪光时温度示数有一个较大阶跃，对初始温度T0没有一个确定可取的值，在取值时存在较大随意性；</w:t>
      </w:r>
    </w:p>
    <w:p w:rsidR="001C5CDA" w:rsidRDefault="001C5CDA" w:rsidP="001C5CDA">
      <w:pPr>
        <w:pStyle w:val="ListParagraph"/>
        <w:numPr>
          <w:ilvl w:val="0"/>
          <w:numId w:val="1"/>
        </w:numPr>
      </w:pPr>
      <w:r>
        <w:rPr>
          <w:rFonts w:hint="eastAsia"/>
        </w:rPr>
        <w:t>在读取TM时，由于温度存在较大的波动，在读取均值时也有一定的随意性，可能由此引入误差；</w:t>
      </w:r>
    </w:p>
    <w:p w:rsidR="001C5CDA" w:rsidRDefault="001C5CDA" w:rsidP="001C5CDA">
      <w:pPr>
        <w:pStyle w:val="ListParagraph"/>
        <w:numPr>
          <w:ilvl w:val="0"/>
          <w:numId w:val="1"/>
        </w:numPr>
      </w:pPr>
      <w:r>
        <w:rPr>
          <w:rFonts w:hint="eastAsia"/>
        </w:rPr>
        <w:t>测温时长选取过长可能导致降温不线性，过短可能还未开始降温过程，两者都有可能导致计算机对散热系数的计算结果产生误差，进而影响散热修正曲线和t1/2</w:t>
      </w:r>
      <w:r w:rsidR="00DA1304">
        <w:rPr>
          <w:rFonts w:hint="eastAsia"/>
        </w:rPr>
        <w:t>测量结果的准确性；</w:t>
      </w:r>
    </w:p>
    <w:p w:rsidR="00DA1304" w:rsidRDefault="00DA1304" w:rsidP="001C5CDA">
      <w:pPr>
        <w:pStyle w:val="ListParagraph"/>
        <w:numPr>
          <w:ilvl w:val="0"/>
          <w:numId w:val="1"/>
        </w:numPr>
      </w:pPr>
      <w:r>
        <w:rPr>
          <w:rFonts w:hint="eastAsia"/>
        </w:rPr>
        <w:t>在得到T1/2后，通过它去读取t1/2时，同样由于温度曲线的波动，读取到的t1/2可能与真实的t1/2有一定的误差。</w:t>
      </w:r>
    </w:p>
    <w:p w:rsidR="00DA1304" w:rsidRDefault="00DA1304" w:rsidP="00DA1304"/>
    <w:p w:rsidR="00DA1304" w:rsidRPr="005A5873" w:rsidRDefault="00DA1304" w:rsidP="00DA1304">
      <w:pPr>
        <w:rPr>
          <w:b/>
          <w:sz w:val="28"/>
        </w:rPr>
      </w:pPr>
      <w:r w:rsidRPr="005A5873">
        <w:rPr>
          <w:rFonts w:hint="eastAsia"/>
          <w:b/>
          <w:sz w:val="28"/>
        </w:rPr>
        <w:t>三、思考题</w:t>
      </w:r>
    </w:p>
    <w:p w:rsidR="009E7074" w:rsidRDefault="009E7074" w:rsidP="00DA1304">
      <w:r>
        <w:rPr>
          <w:rFonts w:hint="eastAsia"/>
        </w:rPr>
        <w:t>1、测量λ时应当满足试样厚度远小于直径，试样温升较小，试样均匀且各向同性，光辐照时间远小于温升时间等。</w:t>
      </w:r>
    </w:p>
    <w:p w:rsidR="009E7074" w:rsidRDefault="009E7074" w:rsidP="00DA1304">
      <w:r>
        <w:rPr>
          <w:rFonts w:hint="eastAsia"/>
        </w:rPr>
        <w:t>2、测量的</w:t>
      </w:r>
      <w:proofErr w:type="spellStart"/>
      <w:r>
        <w:rPr>
          <w:rFonts w:hint="eastAsia"/>
        </w:rPr>
        <w:t>pn</w:t>
      </w:r>
      <w:proofErr w:type="spellEnd"/>
      <w:r>
        <w:rPr>
          <w:rFonts w:hint="eastAsia"/>
        </w:rPr>
        <w:t>结选的很小是因为这样就可以忽略温度传感器本身热容的影响。</w:t>
      </w:r>
    </w:p>
    <w:p w:rsidR="009E7074" w:rsidRDefault="009E7074" w:rsidP="00DA1304">
      <w:r>
        <w:rPr>
          <w:rFonts w:hint="eastAsia"/>
        </w:rPr>
        <w:t>3、t1/2是温度升高到最大温升一半时所用的时间；热导率是当温度梯度为1</w:t>
      </w:r>
      <w:r>
        <w:t>K/m</w:t>
      </w:r>
      <w:r>
        <w:rPr>
          <w:rFonts w:hint="eastAsia"/>
        </w:rPr>
        <w:t>时单位时间内通过单位截面积所传递的能量；比热是单位质量物体的热容量。</w:t>
      </w:r>
    </w:p>
    <w:p w:rsidR="009E7074" w:rsidRDefault="009E7074" w:rsidP="00DA1304">
      <w:r>
        <w:rPr>
          <w:rFonts w:hint="eastAsia"/>
        </w:rPr>
        <w:t>4、</w:t>
      </w:r>
      <w:r w:rsidR="005A5873">
        <w:rPr>
          <w:rFonts w:hint="eastAsia"/>
        </w:rPr>
        <w:t>温度T0应当取温度在初始剧烈波动后开始平滑上升那一刻的温度，一般来说是散热修正曲线与无散热修正曲线的初始分叉点。</w:t>
      </w:r>
    </w:p>
    <w:p w:rsidR="009E7074" w:rsidRDefault="009E7074" w:rsidP="00DA1304">
      <w:r>
        <w:rPr>
          <w:rFonts w:hint="eastAsia"/>
        </w:rPr>
        <w:t>5、必须进行散热修正的原因已在数据处理的第2问中进行论证；散热修正的具体做法是利</w:t>
      </w:r>
      <w:r>
        <w:rPr>
          <w:rFonts w:hint="eastAsia"/>
        </w:rPr>
        <w:lastRenderedPageBreak/>
        <w:t>用温度达到最大值后线性下降的一段温度曲线拟合出散热系数</w:t>
      </w:r>
      <w:r w:rsidR="005A5873">
        <w:rPr>
          <w:rFonts w:hint="eastAsia"/>
        </w:rPr>
        <w:t>k0</w:t>
      </w:r>
      <w:r>
        <w:rPr>
          <w:rFonts w:hint="eastAsia"/>
        </w:rPr>
        <w:t>，</w:t>
      </w:r>
      <w:r w:rsidR="005A5873">
        <w:rPr>
          <w:rFonts w:hint="eastAsia"/>
        </w:rPr>
        <w:t>再乘以此前t时刻温差与最大温差的比例即可得到t时刻的散热系数k</w:t>
      </w:r>
      <w:r w:rsidR="005A5873">
        <w:t>(t)</w:t>
      </w:r>
      <w:r w:rsidR="005A5873">
        <w:rPr>
          <w:rFonts w:hint="eastAsia"/>
        </w:rPr>
        <w:t>=</w:t>
      </w:r>
      <m:oMath>
        <m:r>
          <m:rPr>
            <m:sty m:val="p"/>
          </m:rPr>
          <w:rPr>
            <w:rFonts w:ascii="Cambria Math" w:hAnsi="Cambria Math"/>
          </w:rPr>
          <m:t xml:space="preserve"> </m:t>
        </m:r>
        <m:r>
          <m:rPr>
            <m:sty m:val="p"/>
          </m:rPr>
          <w:rPr>
            <w:rFonts w:ascii="Cambria Math" w:hAnsi="Cambria Math"/>
          </w:rPr>
          <m:t>k0</m:t>
        </m:r>
        <m:r>
          <w:rPr>
            <w:rFonts w:ascii="Cambria Math" w:hAnsi="Cambria Math"/>
          </w:rPr>
          <m:t>*</m:t>
        </m:r>
        <m:f>
          <m:fPr>
            <m:ctrlPr>
              <w:rPr>
                <w:rFonts w:ascii="Cambria Math" w:hAnsi="Cambria Math"/>
              </w:rPr>
            </m:ctrlPr>
          </m:fPr>
          <m:num>
            <m:r>
              <w:rPr>
                <w:rFonts w:ascii="Cambria Math" w:hAnsi="Cambria Math"/>
              </w:rPr>
              <m:t>T(t)-</m:t>
            </m:r>
            <m:r>
              <m:rPr>
                <m:sty m:val="p"/>
              </m:rPr>
              <w:rPr>
                <w:rFonts w:ascii="Cambria Math" w:hAnsi="Cambria Math"/>
              </w:rPr>
              <m:t>T0</m:t>
            </m:r>
          </m:num>
          <m:den>
            <m:r>
              <m:rPr>
                <m:sty m:val="p"/>
              </m:rPr>
              <w:rPr>
                <w:rFonts w:ascii="Cambria Math" w:hAnsi="Cambria Math"/>
              </w:rPr>
              <m:t>TM</m:t>
            </m:r>
            <m:r>
              <w:rPr>
                <w:rFonts w:ascii="Cambria Math" w:hAnsi="Cambria Math"/>
              </w:rPr>
              <m:t>-</m:t>
            </m:r>
            <m:r>
              <m:rPr>
                <m:sty m:val="p"/>
              </m:rPr>
              <w:rPr>
                <w:rFonts w:ascii="Cambria Math" w:hAnsi="Cambria Math"/>
              </w:rPr>
              <m:t>T0</m:t>
            </m:r>
          </m:den>
        </m:f>
      </m:oMath>
      <w:r w:rsidR="005A5873">
        <w:rPr>
          <w:rFonts w:hint="eastAsia"/>
        </w:rPr>
        <w:t>，则</w:t>
      </w:r>
      <m:oMath>
        <m:r>
          <w:rPr>
            <w:rFonts w:ascii="Cambria Math" w:hAnsi="Cambria Math"/>
          </w:rPr>
          <m:t>T'=T+</m:t>
        </m:r>
        <m:nary>
          <m:naryPr>
            <m:limLoc m:val="subSup"/>
            <m:grow m:val="1"/>
            <m:ctrlPr>
              <w:rPr>
                <w:rFonts w:ascii="Cambria Math" w:hAnsi="Cambria Math"/>
              </w:rPr>
            </m:ctrlPr>
          </m:naryPr>
          <m:sub>
            <m:r>
              <w:rPr>
                <w:rFonts w:ascii="Cambria Math" w:hAnsi="Cambria Math"/>
              </w:rPr>
              <m:t>0</m:t>
            </m:r>
          </m:sub>
          <m:sup>
            <m:r>
              <w:rPr>
                <w:rFonts w:ascii="Cambria Math" w:hAnsi="Cambria Math"/>
              </w:rPr>
              <m:t>t</m:t>
            </m:r>
          </m:sup>
          <m:e>
            <m:r>
              <w:rPr>
                <w:rFonts w:ascii="Cambria Math" w:hAnsi="Cambria Math"/>
              </w:rPr>
              <m:t>k⁡(t)ⅆt</m:t>
            </m:r>
          </m:e>
        </m:nary>
      </m:oMath>
      <w:r w:rsidR="005A5873">
        <w:rPr>
          <w:rFonts w:hint="eastAsia"/>
        </w:rPr>
        <w:t>。</w:t>
      </w:r>
    </w:p>
    <w:p w:rsidR="009E7074" w:rsidRDefault="009E7074" w:rsidP="00DA1304">
      <w:pPr>
        <w:rPr>
          <w:rFonts w:hint="eastAsia"/>
        </w:rPr>
      </w:pPr>
      <w:r>
        <w:rPr>
          <w:rFonts w:hint="eastAsia"/>
        </w:rPr>
        <w:t>6、光脉冲的一瞬间有温度波动是因为高压电信号产生的电磁脉冲会对测温元件的电路产生干扰。</w:t>
      </w:r>
    </w:p>
    <w:p w:rsidR="00DA1304" w:rsidRDefault="00DA1304" w:rsidP="00DA1304"/>
    <w:sectPr w:rsidR="00DA13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w:panose1 w:val="02070409020205020404"/>
    <w:charset w:val="00"/>
    <w:family w:val="modern"/>
    <w:pitch w:val="fixed"/>
    <w:sig w:usb0="00000003" w:usb1="00000000" w:usb2="00000000" w:usb3="00000000" w:csb0="00000001" w:csb1="00000000"/>
  </w:font>
  <w:font w:name="微软雅黑">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511564"/>
    <w:multiLevelType w:val="hybridMultilevel"/>
    <w:tmpl w:val="F80C8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832"/>
    <w:rsid w:val="00081525"/>
    <w:rsid w:val="000C1B46"/>
    <w:rsid w:val="00141281"/>
    <w:rsid w:val="001C5CDA"/>
    <w:rsid w:val="00202832"/>
    <w:rsid w:val="002C57F0"/>
    <w:rsid w:val="002E11D4"/>
    <w:rsid w:val="00402696"/>
    <w:rsid w:val="004505AB"/>
    <w:rsid w:val="004C22CB"/>
    <w:rsid w:val="0052416D"/>
    <w:rsid w:val="005945FE"/>
    <w:rsid w:val="005A5873"/>
    <w:rsid w:val="005C19C2"/>
    <w:rsid w:val="00701947"/>
    <w:rsid w:val="00765AC6"/>
    <w:rsid w:val="00850227"/>
    <w:rsid w:val="00875839"/>
    <w:rsid w:val="00896E49"/>
    <w:rsid w:val="008A4E41"/>
    <w:rsid w:val="009B4BB5"/>
    <w:rsid w:val="009C1F29"/>
    <w:rsid w:val="009E4DBB"/>
    <w:rsid w:val="009E7074"/>
    <w:rsid w:val="009F6E02"/>
    <w:rsid w:val="00BC5445"/>
    <w:rsid w:val="00C53595"/>
    <w:rsid w:val="00D4073A"/>
    <w:rsid w:val="00D449E4"/>
    <w:rsid w:val="00DA1304"/>
    <w:rsid w:val="00DC1816"/>
    <w:rsid w:val="00DC57EE"/>
    <w:rsid w:val="00DF09FA"/>
    <w:rsid w:val="00E35DE3"/>
    <w:rsid w:val="00E57E9C"/>
    <w:rsid w:val="00FE7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C6712"/>
  <w15:chartTrackingRefBased/>
  <w15:docId w15:val="{1AFF7A92-F39F-4782-8492-E52BDD2BB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595"/>
    <w:pPr>
      <w:ind w:left="720"/>
      <w:contextualSpacing/>
    </w:pPr>
  </w:style>
  <w:style w:type="character" w:customStyle="1" w:styleId="MathematicaFormatStandardForm">
    <w:name w:val="MathematicaFormatStandardForm"/>
    <w:uiPriority w:val="99"/>
    <w:rsid w:val="00DC1816"/>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936458">
      <w:bodyDiv w:val="1"/>
      <w:marLeft w:val="0"/>
      <w:marRight w:val="0"/>
      <w:marTop w:val="0"/>
      <w:marBottom w:val="0"/>
      <w:divBdr>
        <w:top w:val="none" w:sz="0" w:space="0" w:color="auto"/>
        <w:left w:val="none" w:sz="0" w:space="0" w:color="auto"/>
        <w:bottom w:val="none" w:sz="0" w:space="0" w:color="auto"/>
        <w:right w:val="none" w:sz="0" w:space="0" w:color="auto"/>
      </w:divBdr>
    </w:div>
    <w:div w:id="187917753">
      <w:bodyDiv w:val="1"/>
      <w:marLeft w:val="0"/>
      <w:marRight w:val="0"/>
      <w:marTop w:val="0"/>
      <w:marBottom w:val="0"/>
      <w:divBdr>
        <w:top w:val="none" w:sz="0" w:space="0" w:color="auto"/>
        <w:left w:val="none" w:sz="0" w:space="0" w:color="auto"/>
        <w:bottom w:val="none" w:sz="0" w:space="0" w:color="auto"/>
        <w:right w:val="none" w:sz="0" w:space="0" w:color="auto"/>
      </w:divBdr>
    </w:div>
    <w:div w:id="214051056">
      <w:bodyDiv w:val="1"/>
      <w:marLeft w:val="0"/>
      <w:marRight w:val="0"/>
      <w:marTop w:val="0"/>
      <w:marBottom w:val="0"/>
      <w:divBdr>
        <w:top w:val="none" w:sz="0" w:space="0" w:color="auto"/>
        <w:left w:val="none" w:sz="0" w:space="0" w:color="auto"/>
        <w:bottom w:val="none" w:sz="0" w:space="0" w:color="auto"/>
        <w:right w:val="none" w:sz="0" w:space="0" w:color="auto"/>
      </w:divBdr>
    </w:div>
    <w:div w:id="562062589">
      <w:bodyDiv w:val="1"/>
      <w:marLeft w:val="0"/>
      <w:marRight w:val="0"/>
      <w:marTop w:val="0"/>
      <w:marBottom w:val="0"/>
      <w:divBdr>
        <w:top w:val="none" w:sz="0" w:space="0" w:color="auto"/>
        <w:left w:val="none" w:sz="0" w:space="0" w:color="auto"/>
        <w:bottom w:val="none" w:sz="0" w:space="0" w:color="auto"/>
        <w:right w:val="none" w:sz="0" w:space="0" w:color="auto"/>
      </w:divBdr>
    </w:div>
    <w:div w:id="794175056">
      <w:bodyDiv w:val="1"/>
      <w:marLeft w:val="0"/>
      <w:marRight w:val="0"/>
      <w:marTop w:val="0"/>
      <w:marBottom w:val="0"/>
      <w:divBdr>
        <w:top w:val="none" w:sz="0" w:space="0" w:color="auto"/>
        <w:left w:val="none" w:sz="0" w:space="0" w:color="auto"/>
        <w:bottom w:val="none" w:sz="0" w:space="0" w:color="auto"/>
        <w:right w:val="none" w:sz="0" w:space="0" w:color="auto"/>
      </w:divBdr>
    </w:div>
    <w:div w:id="1218735650">
      <w:bodyDiv w:val="1"/>
      <w:marLeft w:val="0"/>
      <w:marRight w:val="0"/>
      <w:marTop w:val="0"/>
      <w:marBottom w:val="0"/>
      <w:divBdr>
        <w:top w:val="none" w:sz="0" w:space="0" w:color="auto"/>
        <w:left w:val="none" w:sz="0" w:space="0" w:color="auto"/>
        <w:bottom w:val="none" w:sz="0" w:space="0" w:color="auto"/>
        <w:right w:val="none" w:sz="0" w:space="0" w:color="auto"/>
      </w:divBdr>
    </w:div>
    <w:div w:id="1333947412">
      <w:bodyDiv w:val="1"/>
      <w:marLeft w:val="0"/>
      <w:marRight w:val="0"/>
      <w:marTop w:val="0"/>
      <w:marBottom w:val="0"/>
      <w:divBdr>
        <w:top w:val="none" w:sz="0" w:space="0" w:color="auto"/>
        <w:left w:val="none" w:sz="0" w:space="0" w:color="auto"/>
        <w:bottom w:val="none" w:sz="0" w:space="0" w:color="auto"/>
        <w:right w:val="none" w:sz="0" w:space="0" w:color="auto"/>
      </w:divBdr>
    </w:div>
    <w:div w:id="154922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Kevin Sheng</cp:lastModifiedBy>
  <cp:revision>4</cp:revision>
  <dcterms:created xsi:type="dcterms:W3CDTF">2017-05-29T06:30:00Z</dcterms:created>
  <dcterms:modified xsi:type="dcterms:W3CDTF">2017-05-30T07:32:00Z</dcterms:modified>
</cp:coreProperties>
</file>