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D48DE" w14:textId="77777777" w:rsidR="00235407" w:rsidRDefault="00235407" w:rsidP="00235407"/>
    <w:p w14:paraId="6FB1443D" w14:textId="79098B0A" w:rsidR="00235407" w:rsidRDefault="00235407" w:rsidP="00235407"/>
    <w:p w14:paraId="7E280041" w14:textId="5F9EC71B" w:rsidR="00865C5A" w:rsidRDefault="00865C5A" w:rsidP="00235407"/>
    <w:p w14:paraId="69493CA2" w14:textId="72D25FB6" w:rsidR="00865C5A" w:rsidRDefault="00865C5A" w:rsidP="00235407">
      <w:r>
        <w:t xml:space="preserve">Steps to be taken on the original log files. </w:t>
      </w:r>
    </w:p>
    <w:p w14:paraId="0BAECB1F" w14:textId="4BB31D6E" w:rsidR="00865C5A" w:rsidRDefault="00865C5A" w:rsidP="00235407"/>
    <w:p w14:paraId="317CF581" w14:textId="623AC11D" w:rsidR="00865C5A" w:rsidRDefault="00865C5A" w:rsidP="00235407">
      <w:r>
        <w:t xml:space="preserve">Each of these log-files should go through the following steps before being merged. </w:t>
      </w:r>
    </w:p>
    <w:p w14:paraId="030F5E70" w14:textId="7FA6AD8C" w:rsidR="00865C5A" w:rsidRDefault="00865C5A" w:rsidP="00235407"/>
    <w:p w14:paraId="385CE346" w14:textId="785FE3C1" w:rsidR="00865C5A" w:rsidRDefault="00865C5A" w:rsidP="00235407">
      <w:r w:rsidRPr="00865C5A">
        <w:drawing>
          <wp:inline distT="0" distB="0" distL="0" distR="0" wp14:anchorId="5BFDDAD4" wp14:editId="3481F34F">
            <wp:extent cx="5731510" cy="1383665"/>
            <wp:effectExtent l="0" t="0" r="2540" b="698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5CF3" w14:textId="5C47973D" w:rsidR="00865C5A" w:rsidRDefault="00865C5A" w:rsidP="00235407"/>
    <w:p w14:paraId="4181EB82" w14:textId="6AC174BE" w:rsidR="00865C5A" w:rsidRDefault="00865C5A" w:rsidP="00235407">
      <w:r>
        <w:t xml:space="preserve">This is how the table looks like after the transformations in Power BI. </w:t>
      </w:r>
    </w:p>
    <w:p w14:paraId="1AA88840" w14:textId="4E7FAFF4" w:rsidR="00865C5A" w:rsidRDefault="00865C5A" w:rsidP="00235407"/>
    <w:p w14:paraId="138E0008" w14:textId="74C55114" w:rsidR="00865C5A" w:rsidRDefault="00865C5A" w:rsidP="00235407"/>
    <w:p w14:paraId="50C474B6" w14:textId="00E18B21" w:rsidR="00B875AE" w:rsidRDefault="00B875AE" w:rsidP="00235407">
      <w:r>
        <w:t>These are the steps taken to get there</w:t>
      </w:r>
    </w:p>
    <w:p w14:paraId="02798F13" w14:textId="77777777" w:rsidR="00B875AE" w:rsidRDefault="00B875AE" w:rsidP="00235407"/>
    <w:p w14:paraId="67A31E9E" w14:textId="7BF139D8" w:rsidR="00B875AE" w:rsidRPr="00FF227F" w:rsidRDefault="00B875AE" w:rsidP="00FF227F">
      <w:pPr>
        <w:pStyle w:val="ListParagraph"/>
        <w:numPr>
          <w:ilvl w:val="0"/>
          <w:numId w:val="13"/>
        </w:numPr>
        <w:spacing w:line="360" w:lineRule="auto"/>
        <w:ind w:left="714" w:hanging="357"/>
        <w:rPr>
          <w:sz w:val="28"/>
          <w:szCs w:val="28"/>
          <w:lang w:val="en-GB"/>
        </w:rPr>
      </w:pPr>
      <w:proofErr w:type="spellStart"/>
      <w:r w:rsidRPr="00FF227F">
        <w:rPr>
          <w:sz w:val="28"/>
          <w:szCs w:val="28"/>
          <w:lang w:val="en-GB"/>
        </w:rPr>
        <w:t>T</w:t>
      </w:r>
      <w:r w:rsidRPr="00FF227F">
        <w:rPr>
          <w:sz w:val="28"/>
          <w:szCs w:val="28"/>
          <w:lang w:val="en-GB"/>
        </w:rPr>
        <w:t>able.RemoveColumns</w:t>
      </w:r>
      <w:proofErr w:type="spellEnd"/>
      <w:r w:rsidRPr="00FF227F">
        <w:rPr>
          <w:sz w:val="28"/>
          <w:szCs w:val="28"/>
          <w:lang w:val="en-GB"/>
        </w:rPr>
        <w:t>({"Error Code", "Application", "Machine", "Category", "Event Type", "Thread ID", "User", "</w:t>
      </w:r>
      <w:proofErr w:type="spellStart"/>
      <w:r w:rsidRPr="00FF227F">
        <w:rPr>
          <w:sz w:val="28"/>
          <w:szCs w:val="28"/>
          <w:lang w:val="en-GB"/>
        </w:rPr>
        <w:t>Source.Name</w:t>
      </w:r>
      <w:proofErr w:type="spellEnd"/>
      <w:r w:rsidRPr="00FF227F">
        <w:rPr>
          <w:sz w:val="28"/>
          <w:szCs w:val="28"/>
          <w:lang w:val="en-GB"/>
        </w:rPr>
        <w:t>"})</w:t>
      </w:r>
    </w:p>
    <w:p w14:paraId="30E5150A" w14:textId="70451192" w:rsidR="00B875AE" w:rsidRPr="00FF227F" w:rsidRDefault="00B875AE" w:rsidP="00FF227F">
      <w:pPr>
        <w:pStyle w:val="ListParagraph"/>
        <w:numPr>
          <w:ilvl w:val="0"/>
          <w:numId w:val="13"/>
        </w:numPr>
        <w:spacing w:line="360" w:lineRule="auto"/>
        <w:ind w:left="714" w:hanging="357"/>
        <w:rPr>
          <w:sz w:val="28"/>
          <w:szCs w:val="28"/>
          <w:lang w:val="en-GB"/>
        </w:rPr>
      </w:pPr>
      <w:proofErr w:type="spellStart"/>
      <w:r w:rsidRPr="00FF227F">
        <w:rPr>
          <w:sz w:val="28"/>
          <w:szCs w:val="28"/>
          <w:lang w:val="en-GB"/>
        </w:rPr>
        <w:t>Table.TransformColumnTypes</w:t>
      </w:r>
      <w:proofErr w:type="spellEnd"/>
      <w:r w:rsidRPr="00FF227F">
        <w:rPr>
          <w:sz w:val="28"/>
          <w:szCs w:val="28"/>
          <w:lang w:val="en-GB"/>
        </w:rPr>
        <w:t>({{"Timestamp", type datetime}})</w:t>
      </w:r>
    </w:p>
    <w:p w14:paraId="4547A860" w14:textId="24C002DB" w:rsidR="00B875AE" w:rsidRPr="00FF227F" w:rsidRDefault="00B875AE" w:rsidP="00FF227F">
      <w:pPr>
        <w:pStyle w:val="ListParagraph"/>
        <w:numPr>
          <w:ilvl w:val="0"/>
          <w:numId w:val="13"/>
        </w:numPr>
        <w:spacing w:line="360" w:lineRule="auto"/>
        <w:ind w:left="714" w:hanging="357"/>
        <w:rPr>
          <w:sz w:val="28"/>
          <w:szCs w:val="28"/>
          <w:lang w:val="en-GB"/>
        </w:rPr>
      </w:pPr>
      <w:proofErr w:type="spellStart"/>
      <w:r w:rsidRPr="00FF227F">
        <w:rPr>
          <w:sz w:val="28"/>
          <w:szCs w:val="28"/>
          <w:lang w:val="en-GB"/>
        </w:rPr>
        <w:t>Table.SelectRows</w:t>
      </w:r>
      <w:proofErr w:type="spellEnd"/>
      <w:r w:rsidRPr="00FF227F">
        <w:rPr>
          <w:sz w:val="28"/>
          <w:szCs w:val="28"/>
          <w:lang w:val="en-GB"/>
        </w:rPr>
        <w:t xml:space="preserve">(each </w:t>
      </w:r>
      <w:proofErr w:type="spellStart"/>
      <w:r w:rsidRPr="00FF227F">
        <w:rPr>
          <w:sz w:val="28"/>
          <w:szCs w:val="28"/>
          <w:lang w:val="en-GB"/>
        </w:rPr>
        <w:t>Text.StartsWith</w:t>
      </w:r>
      <w:proofErr w:type="spellEnd"/>
      <w:r w:rsidRPr="00FF227F">
        <w:rPr>
          <w:sz w:val="28"/>
          <w:szCs w:val="28"/>
          <w:lang w:val="en-GB"/>
        </w:rPr>
        <w:t xml:space="preserve">([Log Message], "Lot Run - Dumping special environment variables") or </w:t>
      </w:r>
      <w:proofErr w:type="spellStart"/>
      <w:r w:rsidRPr="00FF227F">
        <w:rPr>
          <w:sz w:val="28"/>
          <w:szCs w:val="28"/>
          <w:lang w:val="en-GB"/>
        </w:rPr>
        <w:t>Text.StartsWith</w:t>
      </w:r>
      <w:proofErr w:type="spellEnd"/>
      <w:r w:rsidRPr="00FF227F">
        <w:rPr>
          <w:sz w:val="28"/>
          <w:szCs w:val="28"/>
          <w:lang w:val="en-GB"/>
        </w:rPr>
        <w:t xml:space="preserve">([Log Message], "Lot Run - Lot Inspection Done") or </w:t>
      </w:r>
      <w:proofErr w:type="spellStart"/>
      <w:r w:rsidRPr="00FF227F">
        <w:rPr>
          <w:sz w:val="28"/>
          <w:szCs w:val="28"/>
          <w:lang w:val="en-GB"/>
        </w:rPr>
        <w:t>Text.StartsWith</w:t>
      </w:r>
      <w:proofErr w:type="spellEnd"/>
      <w:r w:rsidRPr="00FF227F">
        <w:rPr>
          <w:sz w:val="28"/>
          <w:szCs w:val="28"/>
          <w:lang w:val="en-GB"/>
        </w:rPr>
        <w:t xml:space="preserve">([Log Message], "Wafer Run - Time per wafer inspection ") and </w:t>
      </w:r>
      <w:proofErr w:type="spellStart"/>
      <w:r w:rsidRPr="00FF227F">
        <w:rPr>
          <w:sz w:val="28"/>
          <w:szCs w:val="28"/>
          <w:lang w:val="en-GB"/>
        </w:rPr>
        <w:t>Text.EndsWith</w:t>
      </w:r>
      <w:proofErr w:type="spellEnd"/>
      <w:r w:rsidRPr="00FF227F">
        <w:rPr>
          <w:sz w:val="28"/>
          <w:szCs w:val="28"/>
          <w:lang w:val="en-GB"/>
        </w:rPr>
        <w:t>([Log Message], "&gt;"))</w:t>
      </w:r>
    </w:p>
    <w:p w14:paraId="40155C71" w14:textId="7221E147" w:rsidR="00B875AE" w:rsidRPr="00FF227F" w:rsidRDefault="00B875AE" w:rsidP="00FF227F">
      <w:pPr>
        <w:pStyle w:val="ListParagraph"/>
        <w:numPr>
          <w:ilvl w:val="0"/>
          <w:numId w:val="13"/>
        </w:numPr>
        <w:spacing w:line="360" w:lineRule="auto"/>
        <w:ind w:left="714" w:hanging="357"/>
        <w:rPr>
          <w:sz w:val="28"/>
          <w:szCs w:val="28"/>
          <w:lang w:val="en-GB"/>
        </w:rPr>
      </w:pPr>
      <w:proofErr w:type="spellStart"/>
      <w:r w:rsidRPr="00FF227F">
        <w:rPr>
          <w:sz w:val="28"/>
          <w:szCs w:val="28"/>
          <w:lang w:val="en-GB"/>
        </w:rPr>
        <w:t>Table.ReplaceValue</w:t>
      </w:r>
      <w:proofErr w:type="spellEnd"/>
      <w:r w:rsidR="00FF227F">
        <w:rPr>
          <w:sz w:val="28"/>
          <w:szCs w:val="28"/>
          <w:lang w:val="en-GB"/>
        </w:rPr>
        <w:t>(</w:t>
      </w:r>
      <w:r w:rsidRPr="00FF227F">
        <w:rPr>
          <w:sz w:val="28"/>
          <w:szCs w:val="28"/>
          <w:lang w:val="en-GB"/>
        </w:rPr>
        <w:t xml:space="preserve">"Lot Run - Dumping special environment variables:&lt;Lot Run -Lot </w:t>
      </w:r>
      <w:proofErr w:type="gramStart"/>
      <w:r w:rsidRPr="00FF227F">
        <w:rPr>
          <w:sz w:val="28"/>
          <w:szCs w:val="28"/>
          <w:lang w:val="en-GB"/>
        </w:rPr>
        <w:t>name :</w:t>
      </w:r>
      <w:proofErr w:type="gramEnd"/>
      <w:r w:rsidRPr="00FF227F">
        <w:rPr>
          <w:sz w:val="28"/>
          <w:szCs w:val="28"/>
          <w:lang w:val="en-GB"/>
        </w:rPr>
        <w:t xml:space="preserve"> ","Lot Start &lt;",</w:t>
      </w:r>
      <w:proofErr w:type="spellStart"/>
      <w:r w:rsidRPr="00FF227F">
        <w:rPr>
          <w:sz w:val="28"/>
          <w:szCs w:val="28"/>
          <w:lang w:val="en-GB"/>
        </w:rPr>
        <w:t>Replacer.ReplaceText</w:t>
      </w:r>
      <w:proofErr w:type="spellEnd"/>
      <w:r w:rsidRPr="00FF227F">
        <w:rPr>
          <w:sz w:val="28"/>
          <w:szCs w:val="28"/>
          <w:lang w:val="en-GB"/>
        </w:rPr>
        <w:t>,{"Log Message"})</w:t>
      </w:r>
    </w:p>
    <w:p w14:paraId="61611B6F" w14:textId="18CC4B92" w:rsidR="00B875AE" w:rsidRPr="00FF227F" w:rsidRDefault="00B875AE" w:rsidP="00FF227F">
      <w:pPr>
        <w:pStyle w:val="ListParagraph"/>
        <w:numPr>
          <w:ilvl w:val="0"/>
          <w:numId w:val="13"/>
        </w:numPr>
        <w:spacing w:line="360" w:lineRule="auto"/>
        <w:ind w:left="714" w:hanging="357"/>
        <w:rPr>
          <w:sz w:val="28"/>
          <w:szCs w:val="28"/>
          <w:lang w:val="en-GB"/>
        </w:rPr>
      </w:pPr>
      <w:proofErr w:type="spellStart"/>
      <w:r w:rsidRPr="00FF227F">
        <w:rPr>
          <w:sz w:val="28"/>
          <w:szCs w:val="28"/>
          <w:lang w:val="en-GB"/>
        </w:rPr>
        <w:t>Table.ReplaceValue</w:t>
      </w:r>
      <w:proofErr w:type="spellEnd"/>
      <w:r w:rsidRPr="00FF227F">
        <w:rPr>
          <w:sz w:val="28"/>
          <w:szCs w:val="28"/>
          <w:lang w:val="en-GB"/>
        </w:rPr>
        <w:t xml:space="preserve">("Wafer Run - Time per wafer inspection = ","Duration = </w:t>
      </w:r>
      <w:proofErr w:type="gramStart"/>
      <w:r w:rsidRPr="00FF227F">
        <w:rPr>
          <w:sz w:val="28"/>
          <w:szCs w:val="28"/>
          <w:lang w:val="en-GB"/>
        </w:rPr>
        <w:t>",</w:t>
      </w:r>
      <w:proofErr w:type="spellStart"/>
      <w:r w:rsidRPr="00FF227F">
        <w:rPr>
          <w:sz w:val="28"/>
          <w:szCs w:val="28"/>
          <w:lang w:val="en-GB"/>
        </w:rPr>
        <w:t>Replacer.ReplaceText</w:t>
      </w:r>
      <w:proofErr w:type="spellEnd"/>
      <w:proofErr w:type="gramEnd"/>
      <w:r w:rsidRPr="00FF227F">
        <w:rPr>
          <w:sz w:val="28"/>
          <w:szCs w:val="28"/>
          <w:lang w:val="en-GB"/>
        </w:rPr>
        <w:t>,{"Log Message"})</w:t>
      </w:r>
    </w:p>
    <w:p w14:paraId="0978D788" w14:textId="58828B3A" w:rsidR="00B875AE" w:rsidRPr="00FF227F" w:rsidRDefault="00B875AE" w:rsidP="00FF227F">
      <w:pPr>
        <w:pStyle w:val="ListParagraph"/>
        <w:numPr>
          <w:ilvl w:val="0"/>
          <w:numId w:val="13"/>
        </w:numPr>
        <w:spacing w:line="360" w:lineRule="auto"/>
        <w:ind w:left="714" w:hanging="357"/>
        <w:rPr>
          <w:sz w:val="28"/>
          <w:szCs w:val="28"/>
          <w:lang w:val="en-GB"/>
        </w:rPr>
      </w:pPr>
      <w:proofErr w:type="spellStart"/>
      <w:r w:rsidRPr="00FF227F">
        <w:rPr>
          <w:sz w:val="28"/>
          <w:szCs w:val="28"/>
          <w:lang w:val="en-GB"/>
        </w:rPr>
        <w:t>Table.ReplaceValue</w:t>
      </w:r>
      <w:proofErr w:type="spellEnd"/>
      <w:r w:rsidRPr="00FF227F">
        <w:rPr>
          <w:sz w:val="28"/>
          <w:szCs w:val="28"/>
          <w:lang w:val="en-GB"/>
        </w:rPr>
        <w:t xml:space="preserve">("Lot Run - Lot Inspection Done&lt;Lot Run -Lot </w:t>
      </w:r>
      <w:proofErr w:type="gramStart"/>
      <w:r w:rsidRPr="00FF227F">
        <w:rPr>
          <w:sz w:val="28"/>
          <w:szCs w:val="28"/>
          <w:lang w:val="en-GB"/>
        </w:rPr>
        <w:t>name :</w:t>
      </w:r>
      <w:proofErr w:type="gramEnd"/>
      <w:r w:rsidRPr="00FF227F">
        <w:rPr>
          <w:sz w:val="28"/>
          <w:szCs w:val="28"/>
          <w:lang w:val="en-GB"/>
        </w:rPr>
        <w:t xml:space="preserve"> ","Lot End &lt;",</w:t>
      </w:r>
      <w:proofErr w:type="spellStart"/>
      <w:r w:rsidRPr="00FF227F">
        <w:rPr>
          <w:sz w:val="28"/>
          <w:szCs w:val="28"/>
          <w:lang w:val="en-GB"/>
        </w:rPr>
        <w:t>Replacer.ReplaceText</w:t>
      </w:r>
      <w:proofErr w:type="spellEnd"/>
      <w:r w:rsidRPr="00FF227F">
        <w:rPr>
          <w:sz w:val="28"/>
          <w:szCs w:val="28"/>
          <w:lang w:val="en-GB"/>
        </w:rPr>
        <w:t>,{"Log Message"})</w:t>
      </w:r>
    </w:p>
    <w:p w14:paraId="40389DC6" w14:textId="2324287B" w:rsidR="00B875AE" w:rsidRPr="00FF227F" w:rsidRDefault="00B875AE" w:rsidP="00FF227F">
      <w:pPr>
        <w:pStyle w:val="ListParagraph"/>
        <w:numPr>
          <w:ilvl w:val="0"/>
          <w:numId w:val="13"/>
        </w:numPr>
        <w:spacing w:line="360" w:lineRule="auto"/>
        <w:ind w:left="714" w:hanging="357"/>
        <w:rPr>
          <w:sz w:val="28"/>
          <w:szCs w:val="28"/>
          <w:lang w:val="en-GB"/>
        </w:rPr>
      </w:pPr>
      <w:r w:rsidRPr="00FF227F">
        <w:rPr>
          <w:sz w:val="28"/>
          <w:szCs w:val="28"/>
          <w:lang w:val="en-GB"/>
        </w:rPr>
        <w:lastRenderedPageBreak/>
        <w:t xml:space="preserve">= </w:t>
      </w:r>
      <w:proofErr w:type="spellStart"/>
      <w:r w:rsidRPr="00FF227F">
        <w:rPr>
          <w:sz w:val="28"/>
          <w:szCs w:val="28"/>
          <w:lang w:val="en-GB"/>
        </w:rPr>
        <w:t>Table.ReplaceValue</w:t>
      </w:r>
      <w:proofErr w:type="spellEnd"/>
      <w:r w:rsidRPr="00FF227F">
        <w:rPr>
          <w:sz w:val="28"/>
          <w:szCs w:val="28"/>
          <w:lang w:val="en-GB"/>
        </w:rPr>
        <w:t xml:space="preserve">("&lt;Wafer Run - Lot name: ","&lt;Wafer Run - Lot name: </w:t>
      </w:r>
      <w:proofErr w:type="gramStart"/>
      <w:r w:rsidRPr="00FF227F">
        <w:rPr>
          <w:sz w:val="28"/>
          <w:szCs w:val="28"/>
          <w:lang w:val="en-GB"/>
        </w:rPr>
        <w:t>",</w:t>
      </w:r>
      <w:proofErr w:type="spellStart"/>
      <w:r w:rsidRPr="00FF227F">
        <w:rPr>
          <w:sz w:val="28"/>
          <w:szCs w:val="28"/>
          <w:lang w:val="en-GB"/>
        </w:rPr>
        <w:t>Replacer.ReplaceText</w:t>
      </w:r>
      <w:proofErr w:type="spellEnd"/>
      <w:proofErr w:type="gramEnd"/>
      <w:r w:rsidRPr="00FF227F">
        <w:rPr>
          <w:sz w:val="28"/>
          <w:szCs w:val="28"/>
          <w:lang w:val="en-GB"/>
        </w:rPr>
        <w:t>,{"Log Message"})</w:t>
      </w:r>
    </w:p>
    <w:p w14:paraId="773C49BA" w14:textId="3D31CC8D" w:rsidR="00B875AE" w:rsidRPr="00FF227F" w:rsidRDefault="00B875AE" w:rsidP="00FF227F">
      <w:pPr>
        <w:pStyle w:val="ListParagraph"/>
        <w:numPr>
          <w:ilvl w:val="0"/>
          <w:numId w:val="13"/>
        </w:numPr>
        <w:spacing w:line="360" w:lineRule="auto"/>
        <w:ind w:left="714" w:hanging="357"/>
        <w:rPr>
          <w:sz w:val="28"/>
          <w:szCs w:val="28"/>
          <w:lang w:val="en-GB"/>
        </w:rPr>
      </w:pPr>
      <w:proofErr w:type="spellStart"/>
      <w:r w:rsidRPr="00FF227F">
        <w:rPr>
          <w:sz w:val="28"/>
          <w:szCs w:val="28"/>
          <w:lang w:val="en-GB"/>
        </w:rPr>
        <w:t>Table.SplitColumn</w:t>
      </w:r>
      <w:proofErr w:type="spellEnd"/>
      <w:r w:rsidRPr="00FF227F">
        <w:rPr>
          <w:sz w:val="28"/>
          <w:szCs w:val="28"/>
          <w:lang w:val="en-GB"/>
        </w:rPr>
        <w:t xml:space="preserve">("Log Message", </w:t>
      </w:r>
      <w:proofErr w:type="spellStart"/>
      <w:r w:rsidRPr="00FF227F">
        <w:rPr>
          <w:sz w:val="28"/>
          <w:szCs w:val="28"/>
          <w:lang w:val="en-GB"/>
        </w:rPr>
        <w:t>Splitter.SplitTextByEachDelimiter</w:t>
      </w:r>
      <w:proofErr w:type="spellEnd"/>
      <w:r w:rsidRPr="00FF227F">
        <w:rPr>
          <w:sz w:val="28"/>
          <w:szCs w:val="28"/>
          <w:lang w:val="en-GB"/>
        </w:rPr>
        <w:t xml:space="preserve">({"&lt;"}, </w:t>
      </w:r>
      <w:proofErr w:type="spellStart"/>
      <w:r w:rsidRPr="00FF227F">
        <w:rPr>
          <w:sz w:val="28"/>
          <w:szCs w:val="28"/>
          <w:lang w:val="en-GB"/>
        </w:rPr>
        <w:t>QuoteStyle.Csv</w:t>
      </w:r>
      <w:proofErr w:type="spellEnd"/>
      <w:r w:rsidRPr="00FF227F">
        <w:rPr>
          <w:sz w:val="28"/>
          <w:szCs w:val="28"/>
          <w:lang w:val="en-GB"/>
        </w:rPr>
        <w:t>, false), {"Log Message.1", "Log Message.2"})</w:t>
      </w:r>
    </w:p>
    <w:p w14:paraId="387E1D33" w14:textId="3A811D35" w:rsidR="00B875AE" w:rsidRPr="00FF227F" w:rsidRDefault="00B875AE" w:rsidP="00FF227F">
      <w:pPr>
        <w:pStyle w:val="ListParagraph"/>
        <w:numPr>
          <w:ilvl w:val="0"/>
          <w:numId w:val="13"/>
        </w:numPr>
        <w:spacing w:line="360" w:lineRule="auto"/>
        <w:ind w:left="714" w:hanging="357"/>
        <w:rPr>
          <w:sz w:val="28"/>
          <w:szCs w:val="28"/>
          <w:lang w:val="en-GB"/>
        </w:rPr>
      </w:pPr>
      <w:proofErr w:type="spellStart"/>
      <w:r w:rsidRPr="00FF227F">
        <w:rPr>
          <w:sz w:val="28"/>
          <w:szCs w:val="28"/>
          <w:lang w:val="en-GB"/>
        </w:rPr>
        <w:t>Table.TransformColumnTypes</w:t>
      </w:r>
      <w:proofErr w:type="spellEnd"/>
      <w:r w:rsidRPr="00FF227F">
        <w:rPr>
          <w:sz w:val="28"/>
          <w:szCs w:val="28"/>
          <w:lang w:val="en-GB"/>
        </w:rPr>
        <w:t>({{"Log Message.1", type text}, {"Log Message.2", type text}})</w:t>
      </w:r>
    </w:p>
    <w:p w14:paraId="6204E7DD" w14:textId="064A47E2" w:rsidR="00B875AE" w:rsidRPr="00FF227F" w:rsidRDefault="00F0740B" w:rsidP="00FF227F">
      <w:pPr>
        <w:pStyle w:val="ListParagraph"/>
        <w:numPr>
          <w:ilvl w:val="0"/>
          <w:numId w:val="13"/>
        </w:numPr>
        <w:spacing w:line="360" w:lineRule="auto"/>
        <w:ind w:left="714" w:hanging="357"/>
        <w:rPr>
          <w:sz w:val="28"/>
          <w:szCs w:val="28"/>
          <w:lang w:val="en-GB"/>
        </w:rPr>
      </w:pPr>
      <w:proofErr w:type="spellStart"/>
      <w:r w:rsidRPr="00FF227F">
        <w:rPr>
          <w:sz w:val="28"/>
          <w:szCs w:val="28"/>
          <w:lang w:val="en-GB"/>
        </w:rPr>
        <w:t>Table.ReplaceValue</w:t>
      </w:r>
      <w:proofErr w:type="spellEnd"/>
      <w:r w:rsidRPr="00FF227F">
        <w:rPr>
          <w:sz w:val="28"/>
          <w:szCs w:val="28"/>
          <w:lang w:val="en-GB"/>
        </w:rPr>
        <w:t>("Wafer Run - Lot name: ","&lt;</w:t>
      </w:r>
      <w:proofErr w:type="gramStart"/>
      <w:r w:rsidRPr="00FF227F">
        <w:rPr>
          <w:sz w:val="28"/>
          <w:szCs w:val="28"/>
          <w:lang w:val="en-GB"/>
        </w:rPr>
        <w:t>",</w:t>
      </w:r>
      <w:proofErr w:type="spellStart"/>
      <w:r w:rsidRPr="00FF227F">
        <w:rPr>
          <w:sz w:val="28"/>
          <w:szCs w:val="28"/>
          <w:lang w:val="en-GB"/>
        </w:rPr>
        <w:t>Replacer.ReplaceText</w:t>
      </w:r>
      <w:proofErr w:type="spellEnd"/>
      <w:proofErr w:type="gramEnd"/>
      <w:r w:rsidRPr="00FF227F">
        <w:rPr>
          <w:sz w:val="28"/>
          <w:szCs w:val="28"/>
          <w:lang w:val="en-GB"/>
        </w:rPr>
        <w:t>,{"Log Message.2"})</w:t>
      </w:r>
    </w:p>
    <w:p w14:paraId="1F11D13B" w14:textId="6AB46378" w:rsidR="00F0740B" w:rsidRPr="00FF227F" w:rsidRDefault="00F0740B" w:rsidP="00FF227F">
      <w:pPr>
        <w:pStyle w:val="ListParagraph"/>
        <w:numPr>
          <w:ilvl w:val="0"/>
          <w:numId w:val="13"/>
        </w:numPr>
        <w:spacing w:line="360" w:lineRule="auto"/>
        <w:ind w:left="714" w:hanging="357"/>
        <w:rPr>
          <w:sz w:val="28"/>
          <w:szCs w:val="28"/>
          <w:lang w:val="en-GB"/>
        </w:rPr>
      </w:pPr>
      <w:proofErr w:type="spellStart"/>
      <w:r w:rsidRPr="00FF227F">
        <w:rPr>
          <w:sz w:val="28"/>
          <w:szCs w:val="28"/>
          <w:lang w:val="en-GB"/>
        </w:rPr>
        <w:t>Table.ReplaceValue</w:t>
      </w:r>
      <w:proofErr w:type="spellEnd"/>
      <w:r w:rsidRPr="00FF227F">
        <w:rPr>
          <w:sz w:val="28"/>
          <w:szCs w:val="28"/>
          <w:lang w:val="en-GB"/>
        </w:rPr>
        <w:t>("&lt;","</w:t>
      </w:r>
      <w:proofErr w:type="gramStart"/>
      <w:r w:rsidRPr="00FF227F">
        <w:rPr>
          <w:sz w:val="28"/>
          <w:szCs w:val="28"/>
          <w:lang w:val="en-GB"/>
        </w:rPr>
        <w:t>",</w:t>
      </w:r>
      <w:proofErr w:type="spellStart"/>
      <w:r w:rsidRPr="00FF227F">
        <w:rPr>
          <w:sz w:val="28"/>
          <w:szCs w:val="28"/>
          <w:lang w:val="en-GB"/>
        </w:rPr>
        <w:t>Replacer.ReplaceText</w:t>
      </w:r>
      <w:proofErr w:type="spellEnd"/>
      <w:proofErr w:type="gramEnd"/>
      <w:r w:rsidRPr="00FF227F">
        <w:rPr>
          <w:sz w:val="28"/>
          <w:szCs w:val="28"/>
          <w:lang w:val="en-GB"/>
        </w:rPr>
        <w:t>,{"Log Message.2"})</w:t>
      </w:r>
    </w:p>
    <w:p w14:paraId="026C307D" w14:textId="2558DF8B" w:rsidR="00F0740B" w:rsidRPr="00FF227F" w:rsidRDefault="00F0740B" w:rsidP="00FF227F">
      <w:pPr>
        <w:pStyle w:val="ListParagraph"/>
        <w:numPr>
          <w:ilvl w:val="0"/>
          <w:numId w:val="13"/>
        </w:numPr>
        <w:spacing w:line="360" w:lineRule="auto"/>
        <w:ind w:left="714" w:hanging="357"/>
        <w:rPr>
          <w:sz w:val="28"/>
          <w:szCs w:val="28"/>
          <w:lang w:val="en-GB"/>
        </w:rPr>
      </w:pPr>
      <w:proofErr w:type="spellStart"/>
      <w:r w:rsidRPr="00FF227F">
        <w:rPr>
          <w:sz w:val="28"/>
          <w:szCs w:val="28"/>
          <w:lang w:val="en-GB"/>
        </w:rPr>
        <w:t>Table.ReplaceValue</w:t>
      </w:r>
      <w:proofErr w:type="spellEnd"/>
      <w:r w:rsidRPr="00FF227F">
        <w:rPr>
          <w:sz w:val="28"/>
          <w:szCs w:val="28"/>
          <w:lang w:val="en-GB"/>
        </w:rPr>
        <w:t>("Duration = ","</w:t>
      </w:r>
      <w:proofErr w:type="gramStart"/>
      <w:r w:rsidRPr="00FF227F">
        <w:rPr>
          <w:sz w:val="28"/>
          <w:szCs w:val="28"/>
          <w:lang w:val="en-GB"/>
        </w:rPr>
        <w:t>",</w:t>
      </w:r>
      <w:proofErr w:type="spellStart"/>
      <w:r w:rsidRPr="00FF227F">
        <w:rPr>
          <w:sz w:val="28"/>
          <w:szCs w:val="28"/>
          <w:lang w:val="en-GB"/>
        </w:rPr>
        <w:t>Replacer.ReplaceText</w:t>
      </w:r>
      <w:proofErr w:type="spellEnd"/>
      <w:proofErr w:type="gramEnd"/>
      <w:r w:rsidRPr="00FF227F">
        <w:rPr>
          <w:sz w:val="28"/>
          <w:szCs w:val="28"/>
          <w:lang w:val="en-GB"/>
        </w:rPr>
        <w:t>,{"Log Message.1"})</w:t>
      </w:r>
    </w:p>
    <w:p w14:paraId="0429EF02" w14:textId="5D848F04" w:rsidR="00F0740B" w:rsidRPr="00FF227F" w:rsidRDefault="00F0740B" w:rsidP="00FF227F">
      <w:pPr>
        <w:pStyle w:val="ListParagraph"/>
        <w:numPr>
          <w:ilvl w:val="0"/>
          <w:numId w:val="13"/>
        </w:numPr>
        <w:spacing w:line="360" w:lineRule="auto"/>
        <w:ind w:left="714" w:hanging="357"/>
        <w:rPr>
          <w:sz w:val="28"/>
          <w:szCs w:val="28"/>
          <w:lang w:val="en-GB"/>
        </w:rPr>
      </w:pPr>
      <w:proofErr w:type="spellStart"/>
      <w:r w:rsidRPr="00FF227F">
        <w:rPr>
          <w:sz w:val="28"/>
          <w:szCs w:val="28"/>
          <w:lang w:val="en-GB"/>
        </w:rPr>
        <w:t>Table.ReplaceValue</w:t>
      </w:r>
      <w:proofErr w:type="spellEnd"/>
      <w:r w:rsidRPr="00FF227F">
        <w:rPr>
          <w:sz w:val="28"/>
          <w:szCs w:val="28"/>
          <w:lang w:val="en-GB"/>
        </w:rPr>
        <w:t>("&gt;","</w:t>
      </w:r>
      <w:proofErr w:type="gramStart"/>
      <w:r w:rsidRPr="00FF227F">
        <w:rPr>
          <w:sz w:val="28"/>
          <w:szCs w:val="28"/>
          <w:lang w:val="en-GB"/>
        </w:rPr>
        <w:t>",</w:t>
      </w:r>
      <w:proofErr w:type="spellStart"/>
      <w:r w:rsidRPr="00FF227F">
        <w:rPr>
          <w:sz w:val="28"/>
          <w:szCs w:val="28"/>
          <w:lang w:val="en-GB"/>
        </w:rPr>
        <w:t>Replacer.ReplaceText</w:t>
      </w:r>
      <w:proofErr w:type="spellEnd"/>
      <w:proofErr w:type="gramEnd"/>
      <w:r w:rsidRPr="00FF227F">
        <w:rPr>
          <w:sz w:val="28"/>
          <w:szCs w:val="28"/>
          <w:lang w:val="en-GB"/>
        </w:rPr>
        <w:t>,{"Log Message.2"})</w:t>
      </w:r>
    </w:p>
    <w:p w14:paraId="29D26FD0" w14:textId="6D20D579" w:rsidR="00F0740B" w:rsidRPr="00FF227F" w:rsidRDefault="00F0740B" w:rsidP="00FF227F">
      <w:pPr>
        <w:pStyle w:val="ListParagraph"/>
        <w:numPr>
          <w:ilvl w:val="0"/>
          <w:numId w:val="13"/>
        </w:numPr>
        <w:spacing w:line="360" w:lineRule="auto"/>
        <w:ind w:left="714" w:hanging="357"/>
        <w:rPr>
          <w:sz w:val="28"/>
          <w:szCs w:val="28"/>
          <w:lang w:val="en-GB"/>
        </w:rPr>
      </w:pPr>
      <w:proofErr w:type="spellStart"/>
      <w:r w:rsidRPr="00FF227F">
        <w:rPr>
          <w:sz w:val="28"/>
          <w:szCs w:val="28"/>
          <w:lang w:val="en-GB"/>
        </w:rPr>
        <w:t>Table.SplitColumn</w:t>
      </w:r>
      <w:proofErr w:type="spellEnd"/>
      <w:r w:rsidRPr="00FF227F">
        <w:rPr>
          <w:sz w:val="28"/>
          <w:szCs w:val="28"/>
          <w:lang w:val="en-GB"/>
        </w:rPr>
        <w:t xml:space="preserve">("Log Message.2", </w:t>
      </w:r>
      <w:proofErr w:type="spellStart"/>
      <w:r w:rsidRPr="00FF227F">
        <w:rPr>
          <w:sz w:val="28"/>
          <w:szCs w:val="28"/>
          <w:lang w:val="en-GB"/>
        </w:rPr>
        <w:t>Splitter.SplitTextByDelimiter</w:t>
      </w:r>
      <w:proofErr w:type="spellEnd"/>
      <w:r w:rsidRPr="00FF227F">
        <w:rPr>
          <w:sz w:val="28"/>
          <w:szCs w:val="28"/>
          <w:lang w:val="en-GB"/>
        </w:rPr>
        <w:t xml:space="preserve">("\", </w:t>
      </w:r>
      <w:proofErr w:type="spellStart"/>
      <w:r w:rsidRPr="00FF227F">
        <w:rPr>
          <w:sz w:val="28"/>
          <w:szCs w:val="28"/>
          <w:lang w:val="en-GB"/>
        </w:rPr>
        <w:t>QuoteStyle.Csv</w:t>
      </w:r>
      <w:proofErr w:type="spellEnd"/>
      <w:r w:rsidRPr="00FF227F">
        <w:rPr>
          <w:sz w:val="28"/>
          <w:szCs w:val="28"/>
          <w:lang w:val="en-GB"/>
        </w:rPr>
        <w:t>), {"Log Message.2.2", "Log Message.2.3"})</w:t>
      </w:r>
    </w:p>
    <w:p w14:paraId="60163EA0" w14:textId="1FAA656A" w:rsidR="00F0740B" w:rsidRPr="00FF227F" w:rsidRDefault="00F0740B" w:rsidP="00FF227F">
      <w:pPr>
        <w:pStyle w:val="ListParagraph"/>
        <w:numPr>
          <w:ilvl w:val="0"/>
          <w:numId w:val="13"/>
        </w:numPr>
        <w:spacing w:line="360" w:lineRule="auto"/>
        <w:ind w:left="714" w:hanging="357"/>
        <w:rPr>
          <w:sz w:val="28"/>
          <w:szCs w:val="28"/>
          <w:lang w:val="en-GB"/>
        </w:rPr>
      </w:pPr>
      <w:proofErr w:type="spellStart"/>
      <w:r w:rsidRPr="00FF227F">
        <w:rPr>
          <w:sz w:val="28"/>
          <w:szCs w:val="28"/>
          <w:lang w:val="en-GB"/>
        </w:rPr>
        <w:t>Table.TransformColumnTypes</w:t>
      </w:r>
      <w:proofErr w:type="spellEnd"/>
      <w:r w:rsidRPr="00FF227F">
        <w:rPr>
          <w:sz w:val="28"/>
          <w:szCs w:val="28"/>
          <w:lang w:val="en-GB"/>
        </w:rPr>
        <w:t>({{"Log Message.2.1", type text}, {"Log Message.2.2", type text}, {"Log Message.2.3", type text}})</w:t>
      </w:r>
    </w:p>
    <w:p w14:paraId="031B3FC2" w14:textId="6701610E" w:rsidR="00F0740B" w:rsidRPr="00FF227F" w:rsidRDefault="00F0740B" w:rsidP="00FF227F">
      <w:pPr>
        <w:pStyle w:val="ListParagraph"/>
        <w:numPr>
          <w:ilvl w:val="0"/>
          <w:numId w:val="13"/>
        </w:numPr>
        <w:spacing w:line="360" w:lineRule="auto"/>
        <w:ind w:left="714" w:hanging="357"/>
        <w:rPr>
          <w:sz w:val="28"/>
          <w:szCs w:val="28"/>
          <w:lang w:val="en-GB"/>
        </w:rPr>
      </w:pPr>
      <w:proofErr w:type="spellStart"/>
      <w:r w:rsidRPr="00FF227F">
        <w:rPr>
          <w:sz w:val="28"/>
          <w:szCs w:val="28"/>
          <w:lang w:val="en-GB"/>
        </w:rPr>
        <w:t>Table.SplitColumn</w:t>
      </w:r>
      <w:proofErr w:type="spellEnd"/>
      <w:r w:rsidRPr="00FF227F">
        <w:rPr>
          <w:sz w:val="28"/>
          <w:szCs w:val="28"/>
          <w:lang w:val="en-GB"/>
        </w:rPr>
        <w:t xml:space="preserve">("Log Message.2.3", </w:t>
      </w:r>
      <w:proofErr w:type="spellStart"/>
      <w:r w:rsidRPr="00FF227F">
        <w:rPr>
          <w:sz w:val="28"/>
          <w:szCs w:val="28"/>
          <w:lang w:val="en-GB"/>
        </w:rPr>
        <w:t>Splitter.SplitTextByEachDelimiter</w:t>
      </w:r>
      <w:proofErr w:type="spellEnd"/>
      <w:r w:rsidRPr="00FF227F">
        <w:rPr>
          <w:sz w:val="28"/>
          <w:szCs w:val="28"/>
          <w:lang w:val="en-GB"/>
        </w:rPr>
        <w:t xml:space="preserve">({"Wafer ID: "}, </w:t>
      </w:r>
      <w:proofErr w:type="spellStart"/>
      <w:r w:rsidRPr="00FF227F">
        <w:rPr>
          <w:sz w:val="28"/>
          <w:szCs w:val="28"/>
          <w:lang w:val="en-GB"/>
        </w:rPr>
        <w:t>QuoteStyle.Csv</w:t>
      </w:r>
      <w:proofErr w:type="spellEnd"/>
      <w:r w:rsidRPr="00FF227F">
        <w:rPr>
          <w:sz w:val="28"/>
          <w:szCs w:val="28"/>
          <w:lang w:val="en-GB"/>
        </w:rPr>
        <w:t>, false), {"Log Message.2.3.1", "Log Message.2.3.2"})</w:t>
      </w:r>
    </w:p>
    <w:p w14:paraId="46969731" w14:textId="3AF55637" w:rsidR="00F0740B" w:rsidRPr="00FF227F" w:rsidRDefault="00F0740B" w:rsidP="00FF227F">
      <w:pPr>
        <w:pStyle w:val="ListParagraph"/>
        <w:numPr>
          <w:ilvl w:val="0"/>
          <w:numId w:val="13"/>
        </w:numPr>
        <w:spacing w:line="360" w:lineRule="auto"/>
        <w:ind w:left="714" w:hanging="357"/>
        <w:rPr>
          <w:sz w:val="28"/>
          <w:szCs w:val="28"/>
          <w:lang w:val="en-GB"/>
        </w:rPr>
      </w:pPr>
      <w:proofErr w:type="spellStart"/>
      <w:r w:rsidRPr="00FF227F">
        <w:rPr>
          <w:sz w:val="28"/>
          <w:szCs w:val="28"/>
          <w:lang w:val="en-GB"/>
        </w:rPr>
        <w:t>Table.TransformColumnTypes</w:t>
      </w:r>
      <w:proofErr w:type="spellEnd"/>
      <w:r w:rsidRPr="00FF227F">
        <w:rPr>
          <w:sz w:val="28"/>
          <w:szCs w:val="28"/>
          <w:lang w:val="en-GB"/>
        </w:rPr>
        <w:t>({{"Log Message.2.3.1", type text}, {"Log Message.2.3.2", type text}})</w:t>
      </w:r>
    </w:p>
    <w:p w14:paraId="76EA3E9E" w14:textId="70F946AE" w:rsidR="00F0740B" w:rsidRPr="00FF227F" w:rsidRDefault="00F0740B" w:rsidP="00FF227F">
      <w:pPr>
        <w:pStyle w:val="ListParagraph"/>
        <w:numPr>
          <w:ilvl w:val="0"/>
          <w:numId w:val="13"/>
        </w:numPr>
        <w:spacing w:line="360" w:lineRule="auto"/>
        <w:ind w:left="714" w:hanging="357"/>
        <w:rPr>
          <w:sz w:val="28"/>
          <w:szCs w:val="28"/>
          <w:lang w:val="en-GB"/>
        </w:rPr>
      </w:pPr>
      <w:proofErr w:type="spellStart"/>
      <w:r w:rsidRPr="00FF227F">
        <w:rPr>
          <w:sz w:val="28"/>
          <w:szCs w:val="28"/>
          <w:lang w:val="en-GB"/>
        </w:rPr>
        <w:t>Table.SplitColumn</w:t>
      </w:r>
      <w:proofErr w:type="spellEnd"/>
      <w:r w:rsidRPr="00FF227F">
        <w:rPr>
          <w:sz w:val="28"/>
          <w:szCs w:val="28"/>
          <w:lang w:val="en-GB"/>
        </w:rPr>
        <w:t xml:space="preserve">("Log Message.2.3.2", </w:t>
      </w:r>
      <w:proofErr w:type="spellStart"/>
      <w:r w:rsidRPr="00FF227F">
        <w:rPr>
          <w:sz w:val="28"/>
          <w:szCs w:val="28"/>
          <w:lang w:val="en-GB"/>
        </w:rPr>
        <w:t>Splitter.SplitTextByEachDelimiter</w:t>
      </w:r>
      <w:proofErr w:type="spellEnd"/>
      <w:r w:rsidRPr="00FF227F">
        <w:rPr>
          <w:sz w:val="28"/>
          <w:szCs w:val="28"/>
          <w:lang w:val="en-GB"/>
        </w:rPr>
        <w:t xml:space="preserve">({"Port No: "}, </w:t>
      </w:r>
      <w:proofErr w:type="spellStart"/>
      <w:r w:rsidRPr="00FF227F">
        <w:rPr>
          <w:sz w:val="28"/>
          <w:szCs w:val="28"/>
          <w:lang w:val="en-GB"/>
        </w:rPr>
        <w:t>QuoteStyle.Csv</w:t>
      </w:r>
      <w:proofErr w:type="spellEnd"/>
      <w:r w:rsidRPr="00FF227F">
        <w:rPr>
          <w:sz w:val="28"/>
          <w:szCs w:val="28"/>
          <w:lang w:val="en-GB"/>
        </w:rPr>
        <w:t>, false), {"Log Message.2.3.2.1", "Log Message.2.3.2.2"})</w:t>
      </w:r>
    </w:p>
    <w:p w14:paraId="1D00CAB2" w14:textId="26198516" w:rsidR="00F0740B" w:rsidRPr="00FF227F" w:rsidRDefault="00F0740B" w:rsidP="00FF227F">
      <w:pPr>
        <w:pStyle w:val="ListParagraph"/>
        <w:numPr>
          <w:ilvl w:val="0"/>
          <w:numId w:val="13"/>
        </w:numPr>
        <w:spacing w:line="360" w:lineRule="auto"/>
        <w:ind w:left="714" w:hanging="357"/>
        <w:rPr>
          <w:sz w:val="28"/>
          <w:szCs w:val="28"/>
          <w:lang w:val="en-GB"/>
        </w:rPr>
      </w:pPr>
      <w:proofErr w:type="spellStart"/>
      <w:r w:rsidRPr="00FF227F">
        <w:rPr>
          <w:sz w:val="28"/>
          <w:szCs w:val="28"/>
          <w:lang w:val="en-GB"/>
        </w:rPr>
        <w:t>Table.TransformColumnTypes</w:t>
      </w:r>
      <w:proofErr w:type="spellEnd"/>
      <w:r w:rsidRPr="00FF227F">
        <w:rPr>
          <w:sz w:val="28"/>
          <w:szCs w:val="28"/>
          <w:lang w:val="en-GB"/>
        </w:rPr>
        <w:t>({{"Log Message.2.3.2.1", type text}, {"Log Message.2.3.2.2", Int64.Type}})</w:t>
      </w:r>
    </w:p>
    <w:p w14:paraId="0932D072" w14:textId="3C136AD8" w:rsidR="00F0740B" w:rsidRPr="00FF227F" w:rsidRDefault="00F0740B" w:rsidP="00FF227F">
      <w:pPr>
        <w:pStyle w:val="ListParagraph"/>
        <w:numPr>
          <w:ilvl w:val="0"/>
          <w:numId w:val="13"/>
        </w:numPr>
        <w:spacing w:line="360" w:lineRule="auto"/>
        <w:ind w:left="714" w:hanging="357"/>
        <w:rPr>
          <w:sz w:val="28"/>
          <w:szCs w:val="28"/>
          <w:lang w:val="en-GB"/>
        </w:rPr>
      </w:pPr>
      <w:proofErr w:type="spellStart"/>
      <w:r w:rsidRPr="00FF227F">
        <w:rPr>
          <w:sz w:val="28"/>
          <w:szCs w:val="28"/>
          <w:lang w:val="en-GB"/>
        </w:rPr>
        <w:lastRenderedPageBreak/>
        <w:t>Table.RenameColumns</w:t>
      </w:r>
      <w:proofErr w:type="spellEnd"/>
      <w:r w:rsidRPr="00FF227F">
        <w:rPr>
          <w:sz w:val="28"/>
          <w:szCs w:val="28"/>
          <w:lang w:val="en-GB"/>
        </w:rPr>
        <w:t>({{"Log Message.2.3.2.1", "Wafer ID"}, {"Log Message.2.3.2.2", "Port ID"}, {"Log Message.2.3.1", "Lot ID"}, {"Log Message.2.2", "Customer Path"}, {"Log Message.2.1", "User Path"}, {"Log Message.1", "Message"}})</w:t>
      </w:r>
    </w:p>
    <w:p w14:paraId="53FBA185" w14:textId="5F236BEC" w:rsidR="00F0740B" w:rsidRPr="00FF227F" w:rsidRDefault="00F0740B" w:rsidP="00FF227F">
      <w:pPr>
        <w:pStyle w:val="ListParagraph"/>
        <w:numPr>
          <w:ilvl w:val="0"/>
          <w:numId w:val="13"/>
        </w:numPr>
        <w:spacing w:line="360" w:lineRule="auto"/>
        <w:ind w:left="714" w:hanging="357"/>
        <w:rPr>
          <w:sz w:val="28"/>
          <w:szCs w:val="28"/>
          <w:lang w:val="en-GB"/>
        </w:rPr>
      </w:pPr>
      <w:proofErr w:type="spellStart"/>
      <w:r w:rsidRPr="00FF227F">
        <w:rPr>
          <w:sz w:val="28"/>
          <w:szCs w:val="28"/>
          <w:lang w:val="en-GB"/>
        </w:rPr>
        <w:t>Table.DuplicateColumn</w:t>
      </w:r>
      <w:proofErr w:type="spellEnd"/>
      <w:r w:rsidRPr="00FF227F">
        <w:rPr>
          <w:sz w:val="28"/>
          <w:szCs w:val="28"/>
          <w:lang w:val="en-GB"/>
        </w:rPr>
        <w:t>("Timestamp", "Timestamp - Copy")</w:t>
      </w:r>
    </w:p>
    <w:p w14:paraId="7CA2AD14" w14:textId="6CF01DD7" w:rsidR="00F0740B" w:rsidRPr="00FF227F" w:rsidRDefault="00F0740B" w:rsidP="00FF227F">
      <w:pPr>
        <w:pStyle w:val="ListParagraph"/>
        <w:numPr>
          <w:ilvl w:val="0"/>
          <w:numId w:val="13"/>
        </w:numPr>
        <w:spacing w:line="360" w:lineRule="auto"/>
        <w:ind w:left="714" w:hanging="357"/>
        <w:rPr>
          <w:sz w:val="28"/>
          <w:szCs w:val="28"/>
          <w:lang w:val="en-GB"/>
        </w:rPr>
      </w:pPr>
      <w:proofErr w:type="spellStart"/>
      <w:r w:rsidRPr="00FF227F">
        <w:rPr>
          <w:sz w:val="28"/>
          <w:szCs w:val="28"/>
          <w:lang w:val="en-GB"/>
        </w:rPr>
        <w:t>Table.TransformColumnTypes</w:t>
      </w:r>
      <w:proofErr w:type="spellEnd"/>
      <w:r w:rsidRPr="00FF227F">
        <w:rPr>
          <w:sz w:val="28"/>
          <w:szCs w:val="28"/>
          <w:lang w:val="en-GB"/>
        </w:rPr>
        <w:t>({{"Timestamp - Copy", type date}})</w:t>
      </w:r>
    </w:p>
    <w:p w14:paraId="26701E04" w14:textId="52B5AA87" w:rsidR="00F0740B" w:rsidRPr="00FF227F" w:rsidRDefault="00F0740B" w:rsidP="00FF227F">
      <w:pPr>
        <w:pStyle w:val="ListParagraph"/>
        <w:numPr>
          <w:ilvl w:val="0"/>
          <w:numId w:val="13"/>
        </w:numPr>
        <w:spacing w:line="360" w:lineRule="auto"/>
        <w:ind w:left="714" w:hanging="357"/>
        <w:rPr>
          <w:sz w:val="28"/>
          <w:szCs w:val="28"/>
          <w:lang w:val="en-GB"/>
        </w:rPr>
      </w:pPr>
      <w:proofErr w:type="spellStart"/>
      <w:r w:rsidRPr="00FF227F">
        <w:rPr>
          <w:sz w:val="28"/>
          <w:szCs w:val="28"/>
          <w:lang w:val="en-GB"/>
        </w:rPr>
        <w:t>Table.DuplicateColumn</w:t>
      </w:r>
      <w:proofErr w:type="spellEnd"/>
      <w:r w:rsidRPr="00FF227F">
        <w:rPr>
          <w:sz w:val="28"/>
          <w:szCs w:val="28"/>
          <w:lang w:val="en-GB"/>
        </w:rPr>
        <w:t>("Timestamp", "Timestamp - Copy.1")</w:t>
      </w:r>
    </w:p>
    <w:p w14:paraId="70C0AE36" w14:textId="1E5BECC3" w:rsidR="00F0740B" w:rsidRPr="00FF227F" w:rsidRDefault="00F0740B" w:rsidP="00FF227F">
      <w:pPr>
        <w:pStyle w:val="ListParagraph"/>
        <w:numPr>
          <w:ilvl w:val="0"/>
          <w:numId w:val="13"/>
        </w:numPr>
        <w:spacing w:line="360" w:lineRule="auto"/>
        <w:ind w:left="714" w:hanging="357"/>
        <w:rPr>
          <w:sz w:val="28"/>
          <w:szCs w:val="28"/>
          <w:lang w:val="en-GB"/>
        </w:rPr>
      </w:pPr>
      <w:proofErr w:type="spellStart"/>
      <w:r w:rsidRPr="00FF227F">
        <w:rPr>
          <w:sz w:val="28"/>
          <w:szCs w:val="28"/>
          <w:lang w:val="en-GB"/>
        </w:rPr>
        <w:t>Table.TransformColumnTypes</w:t>
      </w:r>
      <w:proofErr w:type="spellEnd"/>
      <w:r w:rsidRPr="00FF227F">
        <w:rPr>
          <w:sz w:val="28"/>
          <w:szCs w:val="28"/>
          <w:lang w:val="en-GB"/>
        </w:rPr>
        <w:t>({{"Timestamp - Copy.1", type time}})</w:t>
      </w:r>
    </w:p>
    <w:p w14:paraId="189B12C8" w14:textId="4796C803" w:rsidR="00F0740B" w:rsidRPr="00FF227F" w:rsidRDefault="00F0740B" w:rsidP="00FF227F">
      <w:pPr>
        <w:pStyle w:val="ListParagraph"/>
        <w:numPr>
          <w:ilvl w:val="0"/>
          <w:numId w:val="13"/>
        </w:numPr>
        <w:spacing w:line="360" w:lineRule="auto"/>
        <w:ind w:left="714" w:hanging="357"/>
        <w:rPr>
          <w:sz w:val="28"/>
          <w:szCs w:val="28"/>
          <w:lang w:val="en-GB"/>
        </w:rPr>
      </w:pPr>
      <w:proofErr w:type="spellStart"/>
      <w:r w:rsidRPr="00FF227F">
        <w:rPr>
          <w:sz w:val="28"/>
          <w:szCs w:val="28"/>
          <w:lang w:val="en-GB"/>
        </w:rPr>
        <w:t>Table.RenameColumns</w:t>
      </w:r>
      <w:proofErr w:type="spellEnd"/>
      <w:r w:rsidRPr="00FF227F">
        <w:rPr>
          <w:sz w:val="28"/>
          <w:szCs w:val="28"/>
          <w:lang w:val="en-GB"/>
        </w:rPr>
        <w:t>({{"Timestamp - Copy", "Date"}, {"Timestamp - Copy.1", "Time"}})</w:t>
      </w:r>
    </w:p>
    <w:p w14:paraId="02F86887" w14:textId="37DAA703" w:rsidR="00F0740B" w:rsidRDefault="00F0740B" w:rsidP="00FF227F">
      <w:pPr>
        <w:pStyle w:val="ListParagraph"/>
        <w:numPr>
          <w:ilvl w:val="0"/>
          <w:numId w:val="13"/>
        </w:numPr>
        <w:spacing w:line="360" w:lineRule="auto"/>
        <w:ind w:left="714" w:hanging="357"/>
        <w:rPr>
          <w:sz w:val="28"/>
          <w:szCs w:val="28"/>
          <w:lang w:val="en-GB"/>
        </w:rPr>
      </w:pPr>
      <w:proofErr w:type="spellStart"/>
      <w:r w:rsidRPr="00FF227F">
        <w:rPr>
          <w:sz w:val="28"/>
          <w:szCs w:val="28"/>
          <w:lang w:val="en-GB"/>
        </w:rPr>
        <w:t>Table.ReorderColumns</w:t>
      </w:r>
      <w:proofErr w:type="spellEnd"/>
      <w:r w:rsidRPr="00FF227F">
        <w:rPr>
          <w:sz w:val="28"/>
          <w:szCs w:val="28"/>
          <w:lang w:val="en-GB"/>
        </w:rPr>
        <w:t>({"Timestamp", "Date", "Time", "Message", "User Path", "Customer Path", "Lot ID", "Wafer ID", "Port ID"})</w:t>
      </w:r>
    </w:p>
    <w:p w14:paraId="5A45F109" w14:textId="748DD100" w:rsidR="00FF227F" w:rsidRDefault="00FF227F" w:rsidP="00FF227F">
      <w:pPr>
        <w:spacing w:line="360" w:lineRule="auto"/>
        <w:rPr>
          <w:sz w:val="28"/>
          <w:szCs w:val="28"/>
        </w:rPr>
      </w:pPr>
    </w:p>
    <w:p w14:paraId="0E8BC8D6" w14:textId="77777777" w:rsidR="00FF227F" w:rsidRPr="00FF227F" w:rsidRDefault="00FF227F" w:rsidP="00FF227F">
      <w:pPr>
        <w:spacing w:line="360" w:lineRule="auto"/>
        <w:rPr>
          <w:sz w:val="28"/>
          <w:szCs w:val="28"/>
        </w:rPr>
      </w:pPr>
    </w:p>
    <w:sectPr w:rsidR="00FF227F" w:rsidRPr="00FF2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E956E" w14:textId="77777777" w:rsidR="00865C5A" w:rsidRDefault="00865C5A" w:rsidP="00923B31">
      <w:r>
        <w:separator/>
      </w:r>
    </w:p>
  </w:endnote>
  <w:endnote w:type="continuationSeparator" w:id="0">
    <w:p w14:paraId="36861C56" w14:textId="77777777" w:rsidR="00865C5A" w:rsidRDefault="00865C5A" w:rsidP="00923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3BEF5" w14:textId="77777777" w:rsidR="00865C5A" w:rsidRDefault="00865C5A" w:rsidP="00923B31">
      <w:r>
        <w:separator/>
      </w:r>
    </w:p>
  </w:footnote>
  <w:footnote w:type="continuationSeparator" w:id="0">
    <w:p w14:paraId="15CADE09" w14:textId="77777777" w:rsidR="00865C5A" w:rsidRDefault="00865C5A" w:rsidP="00923B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D0E5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88CB0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E491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1048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6D454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BED1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E474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902A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86B9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DEDD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9957E52"/>
    <w:multiLevelType w:val="hybridMultilevel"/>
    <w:tmpl w:val="ADCABBD0"/>
    <w:lvl w:ilvl="0" w:tplc="9CFA9C9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3F98BD" w:themeColor="tex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C545F2"/>
    <w:multiLevelType w:val="hybridMultilevel"/>
    <w:tmpl w:val="1FC40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2406E"/>
    <w:multiLevelType w:val="hybridMultilevel"/>
    <w:tmpl w:val="E3CEF7B6"/>
    <w:lvl w:ilvl="0" w:tplc="B14E9882">
      <w:start w:val="1"/>
      <w:numFmt w:val="decimal"/>
      <w:pStyle w:val="NumberedParagraph"/>
      <w:lvlText w:val="%1."/>
      <w:lvlJc w:val="left"/>
      <w:pPr>
        <w:ind w:left="720" w:hanging="360"/>
      </w:pPr>
      <w:rPr>
        <w:rFonts w:hint="default"/>
        <w:color w:val="3F98BD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761505">
    <w:abstractNumId w:val="0"/>
  </w:num>
  <w:num w:numId="2" w16cid:durableId="342241496">
    <w:abstractNumId w:val="1"/>
  </w:num>
  <w:num w:numId="3" w16cid:durableId="135731549">
    <w:abstractNumId w:val="2"/>
  </w:num>
  <w:num w:numId="4" w16cid:durableId="638657846">
    <w:abstractNumId w:val="3"/>
  </w:num>
  <w:num w:numId="5" w16cid:durableId="709650417">
    <w:abstractNumId w:val="8"/>
  </w:num>
  <w:num w:numId="6" w16cid:durableId="1585799971">
    <w:abstractNumId w:val="4"/>
  </w:num>
  <w:num w:numId="7" w16cid:durableId="1907835434">
    <w:abstractNumId w:val="5"/>
  </w:num>
  <w:num w:numId="8" w16cid:durableId="1637176411">
    <w:abstractNumId w:val="6"/>
  </w:num>
  <w:num w:numId="9" w16cid:durableId="1642809916">
    <w:abstractNumId w:val="7"/>
  </w:num>
  <w:num w:numId="10" w16cid:durableId="132062179">
    <w:abstractNumId w:val="9"/>
  </w:num>
  <w:num w:numId="11" w16cid:durableId="1011029642">
    <w:abstractNumId w:val="10"/>
  </w:num>
  <w:num w:numId="12" w16cid:durableId="1793356025">
    <w:abstractNumId w:val="12"/>
  </w:num>
  <w:num w:numId="13" w16cid:durableId="13928437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5A"/>
    <w:rsid w:val="001105B8"/>
    <w:rsid w:val="001512D8"/>
    <w:rsid w:val="00235407"/>
    <w:rsid w:val="002F1921"/>
    <w:rsid w:val="00360263"/>
    <w:rsid w:val="003C77DD"/>
    <w:rsid w:val="00696C67"/>
    <w:rsid w:val="0071725B"/>
    <w:rsid w:val="00865C5A"/>
    <w:rsid w:val="00923B31"/>
    <w:rsid w:val="00A51D66"/>
    <w:rsid w:val="00AA2EF1"/>
    <w:rsid w:val="00AE1EAE"/>
    <w:rsid w:val="00B875AE"/>
    <w:rsid w:val="00C04D7D"/>
    <w:rsid w:val="00C36D63"/>
    <w:rsid w:val="00D25DC0"/>
    <w:rsid w:val="00D63D47"/>
    <w:rsid w:val="00DA59AB"/>
    <w:rsid w:val="00F0740B"/>
    <w:rsid w:val="00FF227F"/>
    <w:rsid w:val="00FF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89A8FA"/>
  <w15:chartTrackingRefBased/>
  <w15:docId w15:val="{E160B4E1-3AE9-4C41-9B71-7C9D8133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EAE"/>
    <w:rPr>
      <w:color w:val="3C3C3B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1E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F98B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5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2BDC2" w:themeColor="accent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5B8"/>
    <w:pPr>
      <w:keepNext/>
      <w:keepLines/>
      <w:spacing w:before="4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05B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05B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1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5B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D6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F98B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EAE"/>
    <w:rPr>
      <w:rFonts w:asciiTheme="majorHAnsi" w:eastAsiaTheme="majorEastAsia" w:hAnsiTheme="majorHAnsi" w:cstheme="majorBidi"/>
      <w:color w:val="3F98BD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05B8"/>
    <w:rPr>
      <w:rFonts w:asciiTheme="majorHAnsi" w:eastAsiaTheme="majorEastAsia" w:hAnsiTheme="majorHAnsi" w:cstheme="majorBidi"/>
      <w:color w:val="52BDC2" w:themeColor="accent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105B8"/>
    <w:rPr>
      <w:rFonts w:asciiTheme="majorHAnsi" w:eastAsiaTheme="majorEastAsia" w:hAnsiTheme="majorHAnsi" w:cstheme="majorBidi"/>
      <w:color w:val="3C3C3B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1105B8"/>
    <w:rPr>
      <w:rFonts w:asciiTheme="majorHAnsi" w:eastAsiaTheme="majorEastAsia" w:hAnsiTheme="majorHAnsi" w:cstheme="majorBidi"/>
      <w:color w:val="3C3C3B" w:themeColor="text1"/>
      <w:sz w:val="22"/>
      <w:szCs w:val="22"/>
    </w:rPr>
  </w:style>
  <w:style w:type="paragraph" w:styleId="NoSpacing">
    <w:name w:val="No Spacing"/>
    <w:uiPriority w:val="1"/>
    <w:qFormat/>
    <w:rsid w:val="00AE1EAE"/>
    <w:rPr>
      <w:color w:val="3C3C3B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1105B8"/>
    <w:rPr>
      <w:rFonts w:asciiTheme="majorHAnsi" w:eastAsiaTheme="majorEastAsia" w:hAnsiTheme="majorHAnsi" w:cstheme="majorBidi"/>
      <w:color w:val="3C3C3B" w:themeColor="text1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EAE"/>
    <w:pPr>
      <w:pBdr>
        <w:top w:val="single" w:sz="4" w:space="10" w:color="3F98BD" w:themeColor="text2"/>
        <w:bottom w:val="single" w:sz="4" w:space="10" w:color="3F98BD" w:themeColor="text2"/>
      </w:pBdr>
      <w:spacing w:before="360" w:after="360"/>
      <w:ind w:left="864" w:right="864"/>
      <w:jc w:val="center"/>
    </w:pPr>
    <w:rPr>
      <w:i/>
      <w:iCs/>
      <w:color w:val="3F98BD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EAE"/>
    <w:rPr>
      <w:i/>
      <w:iCs/>
      <w:color w:val="3F98BD" w:themeColor="text2"/>
    </w:rPr>
  </w:style>
  <w:style w:type="character" w:styleId="IntenseReference">
    <w:name w:val="Intense Reference"/>
    <w:basedOn w:val="DefaultParagraphFont"/>
    <w:uiPriority w:val="32"/>
    <w:qFormat/>
    <w:rsid w:val="00AE1EAE"/>
    <w:rPr>
      <w:b/>
      <w:bCs/>
      <w:smallCaps/>
      <w:color w:val="3F98BD" w:themeColor="text2"/>
      <w:spacing w:val="5"/>
    </w:rPr>
  </w:style>
  <w:style w:type="character" w:styleId="IntenseEmphasis">
    <w:name w:val="Intense Emphasis"/>
    <w:basedOn w:val="DefaultParagraphFont"/>
    <w:uiPriority w:val="21"/>
    <w:qFormat/>
    <w:rsid w:val="00AE1EAE"/>
    <w:rPr>
      <w:i/>
      <w:iCs/>
      <w:color w:val="3F98B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E1E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EAE"/>
    <w:rPr>
      <w:rFonts w:asciiTheme="majorHAnsi" w:eastAsiaTheme="majorEastAsia" w:hAnsiTheme="majorHAnsi" w:cstheme="majorBidi"/>
      <w:color w:val="3C3C3B" w:themeColor="tex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EAE"/>
    <w:pPr>
      <w:numPr>
        <w:ilvl w:val="1"/>
      </w:numPr>
      <w:spacing w:after="160"/>
    </w:pPr>
    <w:rPr>
      <w:rFonts w:eastAsiaTheme="minorEastAsia"/>
      <w:color w:val="929497" w:themeColor="background2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1EAE"/>
    <w:rPr>
      <w:rFonts w:eastAsiaTheme="minorEastAsia"/>
      <w:color w:val="929497" w:themeColor="background2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AE1EAE"/>
    <w:rPr>
      <w:i/>
      <w:iCs/>
      <w:color w:val="929497" w:themeColor="background2"/>
    </w:rPr>
  </w:style>
  <w:style w:type="character" w:styleId="Emphasis">
    <w:name w:val="Emphasis"/>
    <w:basedOn w:val="DefaultParagraphFont"/>
    <w:uiPriority w:val="20"/>
    <w:qFormat/>
    <w:rsid w:val="00AE1EAE"/>
    <w:rPr>
      <w:i/>
      <w:iCs/>
      <w:color w:val="3C3C3B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AE1EAE"/>
    <w:pPr>
      <w:spacing w:before="200" w:after="160"/>
      <w:ind w:left="864" w:right="864"/>
      <w:jc w:val="center"/>
    </w:pPr>
    <w:rPr>
      <w:i/>
      <w:iCs/>
      <w:color w:val="929497" w:themeColor="background2"/>
    </w:rPr>
  </w:style>
  <w:style w:type="character" w:customStyle="1" w:styleId="QuoteChar">
    <w:name w:val="Quote Char"/>
    <w:basedOn w:val="DefaultParagraphFont"/>
    <w:link w:val="Quote"/>
    <w:uiPriority w:val="29"/>
    <w:rsid w:val="00AE1EAE"/>
    <w:rPr>
      <w:i/>
      <w:iCs/>
      <w:color w:val="929497" w:themeColor="background2"/>
    </w:rPr>
  </w:style>
  <w:style w:type="character" w:styleId="SubtleReference">
    <w:name w:val="Subtle Reference"/>
    <w:basedOn w:val="DefaultParagraphFont"/>
    <w:uiPriority w:val="31"/>
    <w:qFormat/>
    <w:rsid w:val="00AE1EAE"/>
    <w:rPr>
      <w:smallCaps/>
      <w:color w:val="929497" w:themeColor="background2"/>
    </w:rPr>
  </w:style>
  <w:style w:type="character" w:styleId="BookTitle">
    <w:name w:val="Book Title"/>
    <w:basedOn w:val="DefaultParagraphFont"/>
    <w:uiPriority w:val="33"/>
    <w:qFormat/>
    <w:rsid w:val="00AE1EAE"/>
    <w:rPr>
      <w:b/>
      <w:bCs/>
      <w:i/>
      <w:iCs/>
      <w:color w:val="3C3C3B" w:themeColor="text1"/>
      <w:spacing w:val="5"/>
    </w:rPr>
  </w:style>
  <w:style w:type="paragraph" w:styleId="ListParagraph">
    <w:name w:val="List Paragraph"/>
    <w:basedOn w:val="Normal"/>
    <w:uiPriority w:val="34"/>
    <w:qFormat/>
    <w:rsid w:val="00DA59AB"/>
    <w:pPr>
      <w:numPr>
        <w:numId w:val="11"/>
      </w:numPr>
      <w:contextualSpacing/>
    </w:pPr>
    <w:rPr>
      <w:lang w:val="nl-N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D63"/>
    <w:pPr>
      <w:outlineLvl w:val="9"/>
    </w:pPr>
  </w:style>
  <w:style w:type="paragraph" w:styleId="BlockText">
    <w:name w:val="Block Text"/>
    <w:basedOn w:val="Normal"/>
    <w:uiPriority w:val="99"/>
    <w:semiHidden/>
    <w:unhideWhenUsed/>
    <w:rsid w:val="00C36D63"/>
    <w:pPr>
      <w:pBdr>
        <w:top w:val="single" w:sz="2" w:space="10" w:color="3F98BD" w:themeColor="text2"/>
        <w:left w:val="single" w:sz="2" w:space="10" w:color="3F98BD" w:themeColor="text2"/>
        <w:bottom w:val="single" w:sz="2" w:space="10" w:color="3F98BD" w:themeColor="text2"/>
        <w:right w:val="single" w:sz="2" w:space="10" w:color="3F98BD" w:themeColor="text2"/>
      </w:pBdr>
      <w:ind w:left="1152" w:right="1152"/>
    </w:pPr>
    <w:rPr>
      <w:rFonts w:eastAsiaTheme="minorEastAsia"/>
      <w:i/>
      <w:iCs/>
      <w:color w:val="3F98BD" w:themeColor="text2"/>
    </w:rPr>
  </w:style>
  <w:style w:type="character" w:styleId="EndnoteReference">
    <w:name w:val="endnote reference"/>
    <w:basedOn w:val="DefaultParagraphFont"/>
    <w:uiPriority w:val="99"/>
    <w:semiHidden/>
    <w:unhideWhenUsed/>
    <w:rsid w:val="00C36D63"/>
    <w:rPr>
      <w:vertAlign w:val="superscri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5B8"/>
    <w:rPr>
      <w:rFonts w:asciiTheme="majorHAnsi" w:eastAsiaTheme="majorEastAsia" w:hAnsiTheme="majorHAnsi" w:cstheme="majorBidi"/>
      <w:color w:val="3C3C3B" w:themeColor="text1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D63"/>
    <w:rPr>
      <w:rFonts w:asciiTheme="majorHAnsi" w:eastAsiaTheme="majorEastAsia" w:hAnsiTheme="majorHAnsi" w:cstheme="majorBidi"/>
      <w:i/>
      <w:iCs/>
      <w:color w:val="3F98BD" w:themeColor="text2"/>
    </w:rPr>
  </w:style>
  <w:style w:type="paragraph" w:customStyle="1" w:styleId="NumberedParagraph">
    <w:name w:val="Numbered Paragraph"/>
    <w:basedOn w:val="ListParagraph"/>
    <w:qFormat/>
    <w:rsid w:val="00DA59AB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MEC PUBLIC AGENDA 2020">
  <a:themeElements>
    <a:clrScheme name="imec 2021">
      <a:dk1>
        <a:srgbClr val="3C3C3B"/>
      </a:dk1>
      <a:lt1>
        <a:srgbClr val="FFFFFF"/>
      </a:lt1>
      <a:dk2>
        <a:srgbClr val="3F98BD"/>
      </a:dk2>
      <a:lt2>
        <a:srgbClr val="929497"/>
      </a:lt2>
      <a:accent1>
        <a:srgbClr val="3E98BD"/>
      </a:accent1>
      <a:accent2>
        <a:srgbClr val="90288D"/>
      </a:accent2>
      <a:accent3>
        <a:srgbClr val="1582BE"/>
      </a:accent3>
      <a:accent4>
        <a:srgbClr val="99BDE4"/>
      </a:accent4>
      <a:accent5>
        <a:srgbClr val="C778AD"/>
      </a:accent5>
      <a:accent6>
        <a:srgbClr val="52BDC2"/>
      </a:accent6>
      <a:hlink>
        <a:srgbClr val="36337C"/>
      </a:hlink>
      <a:folHlink>
        <a:srgbClr val="2D6C85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gradFill>
          <a:gsLst>
            <a:gs pos="0">
              <a:schemeClr val="accent6"/>
            </a:gs>
            <a:gs pos="60000">
              <a:schemeClr val="tx2"/>
            </a:gs>
          </a:gsLst>
          <a:lin ang="2700000" scaled="0"/>
        </a:gradFill>
        <a:ln>
          <a:noFill/>
        </a:ln>
        <a:effectLst/>
      </a:spPr>
      <a:bodyPr rtlCol="0" anchor="ctr"/>
      <a:lstStyle>
        <a:defPPr algn="ctr">
          <a:defRPr sz="1400" smtClean="0"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3175" cmpd="sng">
          <a:solidFill>
            <a:schemeClr val="tx2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 algn="ctr">
          <a:defRPr sz="1200" dirty="0" err="1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IMEC PUBLIC AGENDA 2020" id="{2C871A17-4865-8544-8228-9375AE692555}" vid="{436FCA76-61B8-F140-BE43-19CAE90678E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Maes (----)</dc:creator>
  <cp:keywords/>
  <dc:description/>
  <cp:lastModifiedBy>Thijs Maes (----)</cp:lastModifiedBy>
  <cp:revision>1</cp:revision>
  <dcterms:created xsi:type="dcterms:W3CDTF">2022-05-06T08:57:00Z</dcterms:created>
  <dcterms:modified xsi:type="dcterms:W3CDTF">2022-05-06T09:43:00Z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0eba32c-0974-4663-a3a1-3cd8c30938e9_Enabled">
    <vt:lpwstr>true</vt:lpwstr>
  </property>
  <property fmtid="{D5CDD505-2E9C-101B-9397-08002B2CF9AE}" pid="3" name="MSIP_Label_f0eba32c-0974-4663-a3a1-3cd8c30938e9_SetDate">
    <vt:lpwstr>2022-05-06T09:43:33Z</vt:lpwstr>
  </property>
  <property fmtid="{D5CDD505-2E9C-101B-9397-08002B2CF9AE}" pid="4" name="MSIP_Label_f0eba32c-0974-4663-a3a1-3cd8c30938e9_Method">
    <vt:lpwstr>Privileged</vt:lpwstr>
  </property>
  <property fmtid="{D5CDD505-2E9C-101B-9397-08002B2CF9AE}" pid="5" name="MSIP_Label_f0eba32c-0974-4663-a3a1-3cd8c30938e9_Name">
    <vt:lpwstr>Public - General - Unmarked</vt:lpwstr>
  </property>
  <property fmtid="{D5CDD505-2E9C-101B-9397-08002B2CF9AE}" pid="6" name="MSIP_Label_f0eba32c-0974-4663-a3a1-3cd8c30938e9_SiteId">
    <vt:lpwstr>a72d5a72-25ee-40f0-9bd1-067cb5b770d4</vt:lpwstr>
  </property>
  <property fmtid="{D5CDD505-2E9C-101B-9397-08002B2CF9AE}" pid="7" name="MSIP_Label_f0eba32c-0974-4663-a3a1-3cd8c30938e9_ActionId">
    <vt:lpwstr>dc646ffc-3ef5-4fe8-a533-3dce3dab521e</vt:lpwstr>
  </property>
  <property fmtid="{D5CDD505-2E9C-101B-9397-08002B2CF9AE}" pid="8" name="MSIP_Label_f0eba32c-0974-4663-a3a1-3cd8c30938e9_ContentBits">
    <vt:lpwstr>0</vt:lpwstr>
  </property>
</Properties>
</file>