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1C256D">
      <w:hyperlink r:id="rId8" w:history="1">
        <w:r w:rsidR="00235C63" w:rsidRPr="00BA540F">
          <w:rPr>
            <w:rStyle w:val="Hyperlink"/>
          </w:rPr>
          <w:t>http://blog.teamtreehouse.com/accepting-speech-input-html5-forms</w:t>
        </w:r>
      </w:hyperlink>
    </w:p>
    <w:p w14:paraId="006E9F51" w14:textId="77777777" w:rsidR="00235C63" w:rsidRDefault="001C256D">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7B4F57B0" w:rsidR="00AB3600" w:rsidRDefault="00AB3600" w:rsidP="00AB3600">
      <w:pPr>
        <w:pStyle w:val="Beschriftung"/>
      </w:pPr>
      <w:r>
        <w:t xml:space="preserve">Abbildung </w:t>
      </w:r>
      <w:fldSimple w:instr=" SEQ Abbildung \* ARABIC ">
        <w:r w:rsidR="00F7530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65112207" w:rsidR="00FA22F7" w:rsidRDefault="005E5C20" w:rsidP="005E5C20">
      <w:pPr>
        <w:pStyle w:val="Beschriftung"/>
      </w:pPr>
      <w:r>
        <w:t xml:space="preserve">Abbildung </w:t>
      </w:r>
      <w:fldSimple w:instr=" SEQ Abbildung \* ARABIC ">
        <w:r w:rsidR="00F7530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0E42BF0C" w:rsidR="00BC3EA4" w:rsidRDefault="00BC3EA4" w:rsidP="00BC3EA4">
      <w:pPr>
        <w:pStyle w:val="Beschriftung"/>
      </w:pPr>
      <w:r>
        <w:t xml:space="preserve">Abbildung </w:t>
      </w:r>
      <w:fldSimple w:instr=" SEQ Abbildung \* ARABIC ">
        <w:r w:rsidR="00F75305">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 xml:space="preserve">LUIS Bots in </w:t>
      </w:r>
      <w:proofErr w:type="spellStart"/>
      <w:r>
        <w:t>Azure</w:t>
      </w:r>
      <w:proofErr w:type="spellEnd"/>
    </w:p>
    <w:p w14:paraId="0757CA8E" w14:textId="3D5C016D"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w:t>
      </w:r>
      <w:proofErr w:type="spellStart"/>
      <w:r w:rsidR="00BF705C">
        <w:t>Botframework</w:t>
      </w:r>
      <w:proofErr w:type="spellEnd"/>
      <w:r w:rsidR="00BF705C">
        <w:t xml:space="preserve"> Schritt für </w:t>
      </w:r>
      <w:r>
        <w:t>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r w:rsidR="001C256D">
        <w:t xml:space="preserve"> Zum Testen gibt es die Bot-API, unter </w:t>
      </w:r>
      <w:hyperlink r:id="rId19"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 xml:space="preserve">Es gibt mindestens 3 Elemente, die zum Erstellen einer LUIS-Anwendung in </w:t>
      </w:r>
      <w:proofErr w:type="spellStart"/>
      <w:r>
        <w:t>Azure</w:t>
      </w:r>
      <w:proofErr w:type="spellEnd"/>
      <w:r>
        <w:t xml:space="preserve"> notwendig sind. Dazu geh</w:t>
      </w:r>
      <w:r w:rsidR="00BF705C">
        <w:t xml:space="preserve">ört mindestens 1 </w:t>
      </w:r>
      <w:proofErr w:type="spellStart"/>
      <w:r w:rsidR="00BF705C">
        <w:t>Cognitive</w:t>
      </w:r>
      <w:proofErr w:type="spellEnd"/>
      <w:r w:rsidR="00BF705C">
        <w:t xml:space="preserve"> Service-Key (ein zweiter ist für eine weitere Region/Sprache gedacht)</w:t>
      </w:r>
      <w:r>
        <w:t xml:space="preserve"> ein</w:t>
      </w:r>
      <w:r w:rsidR="00BF705C">
        <w:t xml:space="preserve"> App Service (</w:t>
      </w:r>
      <w:proofErr w:type="gramStart"/>
      <w:r w:rsidR="00BF705C">
        <w:t>der Bot</w:t>
      </w:r>
      <w:proofErr w:type="gramEnd"/>
      <w:r w:rsidR="00BF705C">
        <w: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0D5731" w:rsidP="00BC3EA4">
      <w:hyperlink r:id="rId20" w:history="1">
        <w:r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w:t>
      </w:r>
      <w:proofErr w:type="spellStart"/>
      <w:r>
        <w:t>Intelligence</w:t>
      </w:r>
      <w:proofErr w:type="spellEnd"/>
      <w:r>
        <w:t xml:space="preserv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lastRenderedPageBreak/>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52060"/>
                    </a:xfrm>
                    <a:prstGeom prst="rect">
                      <a:avLst/>
                    </a:prstGeom>
                  </pic:spPr>
                </pic:pic>
              </a:graphicData>
            </a:graphic>
          </wp:inline>
        </w:drawing>
      </w:r>
    </w:p>
    <w:p w14:paraId="1BD29CD6" w14:textId="1E169B76" w:rsidR="000D5731" w:rsidRDefault="000D5731" w:rsidP="000D5731">
      <w:pPr>
        <w:pStyle w:val="Beschriftung"/>
      </w:pPr>
      <w:r>
        <w:t xml:space="preserve">Abbildung </w:t>
      </w:r>
      <w:fldSimple w:instr=" SEQ Abbildung \* ARABIC ">
        <w:r w:rsidR="00F75305">
          <w:rPr>
            <w:noProof/>
          </w:rPr>
          <w:t>4</w:t>
        </w:r>
      </w:fldSimple>
      <w:r>
        <w:t>: Probleme mit kostenlosen Instanzen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lastRenderedPageBreak/>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w:t>
      </w:r>
      <w:bookmarkStart w:id="5" w:name="_GoBack"/>
      <w:bookmarkEnd w:id="5"/>
      <w:r>
        <w:rPr>
          <w:rFonts w:ascii="segoe-ui_normal" w:hAnsi="segoe-ui_normal" w:cs="Arial"/>
          <w:color w:val="222222"/>
          <w:lang w:val="en-US"/>
        </w:rPr>
        <w:t xml:space="preserve">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22"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lastRenderedPageBreak/>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68775"/>
                    </a:xfrm>
                    <a:prstGeom prst="rect">
                      <a:avLst/>
                    </a:prstGeom>
                  </pic:spPr>
                </pic:pic>
              </a:graphicData>
            </a:graphic>
          </wp:inline>
        </w:drawing>
      </w:r>
    </w:p>
    <w:p w14:paraId="1B9177F9" w14:textId="42B65145" w:rsidR="0080660E" w:rsidRDefault="0080660E" w:rsidP="0080660E">
      <w:pPr>
        <w:pStyle w:val="Beschriftung"/>
      </w:pPr>
      <w:r>
        <w:t xml:space="preserve">Abbildung </w:t>
      </w:r>
      <w:fldSimple w:instr=" SEQ Abbildung \* ARABIC ">
        <w:r w:rsidR="00F75305">
          <w:rPr>
            <w:noProof/>
          </w:rPr>
          <w:t>5</w:t>
        </w:r>
      </w:fldSimple>
      <w:r>
        <w:t xml:space="preserve">: </w:t>
      </w:r>
      <w:proofErr w:type="spellStart"/>
      <w:r>
        <w:t>hello</w:t>
      </w:r>
      <w:proofErr w:type="spellEnd"/>
      <w:r>
        <w:t xml:space="preserve">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48940"/>
                    </a:xfrm>
                    <a:prstGeom prst="rect">
                      <a:avLst/>
                    </a:prstGeom>
                  </pic:spPr>
                </pic:pic>
              </a:graphicData>
            </a:graphic>
          </wp:inline>
        </w:drawing>
      </w:r>
    </w:p>
    <w:p w14:paraId="17E43ED1" w14:textId="0E80DFC1" w:rsidR="00F75305" w:rsidRDefault="00F75305" w:rsidP="00F75305">
      <w:pPr>
        <w:pStyle w:val="Beschriftung"/>
      </w:pPr>
      <w:r>
        <w:t xml:space="preserve">Abbildung </w:t>
      </w:r>
      <w:fldSimple w:instr=" SEQ Abbildung \* ARABIC ">
        <w:r>
          <w:rPr>
            <w:noProof/>
          </w:rPr>
          <w:t>6</w:t>
        </w:r>
      </w:fldSimple>
      <w:r>
        <w:t>: veralteter Komponentencache</w:t>
      </w:r>
    </w:p>
    <w:p w14:paraId="0E1B638B" w14:textId="34D017B0" w:rsidR="00F75305" w:rsidRDefault="00F75305" w:rsidP="0080660E">
      <w:r>
        <w:t xml:space="preserve">Lösung: Den Cache-Ordner im </w:t>
      </w:r>
      <w:proofErr w:type="spellStart"/>
      <w:r>
        <w:t>AppData</w:t>
      </w:r>
      <w:proofErr w:type="spellEnd"/>
      <w:r>
        <w:t>-Ordner löschen wie folgt:</w:t>
      </w:r>
    </w:p>
    <w:p w14:paraId="2E2999E0" w14:textId="6A54E56C" w:rsidR="00F75305" w:rsidRDefault="00F75305" w:rsidP="0080660E">
      <w:hyperlink r:id="rId26" w:history="1">
        <w:r w:rsidRPr="0080317E">
          <w:rPr>
            <w:rStyle w:val="Hyperlink"/>
          </w:rPr>
          <w:t>http://withmartin.net/how-visual-studios-component-model-cache-can-be-a-pain/</w:t>
        </w:r>
      </w:hyperlink>
    </w:p>
    <w:p w14:paraId="04889AE1" w14:textId="77777777" w:rsidR="00F75305" w:rsidRDefault="00F75305" w:rsidP="0080660E"/>
    <w:p w14:paraId="61E6C3B6" w14:textId="569430A7"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20870"/>
                    </a:xfrm>
                    <a:prstGeom prst="rect">
                      <a:avLst/>
                    </a:prstGeom>
                  </pic:spPr>
                </pic:pic>
              </a:graphicData>
            </a:graphic>
          </wp:inline>
        </w:drawing>
      </w:r>
    </w:p>
    <w:p w14:paraId="16C0B3D5" w14:textId="0F2EC455" w:rsidR="00FB42CB" w:rsidRDefault="00442DCA" w:rsidP="00442DCA">
      <w:pPr>
        <w:pStyle w:val="Beschriftung"/>
      </w:pPr>
      <w:r>
        <w:t xml:space="preserve">Abbildung </w:t>
      </w:r>
      <w:fldSimple w:instr=" SEQ Abbildung \* ARABIC ">
        <w:r w:rsidR="00F75305">
          <w:rPr>
            <w:noProof/>
          </w:rPr>
          <w:t>7</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6"/>
      <w:r>
        <w:rPr>
          <w:rFonts w:ascii="Segoe UI" w:hAnsi="Segoe UI" w:cs="Segoe UI"/>
          <w:color w:val="222222"/>
          <w:lang w:val="en-US"/>
        </w:rPr>
        <w:t>Microsoft-LUIS</w:t>
      </w:r>
      <w:commentRangeEnd w:id="6"/>
      <w:r w:rsidR="00811642">
        <w:rPr>
          <w:rStyle w:val="Kommentarzeichen"/>
        </w:rPr>
        <w:commentReference w:id="6"/>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8"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9"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0"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7"/>
      <w:r>
        <w:rPr>
          <w:rFonts w:ascii="Segoe UI" w:hAnsi="Segoe UI" w:cs="Segoe UI"/>
          <w:color w:val="222222"/>
          <w:lang w:val="en-US"/>
        </w:rPr>
        <w:t>Android 4.4</w:t>
      </w:r>
      <w:commentRangeEnd w:id="7"/>
      <w:r>
        <w:rPr>
          <w:rStyle w:val="Kommentarzeichen"/>
        </w:rPr>
        <w:commentReference w:id="7"/>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39490"/>
                    </a:xfrm>
                    <a:prstGeom prst="rect">
                      <a:avLst/>
                    </a:prstGeom>
                  </pic:spPr>
                </pic:pic>
              </a:graphicData>
            </a:graphic>
          </wp:inline>
        </w:drawing>
      </w:r>
    </w:p>
    <w:p w14:paraId="3CFD5671" w14:textId="363B6008" w:rsidR="001A4684" w:rsidRPr="001A4684" w:rsidRDefault="001A4684" w:rsidP="001A4684">
      <w:pPr>
        <w:pStyle w:val="Beschriftung"/>
        <w:rPr>
          <w:rFonts w:cstheme="minorHAnsi"/>
          <w:sz w:val="24"/>
          <w:szCs w:val="24"/>
        </w:rPr>
      </w:pPr>
      <w:r>
        <w:t xml:space="preserve">Abbildung </w:t>
      </w:r>
      <w:fldSimple w:instr=" SEQ Abbildung \* ARABIC ">
        <w:r w:rsidR="00F75305">
          <w:rPr>
            <w:noProof/>
          </w:rPr>
          <w:t>8</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4032" cy="4097733"/>
                    </a:xfrm>
                    <a:prstGeom prst="rect">
                      <a:avLst/>
                    </a:prstGeom>
                  </pic:spPr>
                </pic:pic>
              </a:graphicData>
            </a:graphic>
          </wp:inline>
        </w:drawing>
      </w:r>
    </w:p>
    <w:p w14:paraId="6A658527" w14:textId="2C544E7C" w:rsidR="005354AE" w:rsidRDefault="005354AE" w:rsidP="005354AE">
      <w:pPr>
        <w:pStyle w:val="Beschriftung"/>
      </w:pPr>
      <w:r>
        <w:t xml:space="preserve">Abbildung </w:t>
      </w:r>
      <w:fldSimple w:instr=" SEQ Abbildung \* ARABIC ">
        <w:r w:rsidR="00F75305">
          <w:rPr>
            <w:noProof/>
          </w:rPr>
          <w:t>9</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8"/>
      <w:proofErr w:type="spellStart"/>
      <w:r w:rsidRPr="00BB7083">
        <w:rPr>
          <w:highlight w:val="yellow"/>
        </w:rPr>
        <w:t>FormFlows</w:t>
      </w:r>
      <w:commentRangeEnd w:id="8"/>
      <w:proofErr w:type="spellEnd"/>
      <w:r>
        <w:rPr>
          <w:rStyle w:val="Kommentarzeichen"/>
        </w:rPr>
        <w:commentReference w:id="8"/>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9"/>
      <w:r>
        <w:t xml:space="preserve">MS </w:t>
      </w:r>
      <w:proofErr w:type="spellStart"/>
      <w:r>
        <w:t>AppId</w:t>
      </w:r>
      <w:proofErr w:type="spellEnd"/>
      <w:r>
        <w:t xml:space="preserve"> mit Passwort besitzt</w:t>
      </w:r>
      <w:commentRangeEnd w:id="9"/>
      <w:r>
        <w:rPr>
          <w:rStyle w:val="Kommentarzeichen"/>
        </w:rPr>
        <w:commentReference w:id="9"/>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5"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6"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7"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1688010D" w:rsidR="00332DA3" w:rsidRDefault="005C3AAB" w:rsidP="005C3AAB">
      <w:pPr>
        <w:pStyle w:val="Beschriftung"/>
      </w:pPr>
      <w:r>
        <w:t xml:space="preserve">Abbildung </w:t>
      </w:r>
      <w:fldSimple w:instr=" SEQ Abbildung \* ARABIC ">
        <w:r w:rsidR="00F75305">
          <w:rPr>
            <w:noProof/>
          </w:rPr>
          <w:t>10</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40510"/>
                    </a:xfrm>
                    <a:prstGeom prst="rect">
                      <a:avLst/>
                    </a:prstGeom>
                  </pic:spPr>
                </pic:pic>
              </a:graphicData>
            </a:graphic>
          </wp:inline>
        </w:drawing>
      </w:r>
    </w:p>
    <w:p w14:paraId="665283F4" w14:textId="77777777" w:rsidR="00734599" w:rsidRDefault="001C256D" w:rsidP="00734599">
      <w:hyperlink r:id="rId41"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42"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43"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44"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45"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9" w:history="1">
        <w:r w:rsidR="009B51FE" w:rsidRPr="009B51FE">
          <w:rPr>
            <w:rStyle w:val="Hyperlink"/>
          </w:rPr>
          <w:t>Adventure Works</w:t>
        </w:r>
      </w:hyperlink>
      <w:r>
        <w:t xml:space="preserve">. Siehe auch </w:t>
      </w:r>
      <w:hyperlink r:id="rId50"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3811" cy="5140172"/>
                    </a:xfrm>
                    <a:prstGeom prst="rect">
                      <a:avLst/>
                    </a:prstGeom>
                  </pic:spPr>
                </pic:pic>
              </a:graphicData>
            </a:graphic>
          </wp:inline>
        </w:drawing>
      </w:r>
    </w:p>
    <w:p w14:paraId="07D373CB" w14:textId="0B1BED26" w:rsidR="00A72381" w:rsidRDefault="00A72381" w:rsidP="00A72381">
      <w:pPr>
        <w:pStyle w:val="Beschriftung"/>
      </w:pPr>
      <w:r>
        <w:t xml:space="preserve">Abbildung </w:t>
      </w:r>
      <w:fldSimple w:instr=" SEQ Abbildung \* ARABIC ">
        <w:r w:rsidR="00F75305">
          <w:rPr>
            <w:noProof/>
          </w:rPr>
          <w:t>11</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proofErr w:type="spellStart"/>
      <w:r>
        <w:rPr>
          <w:rFonts w:ascii="Consolas" w:hAnsi="Consolas" w:cs="Consolas"/>
          <w:color w:val="008000"/>
          <w:sz w:val="19"/>
          <w:szCs w:val="19"/>
        </w:rPr>
        <w:t>INotifyPropertyChanged</w:t>
      </w:r>
      <w:commentRangeEnd w:id="12"/>
      <w:proofErr w:type="spellEnd"/>
      <w:r>
        <w:rPr>
          <w:rStyle w:val="Kommentarzeichen"/>
        </w:rPr>
        <w:commentReference w:id="12"/>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52"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53"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1C256D"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1C256D"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1C256D"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1C256D"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1C256D"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1C256D"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75"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6"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872230"/>
                    </a:xfrm>
                    <a:prstGeom prst="rect">
                      <a:avLst/>
                    </a:prstGeom>
                  </pic:spPr>
                </pic:pic>
              </a:graphicData>
            </a:graphic>
          </wp:inline>
        </w:drawing>
      </w:r>
    </w:p>
    <w:p w14:paraId="07B18D9C" w14:textId="4BABF714" w:rsidR="00C34C2A" w:rsidRDefault="00C34C2A" w:rsidP="00C34C2A">
      <w:pPr>
        <w:pStyle w:val="Beschriftung"/>
        <w:rPr>
          <w:lang w:eastAsia="de-DE"/>
        </w:rPr>
      </w:pPr>
      <w:r>
        <w:t xml:space="preserve">Abbildung </w:t>
      </w:r>
      <w:fldSimple w:instr=" SEQ Abbildung \* ARABIC ">
        <w:r w:rsidR="00F75305">
          <w:rPr>
            <w:noProof/>
          </w:rPr>
          <w:t>12</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8"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9"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826510"/>
                    </a:xfrm>
                    <a:prstGeom prst="rect">
                      <a:avLst/>
                    </a:prstGeom>
                  </pic:spPr>
                </pic:pic>
              </a:graphicData>
            </a:graphic>
          </wp:inline>
        </w:drawing>
      </w:r>
    </w:p>
    <w:p w14:paraId="278FF6DB" w14:textId="644BA0B3" w:rsidR="00AF5BC0" w:rsidRDefault="00AF5BC0" w:rsidP="00AF5BC0">
      <w:pPr>
        <w:pStyle w:val="Beschriftung"/>
        <w:rPr>
          <w:lang w:eastAsia="de-DE"/>
        </w:rPr>
      </w:pPr>
      <w:r>
        <w:t xml:space="preserve">Abbildung </w:t>
      </w:r>
      <w:fldSimple w:instr=" SEQ Abbildung \* ARABIC ">
        <w:r w:rsidR="00F75305">
          <w:rPr>
            <w:noProof/>
          </w:rPr>
          <w:t>13</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81"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83"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84"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327785"/>
                    </a:xfrm>
                    <a:prstGeom prst="rect">
                      <a:avLst/>
                    </a:prstGeom>
                  </pic:spPr>
                </pic:pic>
              </a:graphicData>
            </a:graphic>
          </wp:inline>
        </w:drawing>
      </w:r>
    </w:p>
    <w:p w14:paraId="3A073F79" w14:textId="33601E2B" w:rsidR="00E31B92" w:rsidRDefault="00E31B92" w:rsidP="00E31B92">
      <w:pPr>
        <w:pStyle w:val="Beschriftung"/>
      </w:pPr>
      <w:r>
        <w:t xml:space="preserve">Abbildung </w:t>
      </w:r>
      <w:fldSimple w:instr=" SEQ Abbildung \* ARABIC ">
        <w:r w:rsidR="00F75305">
          <w:rPr>
            <w:noProof/>
          </w:rPr>
          <w:t>14</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552575"/>
                    </a:xfrm>
                    <a:prstGeom prst="rect">
                      <a:avLst/>
                    </a:prstGeom>
                  </pic:spPr>
                </pic:pic>
              </a:graphicData>
            </a:graphic>
          </wp:inline>
        </w:drawing>
      </w:r>
    </w:p>
    <w:p w14:paraId="5C7BAC78" w14:textId="0BC5EBC6" w:rsidR="00E31B92" w:rsidRDefault="00E31B92" w:rsidP="00E31B92">
      <w:pPr>
        <w:pStyle w:val="Beschriftung"/>
      </w:pPr>
      <w:r>
        <w:t xml:space="preserve">Abbildung </w:t>
      </w:r>
      <w:fldSimple w:instr=" SEQ Abbildung \* ARABIC ">
        <w:r w:rsidR="00F75305">
          <w:rPr>
            <w:noProof/>
          </w:rPr>
          <w:t>15</w:t>
        </w:r>
      </w:fldSimple>
      <w:r>
        <w:t xml:space="preserve">: Lösen der </w:t>
      </w:r>
      <w:proofErr w:type="spellStart"/>
      <w:r>
        <w:t>Synchronisationproblematik</w:t>
      </w:r>
      <w:proofErr w:type="spellEnd"/>
    </w:p>
    <w:p w14:paraId="3DFCAB3D" w14:textId="6C099671" w:rsidR="00E31B92" w:rsidRDefault="00D00A21" w:rsidP="00E31B92">
      <w:r>
        <w:t xml:space="preserve">SSL-Zertifikatsprobleme mit </w:t>
      </w:r>
      <w:proofErr w:type="spellStart"/>
      <w:r>
        <w:t>Git</w:t>
      </w:r>
      <w:proofErr w:type="spellEnd"/>
      <w:r>
        <w:t xml:space="preserve">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http.sslVerify</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false</w:t>
      </w:r>
      <w:proofErr w:type="spellEnd"/>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7"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w:t>
            </w:r>
            <w:r w:rsidRPr="00727621">
              <w:rPr>
                <w:lang w:eastAsia="de-DE"/>
              </w:rPr>
              <w:lastRenderedPageBreak/>
              <w:t>e22d1ed36f01</w:t>
            </w:r>
          </w:p>
        </w:tc>
        <w:tc>
          <w:tcPr>
            <w:tcW w:w="2902" w:type="dxa"/>
          </w:tcPr>
          <w:p w14:paraId="04539469" w14:textId="4D2C3EED" w:rsidR="00727621" w:rsidRDefault="00727621" w:rsidP="00725201">
            <w:pPr>
              <w:rPr>
                <w:lang w:eastAsia="de-DE"/>
              </w:rPr>
            </w:pPr>
            <w:r w:rsidRPr="00727621">
              <w:rPr>
                <w:lang w:eastAsia="de-DE"/>
              </w:rPr>
              <w:lastRenderedPageBreak/>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8"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1EF279E8" w14:textId="64E334F8" w:rsidR="00814095" w:rsidRDefault="001C256D" w:rsidP="00725201">
      <w:pPr>
        <w:rPr>
          <w:lang w:eastAsia="de-DE"/>
        </w:rPr>
      </w:pPr>
      <w:hyperlink r:id="rId90"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91"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lastRenderedPageBreak/>
        <w:t>Die volle, mit Schlüssel versehene URL kann somit wie folgt erreicht werden:</w:t>
      </w:r>
    </w:p>
    <w:p w14:paraId="77837FFD" w14:textId="373C26CB" w:rsidR="002C4D8B" w:rsidRDefault="001C256D" w:rsidP="00725201">
      <w:pPr>
        <w:rPr>
          <w:lang w:eastAsia="de-DE"/>
        </w:rPr>
      </w:pPr>
      <w:hyperlink r:id="rId92"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93"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w:t>
      </w:r>
      <w:proofErr w:type="spellStart"/>
      <w:r>
        <w:rPr>
          <w:lang w:eastAsia="de-DE"/>
        </w:rPr>
        <w:t>Intents</w:t>
      </w:r>
      <w:proofErr w:type="spellEnd"/>
      <w:r>
        <w:rPr>
          <w:lang w:eastAsia="de-DE"/>
        </w:rPr>
        <w:t xml:space="preserve"> verknüpfte Aktionen zu erstellen. S.A. </w:t>
      </w:r>
      <w:hyperlink r:id="rId94"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 xml:space="preserve">LUIS im </w:t>
      </w:r>
      <w:proofErr w:type="spellStart"/>
      <w:r>
        <w:rPr>
          <w:lang w:eastAsia="de-DE"/>
        </w:rPr>
        <w:t>Botframework</w:t>
      </w:r>
      <w:proofErr w:type="spellEnd"/>
    </w:p>
    <w:p w14:paraId="501ACA03" w14:textId="415ED2B5" w:rsidR="00997D12" w:rsidRDefault="00997D12" w:rsidP="00725201">
      <w:pPr>
        <w:rPr>
          <w:lang w:eastAsia="de-DE"/>
        </w:rPr>
      </w:pPr>
      <w:hyperlink r:id="rId95" w:history="1">
        <w:r w:rsidRPr="0080317E">
          <w:rPr>
            <w:rStyle w:val="Hyperlink"/>
            <w:lang w:eastAsia="de-DE"/>
          </w:rPr>
          <w:t>https://docs.microsoft.com/en-us/bot-framework/cognitive-services-bot-intelligence-overview#language-understanding</w:t>
        </w:r>
      </w:hyperlink>
    </w:p>
    <w:p w14:paraId="4841F62E" w14:textId="2BCB1FAB" w:rsidR="00997D12" w:rsidRDefault="00C46A28" w:rsidP="00725201">
      <w:pPr>
        <w:rPr>
          <w:lang w:eastAsia="de-DE"/>
        </w:rPr>
      </w:pPr>
      <w:hyperlink r:id="rId96" w:history="1">
        <w:r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lastRenderedPageBreak/>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9"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1C256D" w:rsidP="00725201">
      <w:pPr>
        <w:rPr>
          <w:lang w:eastAsia="de-DE"/>
        </w:rPr>
      </w:pPr>
      <w:hyperlink r:id="rId100"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w:t>
      </w:r>
      <w:proofErr w:type="spellStart"/>
      <w:r w:rsidR="00386CE9">
        <w:rPr>
          <w:lang w:eastAsia="de-DE"/>
        </w:rPr>
        <w:t>CrossplatformDeve</w:t>
      </w:r>
      <w:r w:rsidR="0072103B">
        <w:rPr>
          <w:lang w:eastAsia="de-DE"/>
        </w:rPr>
        <w:t>lopment</w:t>
      </w:r>
      <w:proofErr w:type="spellEnd"/>
      <w:r w:rsidR="0072103B">
        <w:rPr>
          <w:lang w:eastAsia="de-DE"/>
        </w:rPr>
        <w:t>) nicht einsetzbar ist. Wie Tabelle 1 zeigt, gibt es z</w:t>
      </w:r>
      <w:r w:rsidR="00386CE9">
        <w:rPr>
          <w:lang w:eastAsia="de-DE"/>
        </w:rPr>
        <w:t xml:space="preserve">war gibt es 2 APIs die dafür den verbindungsaufbauenden </w:t>
      </w:r>
      <w:proofErr w:type="spellStart"/>
      <w:r w:rsidR="00386CE9">
        <w:rPr>
          <w:lang w:eastAsia="de-DE"/>
        </w:rPr>
        <w:t>HttpClient</w:t>
      </w:r>
      <w:proofErr w:type="spellEnd"/>
      <w:r w:rsidR="00386CE9">
        <w:rPr>
          <w:lang w:eastAsia="de-DE"/>
        </w:rPr>
        <w:t xml:space="preserve"> liefern, aber </w:t>
      </w:r>
      <w:r w:rsidR="0072103B">
        <w:rPr>
          <w:lang w:eastAsia="de-DE"/>
        </w:rPr>
        <w:t>nur der .Net-</w:t>
      </w:r>
      <w:proofErr w:type="spellStart"/>
      <w:r w:rsidR="0072103B">
        <w:rPr>
          <w:lang w:eastAsia="de-DE"/>
        </w:rPr>
        <w:t>httpClient</w:t>
      </w:r>
      <w:proofErr w:type="spellEnd"/>
      <w:r w:rsidR="0072103B">
        <w:rPr>
          <w:lang w:eastAsia="de-DE"/>
        </w:rPr>
        <w:t xml:space="preserve">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t>
      </w:r>
      <w:proofErr w:type="spellStart"/>
      <w:r>
        <w:t>Websiten</w:t>
      </w:r>
      <w:proofErr w:type="spellEnd"/>
      <w:r>
        <w:t xml:space="preserve">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b/>
                <w:bCs/>
                <w:sz w:val="24"/>
                <w:szCs w:val="24"/>
                <w:lang w:eastAsia="de-DE"/>
              </w:rPr>
              <w:t>Supported</w:t>
            </w:r>
            <w:proofErr w:type="spellEnd"/>
            <w:r w:rsidRPr="00386CE9">
              <w:rPr>
                <w:rFonts w:eastAsia="Times New Roman" w:cstheme="minorHAnsi"/>
                <w:b/>
                <w:bCs/>
                <w:sz w:val="24"/>
                <w:szCs w:val="24"/>
                <w:lang w:eastAsia="de-DE"/>
              </w:rPr>
              <w:t xml:space="preserve"> </w:t>
            </w:r>
            <w:proofErr w:type="spellStart"/>
            <w:r w:rsidRPr="00386CE9">
              <w:rPr>
                <w:rFonts w:eastAsia="Times New Roman" w:cstheme="minorHAnsi"/>
                <w:b/>
                <w:bCs/>
                <w:sz w:val="24"/>
                <w:szCs w:val="24"/>
                <w:lang w:eastAsia="de-DE"/>
              </w:rPr>
              <w:t>Languages</w:t>
            </w:r>
            <w:proofErr w:type="spellEnd"/>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System.Net.Http.HttpClient</w:t>
            </w:r>
            <w:proofErr w:type="spellEnd"/>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.NET </w:t>
            </w:r>
            <w:proofErr w:type="spellStart"/>
            <w:r w:rsidRPr="00386CE9">
              <w:rPr>
                <w:rFonts w:eastAsia="Times New Roman" w:cstheme="minorHAnsi"/>
                <w:sz w:val="24"/>
                <w:szCs w:val="24"/>
                <w:lang w:eastAsia="de-DE"/>
              </w:rPr>
              <w:t>languages</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only</w:t>
            </w:r>
            <w:proofErr w:type="spellEnd"/>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Windows.Web.Http.HttpClient</w:t>
            </w:r>
            <w:proofErr w:type="spellEnd"/>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8.1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All Windows Store </w:t>
            </w:r>
            <w:proofErr w:type="spellStart"/>
            <w:r w:rsidRPr="00386CE9">
              <w:rPr>
                <w:rFonts w:eastAsia="Times New Roman" w:cstheme="minorHAnsi"/>
                <w:sz w:val="24"/>
                <w:szCs w:val="24"/>
                <w:lang w:eastAsia="de-DE"/>
              </w:rPr>
              <w:t>app</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languages</w:t>
            </w:r>
            <w:proofErr w:type="spellEnd"/>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01"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 xml:space="preserve">In der </w:t>
      </w:r>
      <w:proofErr w:type="spellStart"/>
      <w:r>
        <w:rPr>
          <w:lang w:eastAsia="de-DE"/>
        </w:rPr>
        <w:t>ListenToMe</w:t>
      </w:r>
      <w:proofErr w:type="spellEnd"/>
      <w:r>
        <w:rPr>
          <w:lang w:eastAsia="de-DE"/>
        </w:rPr>
        <w:t xml:space="preserve">-App wird die Web-API verwendet. Das bedeutet, dass sie Webverbindung ungesichert ist, aber dass die App portabel ist auf mehrere Plattformen. Die Abbildung zeigt einen Versuch eine https-Verbindung mit </w:t>
      </w:r>
      <w:proofErr w:type="spellStart"/>
      <w:r>
        <w:rPr>
          <w:lang w:eastAsia="de-DE"/>
        </w:rPr>
        <w:t>StreamSockets</w:t>
      </w:r>
      <w:proofErr w:type="spellEnd"/>
      <w:r>
        <w:rPr>
          <w:lang w:eastAsia="de-DE"/>
        </w:rPr>
        <w:t xml:space="preserve"> auf einer http-Seite aufzubauen.</w:t>
      </w:r>
    </w:p>
    <w:p w14:paraId="61E67267" w14:textId="77777777" w:rsidR="00A07BF5" w:rsidRDefault="00D66FAB" w:rsidP="00A07BF5">
      <w:pPr>
        <w:keepNext/>
      </w:pPr>
      <w:r>
        <w:rPr>
          <w:noProof/>
          <w:lang w:eastAsia="de-DE"/>
        </w:rPr>
        <w:lastRenderedPageBreak/>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853055"/>
                    </a:xfrm>
                    <a:prstGeom prst="rect">
                      <a:avLst/>
                    </a:prstGeom>
                  </pic:spPr>
                </pic:pic>
              </a:graphicData>
            </a:graphic>
          </wp:inline>
        </w:drawing>
      </w:r>
    </w:p>
    <w:p w14:paraId="49A6ECCA" w14:textId="67C047ED" w:rsidR="00D66FAB" w:rsidRPr="00A952D6" w:rsidRDefault="00A07BF5" w:rsidP="00A07BF5">
      <w:pPr>
        <w:pStyle w:val="Beschriftung"/>
        <w:rPr>
          <w:lang w:eastAsia="de-DE"/>
        </w:rPr>
      </w:pPr>
      <w:r>
        <w:t xml:space="preserve">Abbildung </w:t>
      </w:r>
      <w:fldSimple w:instr=" SEQ Abbildung \* ARABIC ">
        <w:r w:rsidR="00F75305">
          <w:rPr>
            <w:noProof/>
          </w:rPr>
          <w:t>16</w:t>
        </w:r>
      </w:fldSimple>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03"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 xml:space="preserve">Da eine </w:t>
      </w:r>
      <w:proofErr w:type="spellStart"/>
      <w:r>
        <w:rPr>
          <w:lang w:eastAsia="de-DE"/>
        </w:rPr>
        <w:t>WebView</w:t>
      </w:r>
      <w:proofErr w:type="spellEnd"/>
      <w:r>
        <w:rPr>
          <w:lang w:eastAsia="de-DE"/>
        </w:rPr>
        <w:t xml:space="preserve">, ein Kontrollelement von UWP, das Webinhalte darstellt, nur über </w:t>
      </w:r>
      <w:proofErr w:type="spellStart"/>
      <w:r>
        <w:rPr>
          <w:lang w:eastAsia="de-DE"/>
        </w:rPr>
        <w:t>edge</w:t>
      </w:r>
      <w:proofErr w:type="spellEnd"/>
      <w:r>
        <w:rPr>
          <w:lang w:eastAsia="de-DE"/>
        </w:rPr>
        <w:t xml:space="preserve"> bzw. arbeitet, spezielle Bereiche der anzusteuernden Website aber nur auf Internet Explorer reagieren, ist lediglich eine Kommunikation mir der Formularwebsite, die über </w:t>
      </w:r>
      <w:proofErr w:type="spellStart"/>
      <w:r>
        <w:rPr>
          <w:lang w:eastAsia="de-DE"/>
        </w:rPr>
        <w:t>AngularJS</w:t>
      </w:r>
      <w:proofErr w:type="spellEnd"/>
      <w:r>
        <w:rPr>
          <w:lang w:eastAsia="de-DE"/>
        </w:rPr>
        <w:t xml:space="preserve"> aus PDFs generiert wird, möglich. Es gibt dazu jedoch </w:t>
      </w:r>
      <w:proofErr w:type="spellStart"/>
      <w:r>
        <w:rPr>
          <w:lang w:eastAsia="de-DE"/>
        </w:rPr>
        <w:t>vorteilshallber</w:t>
      </w:r>
      <w:proofErr w:type="spellEnd"/>
      <w:r>
        <w:rPr>
          <w:lang w:eastAsia="de-DE"/>
        </w:rPr>
        <w:t xml:space="preserve"> schon bereitgestellte JSON-Schnittstellen.</w:t>
      </w:r>
    </w:p>
    <w:p w14:paraId="54A12FD6" w14:textId="60034123" w:rsidR="00B075AD" w:rsidRDefault="00B075AD" w:rsidP="00725201">
      <w:pPr>
        <w:rPr>
          <w:lang w:eastAsia="de-DE"/>
        </w:rPr>
      </w:pPr>
      <w:r>
        <w:rPr>
          <w:lang w:eastAsia="de-DE"/>
        </w:rPr>
        <w:t xml:space="preserve">Mithilfe des </w:t>
      </w:r>
      <w:proofErr w:type="spellStart"/>
      <w:r>
        <w:rPr>
          <w:lang w:eastAsia="de-DE"/>
        </w:rPr>
        <w:t>httpClient</w:t>
      </w:r>
      <w:proofErr w:type="spellEnd"/>
      <w:r>
        <w:rPr>
          <w:lang w:eastAsia="de-DE"/>
        </w:rPr>
        <w:t xml:space="preserve">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proofErr w:type="spellStart"/>
      <w:r>
        <w:rPr>
          <w:lang w:eastAsia="de-DE"/>
        </w:rPr>
        <w:t>HeadLess</w:t>
      </w:r>
      <w:proofErr w:type="spellEnd"/>
      <w:r>
        <w:rPr>
          <w:lang w:eastAsia="de-DE"/>
        </w:rPr>
        <w:t xml:space="preserve"> </w:t>
      </w:r>
      <w:proofErr w:type="spellStart"/>
      <w:r>
        <w:rPr>
          <w:lang w:eastAsia="de-DE"/>
        </w:rPr>
        <w:t>WebBrowser</w:t>
      </w:r>
      <w:proofErr w:type="spellEnd"/>
    </w:p>
    <w:p w14:paraId="44B6193F" w14:textId="2D51C728" w:rsidR="00880323" w:rsidRDefault="00880323" w:rsidP="00880323">
      <w:pPr>
        <w:rPr>
          <w:lang w:eastAsia="de-DE"/>
        </w:rPr>
      </w:pPr>
      <w:r>
        <w:rPr>
          <w:lang w:eastAsia="de-DE"/>
        </w:rPr>
        <w:t xml:space="preserve">Im Net-Framework gibt es die Klasse </w:t>
      </w:r>
      <w:proofErr w:type="spellStart"/>
      <w:r>
        <w:rPr>
          <w:lang w:eastAsia="de-DE"/>
        </w:rPr>
        <w:t>WebBrowser</w:t>
      </w:r>
      <w:proofErr w:type="spellEnd"/>
      <w:r>
        <w:rPr>
          <w:lang w:eastAsia="de-DE"/>
        </w:rPr>
        <w:t xml:space="preserve">. Net-Framework ist allerdings inkompatibel mit Net-Core (was von UWP-Apps verwendet wird). Andererseits ist ein </w:t>
      </w:r>
      <w:proofErr w:type="spellStart"/>
      <w:r>
        <w:rPr>
          <w:lang w:eastAsia="de-DE"/>
        </w:rPr>
        <w:t>WebBrowser</w:t>
      </w:r>
      <w:proofErr w:type="spellEnd"/>
      <w:r>
        <w:rPr>
          <w:lang w:eastAsia="de-DE"/>
        </w:rPr>
        <w:t xml:space="preserve">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w:t>
      </w:r>
      <w:r>
        <w:rPr>
          <w:lang w:eastAsia="de-DE"/>
        </w:rPr>
        <w:t xml:space="preserve">, die die Formulare enthalten, sind aus </w:t>
      </w:r>
      <w:proofErr w:type="spellStart"/>
      <w:r>
        <w:rPr>
          <w:lang w:eastAsia="de-DE"/>
        </w:rPr>
        <w:t>pdfs</w:t>
      </w:r>
      <w:proofErr w:type="spellEnd"/>
      <w:r>
        <w:rPr>
          <w:lang w:eastAsia="de-DE"/>
        </w:rPr>
        <w:t xml:space="preserve"> mit angular </w:t>
      </w:r>
      <w:proofErr w:type="spellStart"/>
      <w:r>
        <w:rPr>
          <w:lang w:eastAsia="de-DE"/>
        </w:rPr>
        <w:t>js</w:t>
      </w:r>
      <w:proofErr w:type="spellEnd"/>
      <w:r>
        <w:rPr>
          <w:lang w:eastAsia="de-DE"/>
        </w:rPr>
        <w:t xml:space="preserve"> generierte</w:t>
      </w:r>
      <w:r>
        <w:rPr>
          <w:lang w:eastAsia="de-DE"/>
        </w:rPr>
        <w:t xml:space="preserve"> HTML-Werte</w:t>
      </w:r>
      <w:r>
        <w:rPr>
          <w:lang w:eastAsia="de-DE"/>
        </w:rPr>
        <w:t xml:space="preserve">, die </w:t>
      </w:r>
      <w:proofErr w:type="spellStart"/>
      <w:r>
        <w:rPr>
          <w:lang w:eastAsia="de-DE"/>
        </w:rPr>
        <w:t>mittles</w:t>
      </w:r>
      <w:proofErr w:type="spellEnd"/>
      <w:r>
        <w:rPr>
          <w:lang w:eastAsia="de-DE"/>
        </w:rPr>
        <w:t xml:space="preserve"> </w:t>
      </w:r>
      <w:proofErr w:type="spellStart"/>
      <w:r>
        <w:rPr>
          <w:lang w:eastAsia="de-DE"/>
        </w:rPr>
        <w:t>javascript</w:t>
      </w:r>
      <w:proofErr w:type="spellEnd"/>
      <w:r>
        <w:rPr>
          <w:lang w:eastAsia="de-DE"/>
        </w:rPr>
        <w:t xml:space="preserve"> Funktionen aus JSON-Dateien die Beschriftungen generieren. Aus diesem Grunde ist es nötig das geladene HTML-Dokument zu untersuchen, nicht die HTML-Antwort.</w:t>
      </w:r>
      <w:r>
        <w:rPr>
          <w:lang w:eastAsia="de-DE"/>
        </w:rPr>
        <w:t xml:space="preserve"> Da die </w:t>
      </w:r>
      <w:proofErr w:type="spellStart"/>
      <w:r>
        <w:rPr>
          <w:lang w:eastAsia="de-DE"/>
        </w:rPr>
        <w:t>Javascript</w:t>
      </w:r>
      <w:proofErr w:type="spellEnd"/>
      <w:r>
        <w:rPr>
          <w:lang w:eastAsia="de-DE"/>
        </w:rPr>
        <w:t>-funktionen erst dann getriggert werden, wenn die Seite schon geladen ist, muss der Status des DOM-Baumes kontinuierlich abgefragt werden um den richtigen Zeitpunkt zu bestimmen. Siehe auch:</w:t>
      </w:r>
    </w:p>
    <w:p w14:paraId="5C02ED64" w14:textId="559E1205" w:rsidR="00880323" w:rsidRDefault="00880323" w:rsidP="00725201">
      <w:pPr>
        <w:rPr>
          <w:lang w:eastAsia="de-DE"/>
        </w:rPr>
      </w:pPr>
      <w:hyperlink r:id="rId104" w:history="1">
        <w:r w:rsidRPr="0080317E">
          <w:rPr>
            <w:rStyle w:val="Hyperlink"/>
            <w:lang w:eastAsia="de-DE"/>
          </w:rPr>
          <w:t>https://stackoverflow.com/questions/20693266/c-sharp-webbrowser-how-can-i-wait-for-javascript-to-finish-running-that-runs-wh</w:t>
        </w:r>
      </w:hyperlink>
    </w:p>
    <w:p w14:paraId="3FE77D6A" w14:textId="77777777" w:rsidR="00880323" w:rsidRPr="00725201" w:rsidRDefault="00880323" w:rsidP="00725201">
      <w:pPr>
        <w:rPr>
          <w:lang w:eastAsia="de-DE"/>
        </w:rPr>
      </w:pPr>
    </w:p>
    <w:sectPr w:rsidR="00880323"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1C256D" w:rsidRDefault="001C256D">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1C256D" w:rsidRDefault="001C256D"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1C256D" w:rsidRDefault="001C256D">
      <w:pPr>
        <w:pStyle w:val="Kommentartext"/>
      </w:pPr>
    </w:p>
  </w:comment>
  <w:comment w:id="2" w:author="Friederike Geissler" w:date="2017-09-04T14:23:00Z" w:initials="FG">
    <w:p w14:paraId="6B7BCEF5" w14:textId="77777777" w:rsidR="001C256D" w:rsidRDefault="001C256D">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1C256D" w:rsidRDefault="001C256D">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1C256D" w:rsidRDefault="001C256D">
      <w:pPr>
        <w:pStyle w:val="Kommentartext"/>
      </w:pPr>
    </w:p>
  </w:comment>
  <w:comment w:id="4" w:author="Friederike Geissler" w:date="2017-11-09T09:33:00Z" w:initials="FG">
    <w:p w14:paraId="2A1867F0" w14:textId="076CA455" w:rsidR="001C256D" w:rsidRDefault="001C256D">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6" w:author="Friederike Geissler" w:date="2017-09-06T15:22:00Z" w:initials="FG">
    <w:p w14:paraId="0F2E3D96" w14:textId="4A0E63DB" w:rsidR="001C256D" w:rsidRDefault="001C256D">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7" w:author="Friederike Geissler" w:date="2017-09-06T11:20:00Z" w:initials="FG">
    <w:p w14:paraId="113CC961" w14:textId="637222B5" w:rsidR="001C256D" w:rsidRDefault="001C256D">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8" w:author="Friederike Geissler" w:date="2017-09-06T14:40:00Z" w:initials="FG">
    <w:p w14:paraId="4080F1BA" w14:textId="1C7DC764" w:rsidR="001C256D" w:rsidRDefault="001C256D">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9" w:author="Friederike Geissler" w:date="2017-09-06T14:44:00Z" w:initials="FG">
    <w:p w14:paraId="1DA969D3" w14:textId="135ADC20" w:rsidR="001C256D" w:rsidRDefault="001C256D">
      <w:pPr>
        <w:pStyle w:val="Kommentartext"/>
      </w:pPr>
      <w:r>
        <w:rPr>
          <w:rStyle w:val="Kommentarzeichen"/>
        </w:rPr>
        <w:annotationRef/>
      </w:r>
      <w:proofErr w:type="spellStart"/>
      <w:r>
        <w:t>toDo</w:t>
      </w:r>
      <w:proofErr w:type="spellEnd"/>
    </w:p>
  </w:comment>
  <w:comment w:id="10" w:author="Friederike Geissler" w:date="2017-09-11T08:39:00Z" w:initials="FG">
    <w:p w14:paraId="398623BE" w14:textId="77777777" w:rsidR="001C256D" w:rsidRDefault="001C256D" w:rsidP="00734599">
      <w:r>
        <w:rPr>
          <w:rStyle w:val="Kommentarzeichen"/>
        </w:rPr>
        <w:annotationRef/>
      </w:r>
      <w:r>
        <w:t>Nö. Andere Dinge laufen da ebenfalls aus dem Ruder.</w:t>
      </w:r>
    </w:p>
    <w:p w14:paraId="6A15EFEF" w14:textId="77777777" w:rsidR="001C256D" w:rsidRDefault="001C256D" w:rsidP="00734599">
      <w:r>
        <w:t>Zum Beispiel die Projektreferenzen.</w:t>
      </w:r>
    </w:p>
    <w:p w14:paraId="66A2A1B4" w14:textId="77777777" w:rsidR="001C256D" w:rsidRDefault="001C256D" w:rsidP="00734599">
      <w:r>
        <w:t>Eigentlich sollte die UWP da auswählbar sein, ist sie aber nicht.</w:t>
      </w:r>
    </w:p>
    <w:p w14:paraId="084A6BB8" w14:textId="2A1317D6" w:rsidR="001C256D" w:rsidRDefault="001C256D">
      <w:pPr>
        <w:pStyle w:val="Kommentartext"/>
      </w:pPr>
    </w:p>
  </w:comment>
  <w:comment w:id="11" w:author="Friederike Geissler" w:date="2017-09-11T10:59:00Z" w:initials="FG">
    <w:p w14:paraId="2EC5ACB9" w14:textId="78AC151C" w:rsidR="001C256D" w:rsidRDefault="001C256D">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1C256D" w:rsidRDefault="001C256D">
      <w:pPr>
        <w:pStyle w:val="Kommentartext"/>
      </w:pPr>
    </w:p>
  </w:comment>
  <w:comment w:id="12" w:author="Friederike Geissler" w:date="2017-09-11T12:16:00Z" w:initials="FG">
    <w:p w14:paraId="15C31812" w14:textId="42A8D5D0" w:rsidR="001C256D" w:rsidRDefault="001C256D">
      <w:pPr>
        <w:pStyle w:val="Kommentartext"/>
      </w:pPr>
      <w:r>
        <w:rPr>
          <w:rStyle w:val="Kommentarzeichen"/>
        </w:rPr>
        <w:annotationRef/>
      </w:r>
      <w:r>
        <w:t>Publisher-</w:t>
      </w:r>
      <w:proofErr w:type="spellStart"/>
      <w:r>
        <w:t>Suscriber</w:t>
      </w:r>
      <w:proofErr w:type="spellEnd"/>
      <w:r>
        <w:t xml:space="preserve"> Beziehung</w:t>
      </w:r>
    </w:p>
  </w:comment>
  <w:comment w:id="13" w:author="Friederike Geissler" w:date="2017-09-18T19:13:00Z" w:initials="FG">
    <w:p w14:paraId="07929169" w14:textId="090086F8" w:rsidR="001C256D" w:rsidRDefault="001C256D">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4" w:author="Friederike Geissler" w:date="2017-10-26T16:05:00Z" w:initials="FG">
    <w:p w14:paraId="2B54F86F" w14:textId="1275D5B7" w:rsidR="001C256D" w:rsidRDefault="001C256D">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1C256D" w:rsidRDefault="001C256D"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1C256D" w:rsidRDefault="001C256D" w:rsidP="00C47BB8">
      <w:pPr>
        <w:rPr>
          <w:lang w:eastAsia="de-DE"/>
        </w:rPr>
      </w:pPr>
    </w:p>
    <w:p w14:paraId="105C43B1" w14:textId="129A1D9A" w:rsidR="001C256D" w:rsidRDefault="001C256D"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6" w:author="Friederike Geissler" w:date="2017-11-08T09:59:00Z" w:initials="FG">
    <w:p w14:paraId="028024CF" w14:textId="2393AA12" w:rsidR="001C256D" w:rsidRDefault="001C256D">
      <w:pPr>
        <w:pStyle w:val="Kommentartext"/>
      </w:pPr>
      <w:r>
        <w:rPr>
          <w:rStyle w:val="Kommentarzeichen"/>
        </w:rPr>
        <w:annotationRef/>
      </w:r>
      <w:r w:rsidRPr="00DD7BDC">
        <w:t>0bf2361c687a4952a1b1c5e1e8718837</w:t>
      </w:r>
      <w:r>
        <w:t xml:space="preserve"> (EU)</w:t>
      </w:r>
    </w:p>
    <w:p w14:paraId="72F03A72" w14:textId="2F87D51D" w:rsidR="001C256D" w:rsidRDefault="001C256D">
      <w:pPr>
        <w:pStyle w:val="Kommentartext"/>
      </w:pPr>
      <w:r w:rsidRPr="00DD7BDC">
        <w:t>499b2f80014047168cf1e56b32fa7d41</w:t>
      </w:r>
      <w:r>
        <w:t xml:space="preserve"> (</w:t>
      </w:r>
      <w:proofErr w:type="spellStart"/>
      <w:proofErr w:type="gramStart"/>
      <w:r>
        <w:t>US,Ost</w:t>
      </w:r>
      <w:proofErr w:type="spellEnd"/>
      <w:proofErr w:type="gramEnd"/>
      <w:r>
        <w:t>)</w:t>
      </w:r>
    </w:p>
  </w:comment>
  <w:comment w:id="17" w:author="Friederike Geissler" w:date="2017-11-07T11:25:00Z" w:initials="FG">
    <w:p w14:paraId="4685A0CD" w14:textId="560C459B" w:rsidR="001C256D" w:rsidRDefault="001C256D">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CF4E7" w14:textId="77777777" w:rsidR="007A41E1" w:rsidRDefault="007A41E1" w:rsidP="00AB3600">
      <w:pPr>
        <w:spacing w:after="0" w:line="240" w:lineRule="auto"/>
      </w:pPr>
      <w:r>
        <w:separator/>
      </w:r>
    </w:p>
  </w:endnote>
  <w:endnote w:type="continuationSeparator" w:id="0">
    <w:p w14:paraId="13DD32A2" w14:textId="77777777" w:rsidR="007A41E1" w:rsidRDefault="007A41E1"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66FF7" w14:textId="77777777" w:rsidR="007A41E1" w:rsidRDefault="007A41E1" w:rsidP="00AB3600">
      <w:pPr>
        <w:spacing w:after="0" w:line="240" w:lineRule="auto"/>
      </w:pPr>
      <w:r>
        <w:separator/>
      </w:r>
    </w:p>
  </w:footnote>
  <w:footnote w:type="continuationSeparator" w:id="0">
    <w:p w14:paraId="278A7BBF" w14:textId="77777777" w:rsidR="007A41E1" w:rsidRDefault="007A41E1" w:rsidP="00AB3600">
      <w:pPr>
        <w:spacing w:after="0" w:line="240" w:lineRule="auto"/>
      </w:pPr>
      <w:r>
        <w:continuationSeparator/>
      </w:r>
    </w:p>
  </w:footnote>
  <w:footnote w:id="1">
    <w:p w14:paraId="16A3A9ED" w14:textId="77777777" w:rsidR="001C256D" w:rsidRDefault="001C256D">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1C256D" w:rsidRDefault="001C256D">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1C256D" w:rsidRDefault="001C256D">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1C256D" w:rsidRDefault="001C256D">
      <w:pPr>
        <w:pStyle w:val="Funotentext"/>
      </w:pPr>
      <w:r>
        <w:rPr>
          <w:rStyle w:val="Funotenzeichen"/>
        </w:rPr>
        <w:footnoteRef/>
      </w:r>
      <w:r>
        <w:t xml:space="preserve"> Vgl. </w:t>
      </w:r>
      <w:r w:rsidRPr="00442DCA">
        <w:t>https://docs.microsoft.com/en-us/cortana/tutorials/setup-dev-env</w:t>
      </w:r>
    </w:p>
  </w:footnote>
  <w:footnote w:id="5">
    <w:p w14:paraId="6227A3DB" w14:textId="5429290C" w:rsidR="001C256D" w:rsidRDefault="001C256D">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1C256D" w:rsidRDefault="001C256D">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1C256D" w:rsidRDefault="001C256D">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1C256D" w:rsidRDefault="001C256D">
      <w:pPr>
        <w:pStyle w:val="Funotentext"/>
      </w:pPr>
      <w:r>
        <w:rPr>
          <w:rStyle w:val="Funotenzeichen"/>
        </w:rPr>
        <w:footnoteRef/>
      </w:r>
      <w:r>
        <w:t xml:space="preserve"> Vgl. Bot_Framework.pdf, S. 153</w:t>
      </w:r>
    </w:p>
  </w:footnote>
  <w:footnote w:id="9">
    <w:p w14:paraId="2AB8D9A7" w14:textId="77777777" w:rsidR="001C256D" w:rsidRDefault="001C256D"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1C256D" w:rsidRDefault="001C256D"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1C256D" w:rsidRDefault="001C256D">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1C256D" w:rsidRDefault="001C256D">
      <w:pPr>
        <w:pStyle w:val="Funotentext"/>
      </w:pPr>
    </w:p>
  </w:footnote>
  <w:footnote w:id="12">
    <w:p w14:paraId="074285EA" w14:textId="12DD2769" w:rsidR="001C256D" w:rsidRDefault="001C256D">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1C256D" w:rsidRDefault="001C256D">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1C256D" w:rsidRDefault="001C256D">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1C256D" w:rsidRDefault="001C256D">
      <w:pPr>
        <w:pStyle w:val="Funotentext"/>
      </w:pPr>
    </w:p>
  </w:footnote>
  <w:footnote w:id="15">
    <w:p w14:paraId="0F35249C" w14:textId="38B8E0AD" w:rsidR="001C256D" w:rsidRDefault="001C256D"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1C256D" w:rsidRDefault="001C256D">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1C256D" w:rsidRDefault="001C256D">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1C256D" w:rsidRDefault="001C256D">
      <w:pPr>
        <w:pStyle w:val="Funotentext"/>
      </w:pPr>
    </w:p>
  </w:footnote>
  <w:footnote w:id="18">
    <w:p w14:paraId="13549D3B" w14:textId="2D95D6FA" w:rsidR="001C256D" w:rsidRDefault="001C256D">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1C256D" w:rsidRDefault="001C256D">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1C256D" w:rsidRDefault="001C256D">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D5731"/>
    <w:rsid w:val="000D6D8B"/>
    <w:rsid w:val="000F097A"/>
    <w:rsid w:val="00126AF2"/>
    <w:rsid w:val="001276F8"/>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C3608"/>
    <w:rsid w:val="003E7E31"/>
    <w:rsid w:val="003F633E"/>
    <w:rsid w:val="004105DE"/>
    <w:rsid w:val="00442DCA"/>
    <w:rsid w:val="004534D2"/>
    <w:rsid w:val="00462869"/>
    <w:rsid w:val="004723F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70196B"/>
    <w:rsid w:val="0072103B"/>
    <w:rsid w:val="00725201"/>
    <w:rsid w:val="00727621"/>
    <w:rsid w:val="00734599"/>
    <w:rsid w:val="00757D10"/>
    <w:rsid w:val="00764FA8"/>
    <w:rsid w:val="00772611"/>
    <w:rsid w:val="007A41E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80323"/>
    <w:rsid w:val="00894141"/>
    <w:rsid w:val="00896360"/>
    <w:rsid w:val="008A43B8"/>
    <w:rsid w:val="008D55FA"/>
    <w:rsid w:val="008E3647"/>
    <w:rsid w:val="008E716B"/>
    <w:rsid w:val="0093790E"/>
    <w:rsid w:val="00967FFA"/>
    <w:rsid w:val="00975CB4"/>
    <w:rsid w:val="00977F3B"/>
    <w:rsid w:val="00997D12"/>
    <w:rsid w:val="009B51FE"/>
    <w:rsid w:val="009E0BC6"/>
    <w:rsid w:val="00A07BF5"/>
    <w:rsid w:val="00A36FEE"/>
    <w:rsid w:val="00A46DBC"/>
    <w:rsid w:val="00A72381"/>
    <w:rsid w:val="00A940CE"/>
    <w:rsid w:val="00A952D6"/>
    <w:rsid w:val="00AB21E5"/>
    <w:rsid w:val="00AB3600"/>
    <w:rsid w:val="00AC6C3B"/>
    <w:rsid w:val="00AF0A9A"/>
    <w:rsid w:val="00AF5BC0"/>
    <w:rsid w:val="00B075AD"/>
    <w:rsid w:val="00B34957"/>
    <w:rsid w:val="00B64AE1"/>
    <w:rsid w:val="00B76FBB"/>
    <w:rsid w:val="00BB7083"/>
    <w:rsid w:val="00BC3EA4"/>
    <w:rsid w:val="00BD23CB"/>
    <w:rsid w:val="00BD4EFA"/>
    <w:rsid w:val="00BF4A5A"/>
    <w:rsid w:val="00BF705C"/>
    <w:rsid w:val="00C34C2A"/>
    <w:rsid w:val="00C412E4"/>
    <w:rsid w:val="00C46A28"/>
    <w:rsid w:val="00C47BB8"/>
    <w:rsid w:val="00C524BC"/>
    <w:rsid w:val="00C77D62"/>
    <w:rsid w:val="00CB0A75"/>
    <w:rsid w:val="00D00A21"/>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60787"/>
    <w:rsid w:val="00F70C46"/>
    <w:rsid w:val="00F75305"/>
    <w:rsid w:val="00FA22F7"/>
    <w:rsid w:val="00FA6D92"/>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ithmartin.net/how-visual-studios-component-model-cache-can-be-a-pain/" TargetMode="External"/><Relationship Id="rId21" Type="http://schemas.openxmlformats.org/officeDocument/2006/relationships/image" Target="media/image6.png"/><Relationship Id="rId42" Type="http://schemas.openxmlformats.org/officeDocument/2006/relationships/hyperlink" Target="https://msdn.microsoft.com/windows/uwp/globalizing/manage-language-and-region" TargetMode="External"/><Relationship Id="rId47" Type="http://schemas.openxmlformats.org/officeDocument/2006/relationships/image" Target="media/image19.png"/><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proxy2.inndom.intern:3128" TargetMode="External"/><Relationship Id="rId89"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azure.microsoft.com/en-us/services/functions/" TargetMode="External"/><Relationship Id="rId107" Type="http://schemas.openxmlformats.org/officeDocument/2006/relationships/theme" Target="theme/theme1.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github.com/Microsoft/BotBuilder-Samples/tree/master/CSharp/core-MultiDialogs" TargetMode="External"/><Relationship Id="rId40" Type="http://schemas.openxmlformats.org/officeDocument/2006/relationships/image" Target="media/image17.png"/><Relationship Id="rId45" Type="http://schemas.openxmlformats.org/officeDocument/2006/relationships/hyperlink" Target="https://developer.xamarin.com/guides/xamarin-forms/platform-features/windows/installation/universal/" TargetMode="External"/><Relationship Id="rId53" Type="http://schemas.openxmlformats.org/officeDocument/2006/relationships/hyperlink" Target="https://docs.microsoft.com/en-us/cortana/reference/contextual-info"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s://docs.microsoft.com/en-us/windows/uwp/controls-and-patterns/auto-suggest-box" TargetMode="External"/><Relationship Id="rId87" Type="http://schemas.openxmlformats.org/officeDocument/2006/relationships/hyperlink" Target="https://docs.microsoft.com/en-us/cortana/voicecommands/dynamically-modify-voice-command-definition-vcd-phrase-lists" TargetMode="External"/><Relationship Id="rId102"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image" Target="media/image25.png"/><Relationship Id="rId90" Type="http://schemas.openxmlformats.org/officeDocument/2006/relationships/hyperlink" Target="https://blogs.windows.com/buildingapps/2016/10/31/the-internet-of-stranger-things-wall-part-1-introduction-and-remote-wiring/" TargetMode="External"/><Relationship Id="rId95" Type="http://schemas.openxmlformats.org/officeDocument/2006/relationships/hyperlink" Target="https://docs.microsoft.com/en-us/bot-framework/cognitive-services-bot-intelligence-overview#language-understanding" TargetMode="External"/><Relationship Id="rId19" Type="http://schemas.openxmlformats.org/officeDocument/2006/relationships/hyperlink" Target="https://westus.dev.cognitive.microsoft.com/docs/services/5890b47c39e2bb17b84a55ff/operations/5890b47c39e2bb052c5b9c2f/console" TargetMode="External"/><Relationship Id="rId14" Type="http://schemas.openxmlformats.org/officeDocument/2006/relationships/image" Target="media/image2.png"/><Relationship Id="rId22" Type="http://schemas.openxmlformats.org/officeDocument/2006/relationships/hyperlink" Target="https://github.com/Microsoft/BotBuilder/issues/3461" TargetMode="External"/><Relationship Id="rId27" Type="http://schemas.openxmlformats.org/officeDocument/2006/relationships/image" Target="media/image10.png"/><Relationship Id="rId30" Type="http://schemas.openxmlformats.org/officeDocument/2006/relationships/hyperlink" Target="https://azure.microsoft.com/en-us/services/app-service/web/" TargetMode="External"/><Relationship Id="rId35" Type="http://schemas.openxmlformats.org/officeDocument/2006/relationships/hyperlink" Target="https://github.com/Microsoft/BotBuilder-Samples/tree/master/CSharp/core-BasicMultiDialog" TargetMode="External"/><Relationship Id="rId43" Type="http://schemas.openxmlformats.org/officeDocument/2006/relationships/hyperlink" Target="https://msdn.microsoft.com/library/windows/apps/xaml/hh965324" TargetMode="External"/><Relationship Id="rId48" Type="http://schemas.openxmlformats.org/officeDocument/2006/relationships/image" Target="media/image20.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100" Type="http://schemas.openxmlformats.org/officeDocument/2006/relationships/hyperlink" Target="https://stackoverflow.com/questions/16375375/how-do-i-access-a-control-inside-a-xaml-datatemplate" TargetMode="External"/><Relationship Id="rId105" Type="http://schemas.openxmlformats.org/officeDocument/2006/relationships/fontTable" Target="fontTable.xml"/><Relationship Id="rId8" Type="http://schemas.openxmlformats.org/officeDocument/2006/relationships/hyperlink" Target="http://blog.teamtreehouse.com/accepting-speech-input-html5-forms" TargetMode="External"/><Relationship Id="rId51" Type="http://schemas.openxmlformats.org/officeDocument/2006/relationships/image" Target="media/image21.png"/><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image" Target="media/image24.png"/><Relationship Id="rId85" Type="http://schemas.openxmlformats.org/officeDocument/2006/relationships/image" Target="media/image26.png"/><Relationship Id="rId93" Type="http://schemas.openxmlformats.org/officeDocument/2006/relationships/hyperlink" Target="https://stackoverflow.com/questions/40269209/connecting-bot-framework-with-luis-which-appid-and-appkey-should-i-use" TargetMode="External"/><Relationship Id="rId98" Type="http://schemas.openxmlformats.org/officeDocument/2006/relationships/image" Target="media/image2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stackoverflow.com/questions/39237553/how-to-properly-establish-ssl-connection-from-uwp-app-to-webapi-using-httpclient" TargetMode="External"/><Relationship Id="rId108" Type="http://schemas.microsoft.com/office/2016/09/relationships/commentsIds" Target="commentsIds.xml"/><Relationship Id="rId20" Type="http://schemas.openxmlformats.org/officeDocument/2006/relationships/hyperlink" Target="https://docs.microsoft.com/en-us/azure/cognitive-services/luis/home" TargetMode="External"/><Relationship Id="rId41" Type="http://schemas.openxmlformats.org/officeDocument/2006/relationships/hyperlink" Target="https://docs.microsoft.com/de-de/windows/uwp/input-and-devices/speech-interactions" TargetMode="External"/><Relationship Id="rId54" Type="http://schemas.openxmlformats.org/officeDocument/2006/relationships/image" Target="media/image22.png"/><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s://www.codeproject.com/articles/220519/numbers-or-characters-only-textbox-validation-in-c" TargetMode="External"/><Relationship Id="rId83" Type="http://schemas.openxmlformats.org/officeDocument/2006/relationships/hyperlink" Target="https://docs.microsoft.com/en-us/cortana/tutorials/bot-skills/teach-your-bot-to-speak" TargetMode="External"/><Relationship Id="rId88" Type="http://schemas.openxmlformats.org/officeDocument/2006/relationships/hyperlink" Target="http://metulev.com/meet-the-speech-platform-in-windows-10/?utm_source=Direct" TargetMode="External"/><Relationship Id="rId91" Type="http://schemas.openxmlformats.org/officeDocument/2006/relationships/hyperlink" Target="https://docs.microsoft.com/en-us/azure/cognitive-services/luis/azureibizasubscription" TargetMode="External"/><Relationship Id="rId96" Type="http://schemas.openxmlformats.org/officeDocument/2006/relationships/hyperlink" Target="https://docs.microsoft.com/en-us/bot-framework/dotnet/bot-builder-dotnet-luis-dialo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azure.microsoft.com/en-us/services/bot-service/" TargetMode="External"/><Relationship Id="rId36" Type="http://schemas.openxmlformats.org/officeDocument/2006/relationships/hyperlink" Target="https://docs.microsoft.com/en-us/bot-framework/dotnet/bot-builder-dotnet-luis-dialogs" TargetMode="External"/><Relationship Id="rId49" Type="http://schemas.openxmlformats.org/officeDocument/2006/relationships/hyperlink" Target="https://docs.microsoft.com/en-us/cortana/voicecommands/launch-a-foreground-app-with-voice-commands-in-cortana" TargetMode="External"/><Relationship Id="rId57" Type="http://schemas.openxmlformats.org/officeDocument/2006/relationships/hyperlink" Target="http://10.150.50.21/formularservice/formular/A_FOREX_ANTRAG_ESF_2/appl/d556026e-991d-11e7-9fb1-27c0f1da4ec4/" TargetMode="External"/><Relationship Id="rId106" Type="http://schemas.microsoft.com/office/2011/relationships/people" Target="people.xm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image" Target="media/image11.png"/><Relationship Id="rId44" Type="http://schemas.openxmlformats.org/officeDocument/2006/relationships/hyperlink" Target="https://github.com/Microsoft/Windows-universal-samples/tree/master/Samples/SpeechRecognitionAndSynthesis" TargetMode="External"/><Relationship Id="rId52" Type="http://schemas.openxmlformats.org/officeDocument/2006/relationships/hyperlink" Target="https://stackoverflow.com/questions/18283255/how-to-implement-user-identity-name-in-global-asax-on-a-new-web-application"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s://stackoverflow.com/questions/6087468/wpf-validation-of-textbox-what-should-the-binding-look-like" TargetMode="External"/><Relationship Id="rId81" Type="http://schemas.openxmlformats.org/officeDocument/2006/relationships/hyperlink" Target="https://www.youtube.com/watch?v=AqKwCZmv-ao" TargetMode="External"/><Relationship Id="rId86" Type="http://schemas.openxmlformats.org/officeDocument/2006/relationships/image" Target="media/image27.png"/><Relationship Id="rId94" Type="http://schemas.openxmlformats.org/officeDocument/2006/relationships/hyperlink" Target="https://blog.botframework.com/2017/04/03/luis-action-binding-bot/" TargetMode="External"/><Relationship Id="rId99" Type="http://schemas.openxmlformats.org/officeDocument/2006/relationships/hyperlink" Target="https://docs.microsoft.com/en-us/windows/uwp/globalizing/use-global-ready-formats" TargetMode="External"/><Relationship Id="rId101" Type="http://schemas.openxmlformats.org/officeDocument/2006/relationships/hyperlink" Target="https://blogs.windows.com/buildingapps/2015/11/23/demystifying-httpclient-apis-in-the-universal-windows-platform/"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hyperlink" Target="https://github.com/Microsoft/Windows-universal-samples/tree/master/Samples/CortanaVoiceCommand" TargetMode="External"/><Relationship Id="rId55"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www.statistik-portal.de/Statistik-Portal/gemeindeverz.asp" TargetMode="External"/><Relationship Id="rId97" Type="http://schemas.openxmlformats.org/officeDocument/2006/relationships/hyperlink" Target="https://i.stack.imgur.com/khJRN.png" TargetMode="External"/><Relationship Id="rId104" Type="http://schemas.openxmlformats.org/officeDocument/2006/relationships/hyperlink" Target="https://stackoverflow.com/questions/20693266/c-sharp-webbrowser-how-can-i-wait-for-javascript-to-finish-running-that-runs-w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9417E-50D5-4B13-8934-749549885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6236</Words>
  <Characters>39289</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20</cp:revision>
  <dcterms:created xsi:type="dcterms:W3CDTF">2017-11-03T09:45:00Z</dcterms:created>
  <dcterms:modified xsi:type="dcterms:W3CDTF">2017-11-20T16:57:00Z</dcterms:modified>
</cp:coreProperties>
</file>