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125" w:rsidRDefault="00D56562">
      <w:r>
        <w:rPr>
          <w:noProof/>
          <w:lang w:eastAsia="en-GB"/>
        </w:rPr>
        <w:drawing>
          <wp:inline distT="0" distB="0" distL="0" distR="0" wp14:anchorId="43E4057A" wp14:editId="761B9292">
            <wp:extent cx="4505325" cy="546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1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9B9"/>
    <w:rsid w:val="00025125"/>
    <w:rsid w:val="00BC3A1C"/>
    <w:rsid w:val="00D319B9"/>
    <w:rsid w:val="00D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6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56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 AQUA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Bastardie</dc:creator>
  <cp:keywords/>
  <dc:description/>
  <cp:lastModifiedBy>Francois Bastardie</cp:lastModifiedBy>
  <cp:revision>2</cp:revision>
  <dcterms:created xsi:type="dcterms:W3CDTF">2017-02-24T17:50:00Z</dcterms:created>
  <dcterms:modified xsi:type="dcterms:W3CDTF">2017-02-24T17:50:00Z</dcterms:modified>
</cp:coreProperties>
</file>