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A751" w14:textId="77777777" w:rsidR="009E299E" w:rsidRDefault="009E299E" w:rsidP="009E299E">
      <w:pPr>
        <w:jc w:val="center"/>
        <w:rPr>
          <w:sz w:val="144"/>
          <w:szCs w:val="144"/>
        </w:rPr>
      </w:pPr>
    </w:p>
    <w:p w14:paraId="1B253B82" w14:textId="3E48914A" w:rsidR="00D666BD" w:rsidRPr="009E299E" w:rsidRDefault="009E299E" w:rsidP="009E299E">
      <w:pPr>
        <w:jc w:val="center"/>
        <w:rPr>
          <w:sz w:val="144"/>
          <w:szCs w:val="144"/>
        </w:rPr>
      </w:pPr>
      <w:r w:rsidRPr="009E299E">
        <w:rPr>
          <w:sz w:val="144"/>
          <w:szCs w:val="144"/>
        </w:rPr>
        <w:t xml:space="preserve">Memoria RA </w:t>
      </w:r>
    </w:p>
    <w:p w14:paraId="4382D55C" w14:textId="2AF18354" w:rsidR="009E299E" w:rsidRDefault="009E299E" w:rsidP="009E299E">
      <w:pPr>
        <w:jc w:val="center"/>
        <w:rPr>
          <w:sz w:val="144"/>
          <w:szCs w:val="144"/>
        </w:rPr>
      </w:pPr>
      <w:r w:rsidRPr="009E299E">
        <w:rPr>
          <w:sz w:val="144"/>
          <w:szCs w:val="144"/>
        </w:rPr>
        <w:t>Práctica 1</w:t>
      </w:r>
    </w:p>
    <w:p w14:paraId="0E47EA23" w14:textId="77EDFDAA" w:rsidR="009E299E" w:rsidRDefault="009E299E" w:rsidP="009E299E">
      <w:pPr>
        <w:jc w:val="center"/>
        <w:rPr>
          <w:sz w:val="144"/>
          <w:szCs w:val="144"/>
        </w:rPr>
      </w:pPr>
    </w:p>
    <w:p w14:paraId="00296D1E" w14:textId="504BC7A1" w:rsidR="009E299E" w:rsidRDefault="009E299E" w:rsidP="009E299E">
      <w:pPr>
        <w:jc w:val="center"/>
        <w:rPr>
          <w:sz w:val="144"/>
          <w:szCs w:val="144"/>
        </w:rPr>
      </w:pPr>
    </w:p>
    <w:p w14:paraId="06363A05" w14:textId="695C7B1A" w:rsidR="009E299E" w:rsidRDefault="009E299E" w:rsidP="009E299E">
      <w:pPr>
        <w:jc w:val="center"/>
        <w:rPr>
          <w:sz w:val="144"/>
          <w:szCs w:val="144"/>
        </w:rPr>
      </w:pPr>
    </w:p>
    <w:p w14:paraId="4D64D27D" w14:textId="7AA5D5A6" w:rsidR="009E299E" w:rsidRDefault="009E299E" w:rsidP="009E299E">
      <w:pPr>
        <w:jc w:val="center"/>
        <w:rPr>
          <w:sz w:val="24"/>
          <w:szCs w:val="24"/>
        </w:rPr>
      </w:pPr>
    </w:p>
    <w:p w14:paraId="47024AB9" w14:textId="3DF97A24" w:rsidR="009E299E" w:rsidRDefault="009E299E" w:rsidP="009E299E">
      <w:pPr>
        <w:jc w:val="center"/>
        <w:rPr>
          <w:sz w:val="24"/>
          <w:szCs w:val="24"/>
        </w:rPr>
      </w:pPr>
    </w:p>
    <w:p w14:paraId="26CF963D" w14:textId="5805C8B8" w:rsidR="009E299E" w:rsidRDefault="009E299E" w:rsidP="009E299E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7143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9AEAD" w14:textId="64D4F310" w:rsidR="00210769" w:rsidRDefault="00210769">
          <w:pPr>
            <w:pStyle w:val="TtuloTDC"/>
          </w:pPr>
          <w:r>
            <w:t>Contenido</w:t>
          </w:r>
        </w:p>
        <w:p w14:paraId="7F06AE1B" w14:textId="5E6AB308" w:rsidR="00CD4D9D" w:rsidRDefault="002107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52271" w:history="1">
            <w:r w:rsidR="00CD4D9D" w:rsidRPr="009B3510">
              <w:rPr>
                <w:rStyle w:val="Hipervnculo"/>
                <w:noProof/>
              </w:rPr>
              <w:t>Ejercicio 1</w:t>
            </w:r>
            <w:r w:rsidR="00CD4D9D">
              <w:rPr>
                <w:noProof/>
                <w:webHidden/>
              </w:rPr>
              <w:tab/>
            </w:r>
            <w:r w:rsidR="00CD4D9D">
              <w:rPr>
                <w:noProof/>
                <w:webHidden/>
              </w:rPr>
              <w:fldChar w:fldCharType="begin"/>
            </w:r>
            <w:r w:rsidR="00CD4D9D">
              <w:rPr>
                <w:noProof/>
                <w:webHidden/>
              </w:rPr>
              <w:instrText xml:space="preserve"> PAGEREF _Toc97152271 \h </w:instrText>
            </w:r>
            <w:r w:rsidR="00CD4D9D">
              <w:rPr>
                <w:noProof/>
                <w:webHidden/>
              </w:rPr>
            </w:r>
            <w:r w:rsidR="00CD4D9D">
              <w:rPr>
                <w:noProof/>
                <w:webHidden/>
              </w:rPr>
              <w:fldChar w:fldCharType="separate"/>
            </w:r>
            <w:r w:rsidR="00CD4D9D">
              <w:rPr>
                <w:noProof/>
                <w:webHidden/>
              </w:rPr>
              <w:t>3</w:t>
            </w:r>
            <w:r w:rsidR="00CD4D9D">
              <w:rPr>
                <w:noProof/>
                <w:webHidden/>
              </w:rPr>
              <w:fldChar w:fldCharType="end"/>
            </w:r>
          </w:hyperlink>
        </w:p>
        <w:p w14:paraId="3E525139" w14:textId="63A87144" w:rsidR="00CD4D9D" w:rsidRDefault="001956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152272" w:history="1">
            <w:r w:rsidR="00CD4D9D" w:rsidRPr="009B3510">
              <w:rPr>
                <w:rStyle w:val="Hipervnculo"/>
                <w:noProof/>
              </w:rPr>
              <w:t>Ejercicio 2</w:t>
            </w:r>
            <w:r w:rsidR="00CD4D9D">
              <w:rPr>
                <w:noProof/>
                <w:webHidden/>
              </w:rPr>
              <w:tab/>
            </w:r>
            <w:r w:rsidR="00CD4D9D">
              <w:rPr>
                <w:noProof/>
                <w:webHidden/>
              </w:rPr>
              <w:fldChar w:fldCharType="begin"/>
            </w:r>
            <w:r w:rsidR="00CD4D9D">
              <w:rPr>
                <w:noProof/>
                <w:webHidden/>
              </w:rPr>
              <w:instrText xml:space="preserve"> PAGEREF _Toc97152272 \h </w:instrText>
            </w:r>
            <w:r w:rsidR="00CD4D9D">
              <w:rPr>
                <w:noProof/>
                <w:webHidden/>
              </w:rPr>
            </w:r>
            <w:r w:rsidR="00CD4D9D">
              <w:rPr>
                <w:noProof/>
                <w:webHidden/>
              </w:rPr>
              <w:fldChar w:fldCharType="separate"/>
            </w:r>
            <w:r w:rsidR="00CD4D9D">
              <w:rPr>
                <w:noProof/>
                <w:webHidden/>
              </w:rPr>
              <w:t>4</w:t>
            </w:r>
            <w:r w:rsidR="00CD4D9D">
              <w:rPr>
                <w:noProof/>
                <w:webHidden/>
              </w:rPr>
              <w:fldChar w:fldCharType="end"/>
            </w:r>
          </w:hyperlink>
        </w:p>
        <w:p w14:paraId="7702C4A8" w14:textId="2036CE10" w:rsidR="00CD4D9D" w:rsidRDefault="001956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152273" w:history="1">
            <w:r w:rsidR="00CD4D9D" w:rsidRPr="009B3510">
              <w:rPr>
                <w:rStyle w:val="Hipervnculo"/>
                <w:noProof/>
              </w:rPr>
              <w:t>Ejercicio 3</w:t>
            </w:r>
            <w:r w:rsidR="00CD4D9D">
              <w:rPr>
                <w:noProof/>
                <w:webHidden/>
              </w:rPr>
              <w:tab/>
            </w:r>
            <w:r w:rsidR="00CD4D9D">
              <w:rPr>
                <w:noProof/>
                <w:webHidden/>
              </w:rPr>
              <w:fldChar w:fldCharType="begin"/>
            </w:r>
            <w:r w:rsidR="00CD4D9D">
              <w:rPr>
                <w:noProof/>
                <w:webHidden/>
              </w:rPr>
              <w:instrText xml:space="preserve"> PAGEREF _Toc97152273 \h </w:instrText>
            </w:r>
            <w:r w:rsidR="00CD4D9D">
              <w:rPr>
                <w:noProof/>
                <w:webHidden/>
              </w:rPr>
            </w:r>
            <w:r w:rsidR="00CD4D9D">
              <w:rPr>
                <w:noProof/>
                <w:webHidden/>
              </w:rPr>
              <w:fldChar w:fldCharType="separate"/>
            </w:r>
            <w:r w:rsidR="00CD4D9D">
              <w:rPr>
                <w:noProof/>
                <w:webHidden/>
              </w:rPr>
              <w:t>6</w:t>
            </w:r>
            <w:r w:rsidR="00CD4D9D">
              <w:rPr>
                <w:noProof/>
                <w:webHidden/>
              </w:rPr>
              <w:fldChar w:fldCharType="end"/>
            </w:r>
          </w:hyperlink>
        </w:p>
        <w:p w14:paraId="797F06E0" w14:textId="403F4FC7" w:rsidR="00210769" w:rsidRDefault="00210769">
          <w:r>
            <w:rPr>
              <w:b/>
              <w:bCs/>
            </w:rPr>
            <w:fldChar w:fldCharType="end"/>
          </w:r>
        </w:p>
      </w:sdtContent>
    </w:sdt>
    <w:p w14:paraId="70F21AE6" w14:textId="12FEE484" w:rsidR="00210769" w:rsidRDefault="00210769" w:rsidP="009E299E">
      <w:pPr>
        <w:jc w:val="center"/>
        <w:rPr>
          <w:sz w:val="24"/>
          <w:szCs w:val="24"/>
        </w:rPr>
      </w:pPr>
    </w:p>
    <w:p w14:paraId="57915246" w14:textId="7D0E3BB7" w:rsidR="00210769" w:rsidRDefault="00210769" w:rsidP="009E299E">
      <w:pPr>
        <w:jc w:val="center"/>
        <w:rPr>
          <w:sz w:val="24"/>
          <w:szCs w:val="24"/>
        </w:rPr>
      </w:pPr>
    </w:p>
    <w:p w14:paraId="2615D817" w14:textId="2F0FA088" w:rsidR="00210769" w:rsidRDefault="00210769" w:rsidP="009E299E">
      <w:pPr>
        <w:jc w:val="center"/>
        <w:rPr>
          <w:sz w:val="24"/>
          <w:szCs w:val="24"/>
        </w:rPr>
      </w:pPr>
    </w:p>
    <w:p w14:paraId="058E4166" w14:textId="3D6F9E2D" w:rsidR="00210769" w:rsidRDefault="00210769" w:rsidP="009E299E">
      <w:pPr>
        <w:jc w:val="center"/>
        <w:rPr>
          <w:sz w:val="24"/>
          <w:szCs w:val="24"/>
        </w:rPr>
      </w:pPr>
    </w:p>
    <w:p w14:paraId="7E14000E" w14:textId="605325E0" w:rsidR="00210769" w:rsidRDefault="00210769" w:rsidP="009E299E">
      <w:pPr>
        <w:jc w:val="center"/>
        <w:rPr>
          <w:sz w:val="24"/>
          <w:szCs w:val="24"/>
        </w:rPr>
      </w:pPr>
    </w:p>
    <w:p w14:paraId="70E0E7E6" w14:textId="7F2D6779" w:rsidR="00210769" w:rsidRDefault="00210769" w:rsidP="009E299E">
      <w:pPr>
        <w:jc w:val="center"/>
        <w:rPr>
          <w:sz w:val="24"/>
          <w:szCs w:val="24"/>
        </w:rPr>
      </w:pPr>
    </w:p>
    <w:p w14:paraId="0BE79627" w14:textId="4E78201F" w:rsidR="00210769" w:rsidRDefault="00210769" w:rsidP="009E299E">
      <w:pPr>
        <w:jc w:val="center"/>
        <w:rPr>
          <w:sz w:val="24"/>
          <w:szCs w:val="24"/>
        </w:rPr>
      </w:pPr>
    </w:p>
    <w:p w14:paraId="717529D0" w14:textId="36D207A0" w:rsidR="00210769" w:rsidRDefault="00210769" w:rsidP="009E299E">
      <w:pPr>
        <w:jc w:val="center"/>
        <w:rPr>
          <w:sz w:val="24"/>
          <w:szCs w:val="24"/>
        </w:rPr>
      </w:pPr>
    </w:p>
    <w:p w14:paraId="327B50BB" w14:textId="3FD4D3F9" w:rsidR="00210769" w:rsidRDefault="00210769" w:rsidP="009E299E">
      <w:pPr>
        <w:jc w:val="center"/>
        <w:rPr>
          <w:sz w:val="24"/>
          <w:szCs w:val="24"/>
        </w:rPr>
      </w:pPr>
    </w:p>
    <w:p w14:paraId="62D4E094" w14:textId="1BB887E7" w:rsidR="00210769" w:rsidRDefault="00210769" w:rsidP="009E299E">
      <w:pPr>
        <w:jc w:val="center"/>
        <w:rPr>
          <w:sz w:val="24"/>
          <w:szCs w:val="24"/>
        </w:rPr>
      </w:pPr>
    </w:p>
    <w:p w14:paraId="11425F3F" w14:textId="3A4C9B73" w:rsidR="00210769" w:rsidRDefault="00210769" w:rsidP="009E299E">
      <w:pPr>
        <w:jc w:val="center"/>
        <w:rPr>
          <w:sz w:val="24"/>
          <w:szCs w:val="24"/>
        </w:rPr>
      </w:pPr>
    </w:p>
    <w:p w14:paraId="27F46106" w14:textId="653AD947" w:rsidR="00210769" w:rsidRDefault="00210769" w:rsidP="009E299E">
      <w:pPr>
        <w:jc w:val="center"/>
        <w:rPr>
          <w:sz w:val="24"/>
          <w:szCs w:val="24"/>
        </w:rPr>
      </w:pPr>
    </w:p>
    <w:p w14:paraId="1DAE582E" w14:textId="447998F4" w:rsidR="00210769" w:rsidRDefault="00210769" w:rsidP="009E299E">
      <w:pPr>
        <w:jc w:val="center"/>
        <w:rPr>
          <w:sz w:val="24"/>
          <w:szCs w:val="24"/>
        </w:rPr>
      </w:pPr>
    </w:p>
    <w:p w14:paraId="07EDA3FB" w14:textId="42B897C5" w:rsidR="00210769" w:rsidRDefault="00210769" w:rsidP="009E299E">
      <w:pPr>
        <w:jc w:val="center"/>
        <w:rPr>
          <w:sz w:val="24"/>
          <w:szCs w:val="24"/>
        </w:rPr>
      </w:pPr>
    </w:p>
    <w:p w14:paraId="3EA33443" w14:textId="1618C410" w:rsidR="00210769" w:rsidRDefault="00210769" w:rsidP="009E299E">
      <w:pPr>
        <w:jc w:val="center"/>
        <w:rPr>
          <w:sz w:val="24"/>
          <w:szCs w:val="24"/>
        </w:rPr>
      </w:pPr>
    </w:p>
    <w:p w14:paraId="4F26457F" w14:textId="0A44EF02" w:rsidR="00210769" w:rsidRDefault="00210769" w:rsidP="009E299E">
      <w:pPr>
        <w:jc w:val="center"/>
        <w:rPr>
          <w:sz w:val="24"/>
          <w:szCs w:val="24"/>
        </w:rPr>
      </w:pPr>
    </w:p>
    <w:p w14:paraId="1191D959" w14:textId="234BF8F6" w:rsidR="00210769" w:rsidRDefault="00210769" w:rsidP="009E299E">
      <w:pPr>
        <w:jc w:val="center"/>
        <w:rPr>
          <w:sz w:val="24"/>
          <w:szCs w:val="24"/>
        </w:rPr>
      </w:pPr>
    </w:p>
    <w:p w14:paraId="349AAFBD" w14:textId="2D54AC3E" w:rsidR="00210769" w:rsidRDefault="00210769" w:rsidP="009E299E">
      <w:pPr>
        <w:jc w:val="center"/>
        <w:rPr>
          <w:sz w:val="24"/>
          <w:szCs w:val="24"/>
        </w:rPr>
      </w:pPr>
    </w:p>
    <w:p w14:paraId="2460A469" w14:textId="2A901A7A" w:rsidR="00210769" w:rsidRDefault="00210769" w:rsidP="009E299E">
      <w:pPr>
        <w:jc w:val="center"/>
        <w:rPr>
          <w:sz w:val="24"/>
          <w:szCs w:val="24"/>
        </w:rPr>
      </w:pPr>
    </w:p>
    <w:p w14:paraId="755474FC" w14:textId="4418F05E" w:rsidR="00210769" w:rsidRDefault="00210769" w:rsidP="009E299E">
      <w:pPr>
        <w:jc w:val="center"/>
        <w:rPr>
          <w:sz w:val="24"/>
          <w:szCs w:val="24"/>
        </w:rPr>
      </w:pPr>
    </w:p>
    <w:p w14:paraId="0BCA13B4" w14:textId="626293CA" w:rsidR="00210769" w:rsidRDefault="00210769" w:rsidP="009E299E">
      <w:pPr>
        <w:jc w:val="center"/>
        <w:rPr>
          <w:sz w:val="24"/>
          <w:szCs w:val="24"/>
        </w:rPr>
      </w:pPr>
    </w:p>
    <w:p w14:paraId="7ACC9D72" w14:textId="16C1224A" w:rsidR="00210769" w:rsidRDefault="00210769" w:rsidP="009E299E">
      <w:pPr>
        <w:jc w:val="center"/>
        <w:rPr>
          <w:sz w:val="24"/>
          <w:szCs w:val="24"/>
        </w:rPr>
      </w:pPr>
    </w:p>
    <w:p w14:paraId="1104EABC" w14:textId="587DA5AC" w:rsidR="00210769" w:rsidRDefault="00210769" w:rsidP="00210769">
      <w:pPr>
        <w:rPr>
          <w:sz w:val="24"/>
          <w:szCs w:val="24"/>
        </w:rPr>
      </w:pPr>
    </w:p>
    <w:p w14:paraId="674990CC" w14:textId="77777777" w:rsidR="00210769" w:rsidRDefault="00210769" w:rsidP="00210769">
      <w:pPr>
        <w:rPr>
          <w:sz w:val="24"/>
          <w:szCs w:val="24"/>
        </w:rPr>
      </w:pPr>
    </w:p>
    <w:p w14:paraId="4493E6C1" w14:textId="6D07F470" w:rsidR="009E299E" w:rsidRDefault="009E299E" w:rsidP="00CD4D9D">
      <w:pPr>
        <w:pStyle w:val="Ttulo1"/>
        <w:jc w:val="both"/>
      </w:pPr>
      <w:bookmarkStart w:id="0" w:name="_Toc97152271"/>
      <w:r>
        <w:lastRenderedPageBreak/>
        <w:t>Ejercicio 1</w:t>
      </w:r>
      <w:bookmarkEnd w:id="0"/>
    </w:p>
    <w:p w14:paraId="357AE46D" w14:textId="469A08D5" w:rsidR="009E299E" w:rsidRDefault="009E299E" w:rsidP="00CD4D9D">
      <w:pPr>
        <w:jc w:val="both"/>
      </w:pPr>
    </w:p>
    <w:p w14:paraId="1E51A80D" w14:textId="6EB15A51" w:rsidR="009E299E" w:rsidRDefault="009E299E" w:rsidP="00CD4D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las señales que nos indican cuando pulsamos cada uno de los botones “Nivel, Pres, </w:t>
      </w:r>
      <w:proofErr w:type="spell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>”</w:t>
      </w:r>
      <w:r w:rsidR="007E6476">
        <w:rPr>
          <w:sz w:val="24"/>
          <w:szCs w:val="24"/>
        </w:rPr>
        <w:t>, las cuales se activarán cuando estén pulsados los botones correspondientes.</w:t>
      </w:r>
    </w:p>
    <w:p w14:paraId="4F970019" w14:textId="7731D8D2" w:rsidR="009E299E" w:rsidRDefault="004A0AC5" w:rsidP="00CD4D9D">
      <w:pPr>
        <w:jc w:val="center"/>
        <w:rPr>
          <w:sz w:val="24"/>
          <w:szCs w:val="24"/>
        </w:rPr>
      </w:pPr>
      <w:r w:rsidRPr="004A0AC5">
        <w:rPr>
          <w:noProof/>
          <w:sz w:val="24"/>
          <w:szCs w:val="24"/>
        </w:rPr>
        <w:drawing>
          <wp:inline distT="0" distB="0" distL="0" distR="0" wp14:anchorId="4E57DE95" wp14:editId="1C02E25B">
            <wp:extent cx="4709568" cy="2461473"/>
            <wp:effectExtent l="0" t="0" r="0" b="0"/>
            <wp:docPr id="1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AF84" w14:textId="6B3CE739" w:rsidR="000B2354" w:rsidRDefault="000B2354" w:rsidP="00CD4D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hacemos los circuitos de tal forma que cuando estén activas las señales “Nivel y </w:t>
      </w:r>
      <w:proofErr w:type="spell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>” y/o “Nivel y Pres” se active la señal de alarma, pero esta no debe apagarse hasta que se pulsa el botón de “ACK”.</w:t>
      </w:r>
    </w:p>
    <w:p w14:paraId="5543DA9A" w14:textId="27261C31" w:rsidR="000B2354" w:rsidRDefault="000B2354" w:rsidP="00CD4D9D">
      <w:pPr>
        <w:jc w:val="both"/>
        <w:rPr>
          <w:sz w:val="24"/>
          <w:szCs w:val="24"/>
        </w:rPr>
      </w:pPr>
    </w:p>
    <w:p w14:paraId="30E6E5FF" w14:textId="4F95835C" w:rsidR="00945B5D" w:rsidRDefault="000B2354" w:rsidP="00CD4D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explicarlo para el ejercicio de “Nivel y Pres”, ya que para “Nivel y </w:t>
      </w:r>
      <w:proofErr w:type="spell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 xml:space="preserve">” es exactamente igual. Para ello, ponemos en paralelo las señales de “Nivel” y “Pres” </w:t>
      </w:r>
      <w:r w:rsidR="00945B5D">
        <w:rPr>
          <w:sz w:val="24"/>
          <w:szCs w:val="24"/>
        </w:rPr>
        <w:t>en abierto, con las señales “ACK” en cerrado y “Alarma” en abierto, de tal forma que cuando se activan las señales de “Pres” y “Nivel” se activa la señal de “Alarma” y cuando desactivamos alguna de las señales “Pres” y/o “Nivel” la señal de “Alarma” se quedará activada hasta que pulsemos la tecla de “ACK”.</w:t>
      </w:r>
    </w:p>
    <w:p w14:paraId="59E67FF7" w14:textId="77777777" w:rsidR="00FA569F" w:rsidRDefault="00FA569F" w:rsidP="00CD4D9D">
      <w:pPr>
        <w:jc w:val="center"/>
        <w:rPr>
          <w:sz w:val="24"/>
          <w:szCs w:val="24"/>
        </w:rPr>
      </w:pPr>
      <w:r w:rsidRPr="00FA569F">
        <w:rPr>
          <w:noProof/>
          <w:sz w:val="24"/>
          <w:szCs w:val="24"/>
        </w:rPr>
        <w:drawing>
          <wp:inline distT="0" distB="0" distL="0" distR="0" wp14:anchorId="6598F191" wp14:editId="37783DFD">
            <wp:extent cx="4671465" cy="1204064"/>
            <wp:effectExtent l="0" t="0" r="0" b="0"/>
            <wp:docPr id="9" name="Imagen 9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Forma, Rectángul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D22A" w14:textId="0C010665" w:rsidR="007E6476" w:rsidRDefault="00FA569F" w:rsidP="00CD4D9D">
      <w:pPr>
        <w:jc w:val="center"/>
        <w:rPr>
          <w:sz w:val="24"/>
          <w:szCs w:val="24"/>
        </w:rPr>
      </w:pPr>
      <w:r w:rsidRPr="00FA569F">
        <w:rPr>
          <w:noProof/>
          <w:sz w:val="24"/>
          <w:szCs w:val="24"/>
        </w:rPr>
        <w:drawing>
          <wp:inline distT="0" distB="0" distL="0" distR="0" wp14:anchorId="2948FC5A" wp14:editId="7005BF9D">
            <wp:extent cx="4671465" cy="1234547"/>
            <wp:effectExtent l="0" t="0" r="0" b="3810"/>
            <wp:docPr id="10" name="Imagen 10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orma, Rectángul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8A72" w14:textId="4508E902" w:rsidR="004A0AC5" w:rsidRDefault="004A0AC5" w:rsidP="00CD4D9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Aquí un ejemplo de funcionamiento.</w:t>
      </w:r>
    </w:p>
    <w:p w14:paraId="3E2CD215" w14:textId="40762BC4" w:rsidR="00BA0556" w:rsidRDefault="00BA0556" w:rsidP="00CD4D9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DC700D" wp14:editId="15BBD9C7">
            <wp:extent cx="5394960" cy="34213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CE14" w14:textId="69422534" w:rsidR="008E4A6A" w:rsidRDefault="008E4A6A" w:rsidP="008E4A6A">
      <w:pPr>
        <w:rPr>
          <w:sz w:val="24"/>
          <w:szCs w:val="24"/>
        </w:rPr>
      </w:pPr>
      <w:hyperlink r:id="rId11" w:history="1">
        <w:r w:rsidRPr="003016F5">
          <w:rPr>
            <w:rStyle w:val="Hipervnculo"/>
            <w:sz w:val="24"/>
            <w:szCs w:val="24"/>
          </w:rPr>
          <w:t>https://media.giphy.com/media/4sWGCnEea3dva2lDXz/giphy.gif</w:t>
        </w:r>
      </w:hyperlink>
      <w:r>
        <w:rPr>
          <w:sz w:val="24"/>
          <w:szCs w:val="24"/>
        </w:rPr>
        <w:t xml:space="preserve"> </w:t>
      </w:r>
    </w:p>
    <w:p w14:paraId="4D507007" w14:textId="77777777" w:rsidR="00BA0556" w:rsidRDefault="00BA0556" w:rsidP="00CD4D9D">
      <w:pPr>
        <w:jc w:val="both"/>
        <w:rPr>
          <w:sz w:val="24"/>
          <w:szCs w:val="24"/>
        </w:rPr>
      </w:pPr>
    </w:p>
    <w:p w14:paraId="18E261E1" w14:textId="6940C5D1" w:rsidR="00945B5D" w:rsidRDefault="00945B5D" w:rsidP="00CD4D9D">
      <w:pPr>
        <w:pStyle w:val="Ttulo1"/>
        <w:jc w:val="both"/>
      </w:pPr>
      <w:bookmarkStart w:id="1" w:name="_Toc97152272"/>
      <w:r>
        <w:t>Ejercicio 2</w:t>
      </w:r>
      <w:bookmarkEnd w:id="1"/>
    </w:p>
    <w:p w14:paraId="74F1CA79" w14:textId="7AF18534" w:rsidR="00945B5D" w:rsidRDefault="00945B5D" w:rsidP="00CD4D9D">
      <w:pPr>
        <w:jc w:val="both"/>
      </w:pPr>
    </w:p>
    <w:p w14:paraId="1E9028D5" w14:textId="23279985" w:rsidR="00945B5D" w:rsidRDefault="00AB4863" w:rsidP="00CD4D9D">
      <w:pPr>
        <w:jc w:val="both"/>
      </w:pPr>
      <w:r>
        <w:t>Lo primero es hacer que cuando el carrito esté en “A” al pulsar en el botón de “START” se active “MOTOR_DE” y se desplace hacia la derecha, para ello, he dispuesto el siguiente circuito en el cual, tras pulsar el botón “START” se quede activada la señal de la salida “MOTOR_DE” hasta que llegue a “B”.</w:t>
      </w:r>
    </w:p>
    <w:p w14:paraId="41394DCC" w14:textId="42CD9E0C" w:rsidR="00AB4863" w:rsidRDefault="00245772" w:rsidP="00CD4D9D">
      <w:pPr>
        <w:jc w:val="center"/>
      </w:pPr>
      <w:r w:rsidRPr="00245772">
        <w:rPr>
          <w:noProof/>
        </w:rPr>
        <w:drawing>
          <wp:inline distT="0" distB="0" distL="0" distR="0" wp14:anchorId="6534F98A" wp14:editId="3C561267">
            <wp:extent cx="4724809" cy="1219306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0E59" w14:textId="528B1668" w:rsidR="00AB4863" w:rsidRDefault="00AB4863" w:rsidP="00CD4D9D">
      <w:pPr>
        <w:jc w:val="both"/>
      </w:pPr>
      <w:r>
        <w:t>Para evitar que se active “MOTOR_DE” cuando el carrito tenga que ir a la izquierda, he colocado la señal “MOTOR_IZ” de forma que cuando esta señal se activa, no se encenderá “MOTOR_DE”.</w:t>
      </w:r>
    </w:p>
    <w:p w14:paraId="715B9EE0" w14:textId="77777777" w:rsidR="00BA0556" w:rsidRDefault="00BA0556" w:rsidP="00CD4D9D">
      <w:pPr>
        <w:jc w:val="both"/>
      </w:pPr>
    </w:p>
    <w:p w14:paraId="5E53FAA0" w14:textId="7DAF0F2F" w:rsidR="00AB4863" w:rsidRDefault="00AB4863" w:rsidP="00CD4D9D">
      <w:pPr>
        <w:jc w:val="both"/>
      </w:pPr>
      <w:r>
        <w:t>Ahora, cuando el carrito se encuentre parado en la señal “B”, podemos inicia</w:t>
      </w:r>
      <w:r w:rsidR="00F70B7D">
        <w:t>r</w:t>
      </w:r>
      <w:r>
        <w:t xml:space="preserve"> el proceso de carga pulsando “CC”</w:t>
      </w:r>
      <w:r w:rsidR="00A91ECC">
        <w:t>, entonces se activa la señal “Carga” hasta que pulsamos el botón “FC”, que se apagará la señal “Carga”.</w:t>
      </w:r>
    </w:p>
    <w:p w14:paraId="2BA5F1AA" w14:textId="2FDC7048" w:rsidR="00A91ECC" w:rsidRDefault="00A91ECC" w:rsidP="00CD4D9D">
      <w:pPr>
        <w:jc w:val="center"/>
      </w:pPr>
      <w:r w:rsidRPr="00A91ECC">
        <w:rPr>
          <w:noProof/>
        </w:rPr>
        <w:lastRenderedPageBreak/>
        <w:drawing>
          <wp:inline distT="0" distB="0" distL="0" distR="0" wp14:anchorId="76CB9B82" wp14:editId="7C19C9AD">
            <wp:extent cx="4778154" cy="1226926"/>
            <wp:effectExtent l="0" t="0" r="3810" b="0"/>
            <wp:docPr id="5" name="Imagen 5" descr="Rectángu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Rectángul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477C" w14:textId="77777777" w:rsidR="00A91ECC" w:rsidRDefault="00A91ECC" w:rsidP="00CD4D9D">
      <w:pPr>
        <w:jc w:val="both"/>
      </w:pPr>
    </w:p>
    <w:p w14:paraId="53277E41" w14:textId="09EBE85D" w:rsidR="00A91ECC" w:rsidRDefault="00A91ECC" w:rsidP="00CD4D9D">
      <w:pPr>
        <w:jc w:val="both"/>
      </w:pPr>
      <w:r>
        <w:t>Cuando pulsemos el botón “FC” además, activaremos “MOTOR_IZ” y el carrito se moverá hasta la señal “A” y el carrito se parará.</w:t>
      </w:r>
    </w:p>
    <w:p w14:paraId="5E203CBA" w14:textId="4B9D3235" w:rsidR="00210769" w:rsidRDefault="00A91ECC" w:rsidP="00CD4D9D">
      <w:pPr>
        <w:jc w:val="center"/>
      </w:pPr>
      <w:r w:rsidRPr="00A91ECC">
        <w:rPr>
          <w:noProof/>
        </w:rPr>
        <w:drawing>
          <wp:inline distT="0" distB="0" distL="0" distR="0" wp14:anchorId="20EAAC95" wp14:editId="65EB9BF2">
            <wp:extent cx="4747671" cy="1234547"/>
            <wp:effectExtent l="0" t="0" r="0" b="3810"/>
            <wp:docPr id="6" name="Imagen 6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, Rectángul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093F" w14:textId="77777777" w:rsidR="00BA0556" w:rsidRDefault="00BA0556" w:rsidP="00CD4D9D">
      <w:pPr>
        <w:jc w:val="both"/>
      </w:pPr>
    </w:p>
    <w:p w14:paraId="65294DBF" w14:textId="767219CE" w:rsidR="00A91ECC" w:rsidRDefault="00A91ECC" w:rsidP="00CD4D9D">
      <w:pPr>
        <w:jc w:val="both"/>
      </w:pPr>
      <w:r>
        <w:t>Aquí una demostración de como funcionaría el ejercicio.</w:t>
      </w:r>
    </w:p>
    <w:p w14:paraId="1254EA00" w14:textId="5D4782BB" w:rsidR="00A91ECC" w:rsidRDefault="00210769" w:rsidP="00CD4D9D">
      <w:pPr>
        <w:jc w:val="center"/>
      </w:pPr>
      <w:r>
        <w:rPr>
          <w:noProof/>
        </w:rPr>
        <w:drawing>
          <wp:inline distT="0" distB="0" distL="0" distR="0" wp14:anchorId="41EAEA19" wp14:editId="31E2E221">
            <wp:extent cx="5394960" cy="22402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7BD5" w14:textId="6EE2C0A3" w:rsidR="00FA569F" w:rsidRDefault="008E4A6A" w:rsidP="00CD4D9D">
      <w:pPr>
        <w:jc w:val="both"/>
      </w:pPr>
      <w:hyperlink r:id="rId16" w:history="1">
        <w:r w:rsidRPr="003016F5">
          <w:rPr>
            <w:rStyle w:val="Hipervnculo"/>
          </w:rPr>
          <w:t>https://media.giphy.com/media/LAB5cBiaHr0nXJDW3w/giphy.gif</w:t>
        </w:r>
      </w:hyperlink>
      <w:r>
        <w:t xml:space="preserve"> </w:t>
      </w:r>
    </w:p>
    <w:p w14:paraId="177F59AF" w14:textId="0BA04F77" w:rsidR="005A3E9C" w:rsidRDefault="005A3E9C" w:rsidP="00CD4D9D">
      <w:pPr>
        <w:jc w:val="both"/>
      </w:pPr>
    </w:p>
    <w:p w14:paraId="2015473F" w14:textId="3B540D70" w:rsidR="005A3E9C" w:rsidRDefault="005A3E9C" w:rsidP="00CD4D9D">
      <w:pPr>
        <w:jc w:val="both"/>
      </w:pPr>
    </w:p>
    <w:p w14:paraId="22944F2A" w14:textId="0EA9CBC9" w:rsidR="005A3E9C" w:rsidRDefault="005A3E9C" w:rsidP="00CD4D9D">
      <w:pPr>
        <w:jc w:val="both"/>
      </w:pPr>
    </w:p>
    <w:p w14:paraId="22FB8908" w14:textId="79BFE42A" w:rsidR="005A3E9C" w:rsidRDefault="005A3E9C" w:rsidP="00CD4D9D">
      <w:pPr>
        <w:jc w:val="both"/>
      </w:pPr>
    </w:p>
    <w:p w14:paraId="51A11FAF" w14:textId="2B9ACD4C" w:rsidR="005A3E9C" w:rsidRDefault="005A3E9C" w:rsidP="00CD4D9D">
      <w:pPr>
        <w:jc w:val="both"/>
      </w:pPr>
    </w:p>
    <w:p w14:paraId="6CC29E9E" w14:textId="4082035E" w:rsidR="005A3E9C" w:rsidRDefault="005A3E9C" w:rsidP="00CD4D9D">
      <w:pPr>
        <w:jc w:val="both"/>
      </w:pPr>
    </w:p>
    <w:p w14:paraId="56C80BB5" w14:textId="77777777" w:rsidR="005A3E9C" w:rsidRDefault="005A3E9C" w:rsidP="00CD4D9D">
      <w:pPr>
        <w:jc w:val="both"/>
      </w:pPr>
    </w:p>
    <w:p w14:paraId="48E9865D" w14:textId="69CEC8C2" w:rsidR="00210769" w:rsidRDefault="00210769" w:rsidP="00CD4D9D">
      <w:pPr>
        <w:pStyle w:val="Ttulo1"/>
        <w:jc w:val="both"/>
      </w:pPr>
      <w:bookmarkStart w:id="2" w:name="_Toc97152273"/>
      <w:r>
        <w:lastRenderedPageBreak/>
        <w:t>Ejercicio 3</w:t>
      </w:r>
      <w:bookmarkEnd w:id="2"/>
    </w:p>
    <w:p w14:paraId="3CF8A819" w14:textId="0C44CFBC" w:rsidR="00210769" w:rsidRDefault="00210769" w:rsidP="00CD4D9D">
      <w:pPr>
        <w:jc w:val="both"/>
      </w:pPr>
    </w:p>
    <w:p w14:paraId="46E208CF" w14:textId="12D6021B" w:rsidR="00210769" w:rsidRDefault="00164691" w:rsidP="00CD4D9D">
      <w:pPr>
        <w:jc w:val="both"/>
      </w:pPr>
      <w:r>
        <w:t>Primero creamos nuestro grafo de estado.</w:t>
      </w:r>
    </w:p>
    <w:p w14:paraId="371B930F" w14:textId="3BD9C351" w:rsidR="00164691" w:rsidRDefault="005A3E9C" w:rsidP="00CD4D9D">
      <w:pPr>
        <w:jc w:val="center"/>
      </w:pPr>
      <w:r w:rsidRPr="005A3E9C">
        <w:rPr>
          <w:noProof/>
        </w:rPr>
        <w:drawing>
          <wp:inline distT="0" distB="0" distL="0" distR="0" wp14:anchorId="7F91D736" wp14:editId="3F5745A1">
            <wp:extent cx="5400040" cy="1576705"/>
            <wp:effectExtent l="0" t="0" r="0" b="444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CE92" w14:textId="15445367" w:rsidR="005A3E9C" w:rsidRDefault="005A3E9C" w:rsidP="00CD4D9D">
      <w:pPr>
        <w:jc w:val="both"/>
      </w:pPr>
      <w:r>
        <w:t>De esta forma, partiendo siempre de un estado inicial “E0” en reposo, dependiendo de si el tren viene por la derecha o por la izquierda pasaremos al estado “E1” o “E2” dependiendo de la señal activada y volveríamos al estado de reposo cuando la señal contraria se active.</w:t>
      </w:r>
    </w:p>
    <w:p w14:paraId="794042EC" w14:textId="315453E4" w:rsidR="005A3E9C" w:rsidRDefault="005A3E9C" w:rsidP="00CD4D9D">
      <w:pPr>
        <w:jc w:val="both"/>
      </w:pPr>
    </w:p>
    <w:p w14:paraId="0B232AEC" w14:textId="6F564061" w:rsidR="005A3E9C" w:rsidRDefault="005A3E9C" w:rsidP="00CD4D9D">
      <w:pPr>
        <w:jc w:val="both"/>
      </w:pPr>
      <w:r>
        <w:t>Para empezar, partiremos del estado de reposo, es decir “E0” estará en SET y “E1 y E2” estarán en RESET activando la señal de “</w:t>
      </w:r>
      <w:proofErr w:type="spellStart"/>
      <w:r>
        <w:t>salverde</w:t>
      </w:r>
      <w:proofErr w:type="spellEnd"/>
      <w:r>
        <w:t>”.</w:t>
      </w:r>
    </w:p>
    <w:p w14:paraId="5AF0ABFE" w14:textId="59909B3E" w:rsidR="005A3E9C" w:rsidRDefault="00A35A7E" w:rsidP="00CD4D9D">
      <w:pPr>
        <w:jc w:val="center"/>
      </w:pPr>
      <w:r w:rsidRPr="00A35A7E">
        <w:rPr>
          <w:noProof/>
        </w:rPr>
        <w:drawing>
          <wp:inline distT="0" distB="0" distL="0" distR="0" wp14:anchorId="0073A4B0" wp14:editId="6F819727">
            <wp:extent cx="4633362" cy="1234547"/>
            <wp:effectExtent l="0" t="0" r="0" b="3810"/>
            <wp:docPr id="11" name="Imagen 1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, Esquemát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DC72" w14:textId="321D3DAD" w:rsidR="005A3E9C" w:rsidRDefault="00235FCD" w:rsidP="00CD4D9D">
      <w:pPr>
        <w:jc w:val="both"/>
      </w:pPr>
      <w:r>
        <w:t>Ahora se configuran las transiciones de los estados intermedios.</w:t>
      </w:r>
    </w:p>
    <w:p w14:paraId="26D3D34A" w14:textId="5D042229" w:rsidR="00235FCD" w:rsidRDefault="00A253FC" w:rsidP="00CD4D9D">
      <w:pPr>
        <w:jc w:val="both"/>
      </w:pPr>
      <w:r>
        <w:t>Esta es</w:t>
      </w:r>
      <w:r w:rsidR="00A716AB">
        <w:t xml:space="preserve"> la transición del estado “E1”, cuando el tren viene por la izquierda.</w:t>
      </w:r>
    </w:p>
    <w:p w14:paraId="4DE8DA37" w14:textId="4F3F1CCB" w:rsidR="00A716AB" w:rsidRDefault="0010250A" w:rsidP="00CD4D9D">
      <w:pPr>
        <w:jc w:val="center"/>
      </w:pPr>
      <w:r w:rsidRPr="0010250A">
        <w:rPr>
          <w:noProof/>
        </w:rPr>
        <w:drawing>
          <wp:inline distT="0" distB="0" distL="0" distR="0" wp14:anchorId="43407089" wp14:editId="26989CFF">
            <wp:extent cx="5400040" cy="2129790"/>
            <wp:effectExtent l="0" t="0" r="0" b="3810"/>
            <wp:docPr id="17" name="Imagen 17" descr="Gráfico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Diagram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B754" w14:textId="091A59EF" w:rsidR="00A716AB" w:rsidRDefault="00A716AB" w:rsidP="00CD4D9D">
      <w:pPr>
        <w:jc w:val="both"/>
      </w:pPr>
    </w:p>
    <w:p w14:paraId="52F8CD3C" w14:textId="2DE66578" w:rsidR="00A716AB" w:rsidRDefault="00A716AB" w:rsidP="00CD4D9D">
      <w:pPr>
        <w:jc w:val="both"/>
      </w:pPr>
    </w:p>
    <w:p w14:paraId="7ACF6AEE" w14:textId="77777777" w:rsidR="00A716AB" w:rsidRDefault="00A716AB" w:rsidP="00CD4D9D">
      <w:pPr>
        <w:jc w:val="both"/>
      </w:pPr>
    </w:p>
    <w:p w14:paraId="15BF9130" w14:textId="02463176" w:rsidR="00A716AB" w:rsidRDefault="00A716AB" w:rsidP="00CD4D9D">
      <w:pPr>
        <w:jc w:val="both"/>
      </w:pPr>
      <w:r>
        <w:lastRenderedPageBreak/>
        <w:t>Y esta la transición de “E2”, cuando el tren viene por la derecha.</w:t>
      </w:r>
    </w:p>
    <w:p w14:paraId="59E43F3A" w14:textId="1EAF2F31" w:rsidR="00A716AB" w:rsidRDefault="0010250A" w:rsidP="00CD4D9D">
      <w:pPr>
        <w:jc w:val="center"/>
      </w:pPr>
      <w:r w:rsidRPr="0010250A">
        <w:rPr>
          <w:noProof/>
        </w:rPr>
        <w:drawing>
          <wp:inline distT="0" distB="0" distL="0" distR="0" wp14:anchorId="41B22924" wp14:editId="426D53E9">
            <wp:extent cx="5400040" cy="2129790"/>
            <wp:effectExtent l="0" t="0" r="0" b="3810"/>
            <wp:docPr id="18" name="Imagen 1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26E2" w14:textId="7B4620B8" w:rsidR="00A716AB" w:rsidRDefault="00A716AB" w:rsidP="00CD4D9D">
      <w:pPr>
        <w:jc w:val="both"/>
      </w:pPr>
      <w:r>
        <w:t>De esta forma, es imposible que los estados “E1” y “E2” estén activos simultáneamente, y ambos se activan cuando el tren pasa por los sensores correspondientes</w:t>
      </w:r>
      <w:r w:rsidR="0010250A">
        <w:t xml:space="preserve"> y vengan del estado de reposo “E0”.</w:t>
      </w:r>
    </w:p>
    <w:p w14:paraId="50754675" w14:textId="3E1CDC42" w:rsidR="00A716AB" w:rsidRDefault="00A716AB" w:rsidP="00CD4D9D">
      <w:pPr>
        <w:jc w:val="both"/>
      </w:pPr>
    </w:p>
    <w:p w14:paraId="743A9D13" w14:textId="11CE5EBB" w:rsidR="00A716AB" w:rsidRDefault="00A716AB" w:rsidP="00CD4D9D">
      <w:pPr>
        <w:jc w:val="both"/>
      </w:pPr>
      <w:r>
        <w:t>Ahora vamos a configurar las salidas, en este caso “</w:t>
      </w:r>
      <w:proofErr w:type="spellStart"/>
      <w:r>
        <w:t>salrojo</w:t>
      </w:r>
      <w:proofErr w:type="spellEnd"/>
      <w:r>
        <w:t>” y “</w:t>
      </w:r>
      <w:proofErr w:type="spellStart"/>
      <w:r>
        <w:t>salverde</w:t>
      </w:r>
      <w:proofErr w:type="spellEnd"/>
      <w:r>
        <w:t>”.</w:t>
      </w:r>
    </w:p>
    <w:p w14:paraId="3514EA0D" w14:textId="5E4C4119" w:rsidR="00E72DBB" w:rsidRDefault="00E72DBB" w:rsidP="00CD4D9D">
      <w:pPr>
        <w:jc w:val="both"/>
      </w:pPr>
      <w:r>
        <w:t xml:space="preserve">Este sería el caso “E0” en el que no hay ningún tren y el semáforo </w:t>
      </w:r>
      <w:proofErr w:type="spellStart"/>
      <w:r>
        <w:t>esta</w:t>
      </w:r>
      <w:proofErr w:type="spellEnd"/>
      <w:r>
        <w:t xml:space="preserve"> en verde con la señal “</w:t>
      </w:r>
      <w:proofErr w:type="spellStart"/>
      <w:r>
        <w:t>salverde</w:t>
      </w:r>
      <w:proofErr w:type="spellEnd"/>
      <w:r>
        <w:t>” activa.</w:t>
      </w:r>
    </w:p>
    <w:p w14:paraId="5731074E" w14:textId="1F737904" w:rsidR="00E72DBB" w:rsidRDefault="00E72DBB" w:rsidP="00CD4D9D">
      <w:pPr>
        <w:jc w:val="center"/>
      </w:pPr>
      <w:r w:rsidRPr="00E72DBB">
        <w:rPr>
          <w:noProof/>
        </w:rPr>
        <w:drawing>
          <wp:inline distT="0" distB="0" distL="0" distR="0" wp14:anchorId="200A97A7" wp14:editId="5168ABB2">
            <wp:extent cx="5334462" cy="746825"/>
            <wp:effectExtent l="0" t="0" r="0" b="0"/>
            <wp:docPr id="16" name="Imagen 1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For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5A5B" w14:textId="77777777" w:rsidR="00E72DBB" w:rsidRDefault="00E72DBB" w:rsidP="00CD4D9D">
      <w:pPr>
        <w:jc w:val="both"/>
      </w:pPr>
    </w:p>
    <w:p w14:paraId="538E37CA" w14:textId="6B89FA35" w:rsidR="00E72DBB" w:rsidRDefault="00E72DBB" w:rsidP="00CD4D9D">
      <w:pPr>
        <w:jc w:val="both"/>
      </w:pPr>
      <w:r>
        <w:t>Estos serían los casos en los que estamos en los estados de “E1” o “E2”, por lo que el semáforo estará en rojo, activando la señal “</w:t>
      </w:r>
      <w:proofErr w:type="spellStart"/>
      <w:r>
        <w:t>salrojo</w:t>
      </w:r>
      <w:proofErr w:type="spellEnd"/>
      <w:r>
        <w:t>”.</w:t>
      </w:r>
    </w:p>
    <w:p w14:paraId="289994A3" w14:textId="3120195D" w:rsidR="00A716AB" w:rsidRDefault="0010250A" w:rsidP="00CD4D9D">
      <w:pPr>
        <w:jc w:val="center"/>
      </w:pPr>
      <w:r w:rsidRPr="0010250A">
        <w:rPr>
          <w:noProof/>
        </w:rPr>
        <w:drawing>
          <wp:inline distT="0" distB="0" distL="0" distR="0" wp14:anchorId="3779D9D4" wp14:editId="58A67A13">
            <wp:extent cx="5334462" cy="1882303"/>
            <wp:effectExtent l="0" t="0" r="0" b="3810"/>
            <wp:docPr id="19" name="Imagen 19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Forma, Rectángul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071B" w14:textId="5FD5DF8D" w:rsidR="0010250A" w:rsidRDefault="0010250A" w:rsidP="00CD4D9D">
      <w:pPr>
        <w:jc w:val="both"/>
      </w:pPr>
      <w:r>
        <w:t xml:space="preserve">Como se puede observar, el semáforo permanece en rojo cuando el tren esta sobre cualquiera de los sensores “A” o “B” y cuando se encuentra en el estado “E1” o “E2”. </w:t>
      </w:r>
    </w:p>
    <w:p w14:paraId="2AEE1DFC" w14:textId="77777777" w:rsidR="00CD4D9D" w:rsidRDefault="00CD4D9D" w:rsidP="00CD4D9D">
      <w:pPr>
        <w:jc w:val="both"/>
      </w:pPr>
    </w:p>
    <w:p w14:paraId="573141BA" w14:textId="6634719F" w:rsidR="0010250A" w:rsidRDefault="0010250A" w:rsidP="00CD4D9D">
      <w:pPr>
        <w:jc w:val="both"/>
      </w:pPr>
      <w:r>
        <w:lastRenderedPageBreak/>
        <w:t>Cabe recordar que la señal “</w:t>
      </w:r>
      <w:proofErr w:type="spellStart"/>
      <w:r>
        <w:t>salrojo</w:t>
      </w:r>
      <w:proofErr w:type="spellEnd"/>
      <w:r>
        <w:t>” la tenemos puesta en el estado “E0” en bajos, de tal forma que el estado de reposo “E0” no se pone a TRUE hasta que la señal “</w:t>
      </w:r>
      <w:proofErr w:type="spellStart"/>
      <w:r>
        <w:t>salrojo</w:t>
      </w:r>
      <w:proofErr w:type="spellEnd"/>
      <w:r>
        <w:t>” se apaga, quedando momentáneamente el grafo de estados en un periodo de transición antes de entrar en “E0”, consiguiendo así que nunca estén ambas luces del semáforo encendidas.</w:t>
      </w:r>
    </w:p>
    <w:p w14:paraId="04F7DB80" w14:textId="33AC5ED8" w:rsidR="0010250A" w:rsidRDefault="0010250A" w:rsidP="00CD4D9D">
      <w:pPr>
        <w:jc w:val="both"/>
      </w:pPr>
    </w:p>
    <w:p w14:paraId="76BF57C9" w14:textId="7EB01E43" w:rsidR="0010250A" w:rsidRDefault="0010250A" w:rsidP="00CD4D9D">
      <w:pPr>
        <w:jc w:val="both"/>
      </w:pPr>
      <w:r>
        <w:t>Aquí podemos observar un ejemplo de funcionamiento.</w:t>
      </w:r>
    </w:p>
    <w:p w14:paraId="4585F929" w14:textId="0C052BB3" w:rsidR="0010250A" w:rsidRDefault="00AC60AD" w:rsidP="00CD4D9D">
      <w:pPr>
        <w:jc w:val="center"/>
      </w:pPr>
      <w:r>
        <w:rPr>
          <w:noProof/>
        </w:rPr>
        <w:drawing>
          <wp:inline distT="0" distB="0" distL="0" distR="0" wp14:anchorId="276FA82F" wp14:editId="7E997CC4">
            <wp:extent cx="5394960" cy="37642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1685" w14:textId="31750A36" w:rsidR="008E4A6A" w:rsidRDefault="008E4A6A" w:rsidP="008E4A6A">
      <w:hyperlink r:id="rId24" w:history="1">
        <w:r w:rsidRPr="003016F5">
          <w:rPr>
            <w:rStyle w:val="Hipervnculo"/>
          </w:rPr>
          <w:t>https://media.giphy.com/media/LAB5cBiaHr0nXJDW3w/giphy.gif</w:t>
        </w:r>
      </w:hyperlink>
      <w:r>
        <w:t xml:space="preserve"> </w:t>
      </w:r>
    </w:p>
    <w:p w14:paraId="3F258661" w14:textId="1DA10B63" w:rsidR="00AC60AD" w:rsidRDefault="00AC60AD" w:rsidP="00CD4D9D">
      <w:pPr>
        <w:jc w:val="both"/>
      </w:pPr>
    </w:p>
    <w:p w14:paraId="463E87C4" w14:textId="2E963179" w:rsidR="00AC60AD" w:rsidRDefault="00AC60AD" w:rsidP="00CD4D9D">
      <w:pPr>
        <w:jc w:val="both"/>
      </w:pPr>
      <w:r>
        <w:t xml:space="preserve">Como anotación a este ejercicio, un fallo que me ha costado solucionar, es que no puedes instanciar una misma salida varias veces, ya </w:t>
      </w:r>
      <w:proofErr w:type="gramStart"/>
      <w:r>
        <w:t>que</w:t>
      </w:r>
      <w:proofErr w:type="gramEnd"/>
      <w:r>
        <w:t xml:space="preserve"> aunque “parezca” que le llega la corriente en el esquemático, la señal no se activa, por eso el diagrama de “</w:t>
      </w:r>
      <w:proofErr w:type="spellStart"/>
      <w:r>
        <w:t>salrojo</w:t>
      </w:r>
      <w:proofErr w:type="spellEnd"/>
      <w:r>
        <w:t>” tiene 4 señales en paralelo.</w:t>
      </w:r>
    </w:p>
    <w:p w14:paraId="52F4C918" w14:textId="13D38B44" w:rsidR="00A253FC" w:rsidRDefault="00A253FC" w:rsidP="00CD4D9D">
      <w:pPr>
        <w:jc w:val="both"/>
      </w:pPr>
    </w:p>
    <w:p w14:paraId="3592789C" w14:textId="7A905E84" w:rsidR="00A253FC" w:rsidRDefault="00A253FC" w:rsidP="00CD4D9D">
      <w:pPr>
        <w:jc w:val="both"/>
        <w:rPr>
          <w:color w:val="FF0000"/>
        </w:rPr>
      </w:pPr>
      <w:r>
        <w:rPr>
          <w:color w:val="FF0000"/>
        </w:rPr>
        <w:t xml:space="preserve">Los ejemplos de los ejercicios son imágenes.gif, en Microsoft 365 me funcionan </w:t>
      </w:r>
      <w:r w:rsidR="008E4A6A">
        <w:rPr>
          <w:color w:val="FF0000"/>
        </w:rPr>
        <w:t>correctamente,</w:t>
      </w:r>
      <w:r>
        <w:rPr>
          <w:color w:val="FF0000"/>
        </w:rPr>
        <w:t xml:space="preserve"> pero si lo paso a .</w:t>
      </w:r>
      <w:proofErr w:type="spellStart"/>
      <w:r>
        <w:rPr>
          <w:color w:val="FF0000"/>
        </w:rPr>
        <w:t>pdf</w:t>
      </w:r>
      <w:proofErr w:type="spellEnd"/>
      <w:r>
        <w:rPr>
          <w:color w:val="FF0000"/>
        </w:rPr>
        <w:t xml:space="preserve"> no lo reconoce</w:t>
      </w:r>
      <w:r w:rsidR="008E4A6A">
        <w:rPr>
          <w:color w:val="FF0000"/>
        </w:rPr>
        <w:t>, le dejo los enlaces a giphy.com debajo de cada imagen y a continuación</w:t>
      </w:r>
      <w:r>
        <w:rPr>
          <w:color w:val="FF0000"/>
        </w:rPr>
        <w:t>.</w:t>
      </w:r>
    </w:p>
    <w:p w14:paraId="68DA52DA" w14:textId="245C9038" w:rsidR="008E4A6A" w:rsidRPr="008E4A6A" w:rsidRDefault="008E4A6A" w:rsidP="008E4A6A">
      <w:pPr>
        <w:rPr>
          <w:color w:val="FF0000"/>
          <w:sz w:val="24"/>
          <w:szCs w:val="24"/>
        </w:rPr>
      </w:pPr>
      <w:hyperlink r:id="rId25" w:history="1">
        <w:r w:rsidRPr="008E4A6A">
          <w:rPr>
            <w:rStyle w:val="Hipervnculo"/>
            <w:sz w:val="24"/>
            <w:szCs w:val="24"/>
          </w:rPr>
          <w:t>https://media.giphy.com/media/4sWGCnEea3dva2lDXz/giphy.gif</w:t>
        </w:r>
      </w:hyperlink>
      <w:r w:rsidRPr="008E4A6A">
        <w:rPr>
          <w:sz w:val="24"/>
          <w:szCs w:val="24"/>
        </w:rPr>
        <w:t xml:space="preserve"> </w:t>
      </w:r>
    </w:p>
    <w:p w14:paraId="291E0DE6" w14:textId="0E156C78" w:rsidR="008E4A6A" w:rsidRPr="008E4A6A" w:rsidRDefault="008E4A6A" w:rsidP="00CD4D9D">
      <w:pPr>
        <w:jc w:val="both"/>
        <w:rPr>
          <w:color w:val="FF0000"/>
          <w:sz w:val="24"/>
          <w:szCs w:val="24"/>
        </w:rPr>
      </w:pPr>
      <w:hyperlink r:id="rId26" w:history="1">
        <w:r w:rsidRPr="008E4A6A">
          <w:rPr>
            <w:rStyle w:val="Hipervnculo"/>
            <w:sz w:val="24"/>
            <w:szCs w:val="24"/>
          </w:rPr>
          <w:t>https://media.giphy.com/media/LAB5cBiaHr0nXJDW3w/giphy.gif</w:t>
        </w:r>
      </w:hyperlink>
      <w:r w:rsidRPr="008E4A6A">
        <w:rPr>
          <w:sz w:val="24"/>
          <w:szCs w:val="24"/>
        </w:rPr>
        <w:t xml:space="preserve"> </w:t>
      </w:r>
    </w:p>
    <w:p w14:paraId="0A75F57A" w14:textId="77777777" w:rsidR="008E4A6A" w:rsidRPr="008E4A6A" w:rsidRDefault="008E4A6A" w:rsidP="008E4A6A">
      <w:pPr>
        <w:rPr>
          <w:sz w:val="24"/>
          <w:szCs w:val="24"/>
        </w:rPr>
      </w:pPr>
      <w:hyperlink r:id="rId27" w:history="1">
        <w:r w:rsidRPr="008E4A6A">
          <w:rPr>
            <w:rStyle w:val="Hipervnculo"/>
            <w:sz w:val="24"/>
            <w:szCs w:val="24"/>
          </w:rPr>
          <w:t>https://media.giphy.com/media/LAB5cBiaHr0nXJDW3w/giphy.gif</w:t>
        </w:r>
      </w:hyperlink>
      <w:r w:rsidRPr="008E4A6A">
        <w:rPr>
          <w:sz w:val="24"/>
          <w:szCs w:val="24"/>
        </w:rPr>
        <w:t xml:space="preserve"> </w:t>
      </w:r>
    </w:p>
    <w:p w14:paraId="7E72856F" w14:textId="77777777" w:rsidR="008E4A6A" w:rsidRPr="00A253FC" w:rsidRDefault="008E4A6A" w:rsidP="00CD4D9D">
      <w:pPr>
        <w:jc w:val="both"/>
        <w:rPr>
          <w:color w:val="FF0000"/>
        </w:rPr>
      </w:pPr>
    </w:p>
    <w:sectPr w:rsidR="008E4A6A" w:rsidRPr="00A253FC" w:rsidSect="00AC60AD">
      <w:footerReference w:type="default" r:id="rId28"/>
      <w:footerReference w:type="firs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4C64E" w14:textId="77777777" w:rsidR="0019561B" w:rsidRDefault="0019561B" w:rsidP="00AC60AD">
      <w:pPr>
        <w:spacing w:after="0" w:line="240" w:lineRule="auto"/>
      </w:pPr>
      <w:r>
        <w:separator/>
      </w:r>
    </w:p>
  </w:endnote>
  <w:endnote w:type="continuationSeparator" w:id="0">
    <w:p w14:paraId="4B402F81" w14:textId="77777777" w:rsidR="0019561B" w:rsidRDefault="0019561B" w:rsidP="00AC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611645"/>
      <w:docPartObj>
        <w:docPartGallery w:val="Page Numbers (Bottom of Page)"/>
        <w:docPartUnique/>
      </w:docPartObj>
    </w:sdtPr>
    <w:sdtEndPr/>
    <w:sdtContent>
      <w:p w14:paraId="51F967FE" w14:textId="635F7D3D" w:rsidR="00AC60AD" w:rsidRDefault="00AC60A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83C15" w14:textId="2AEFF0E6" w:rsidR="00AC60AD" w:rsidRDefault="00AC60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866A" w14:textId="764D01C1" w:rsidR="00AC60AD" w:rsidRDefault="00AC60AD">
    <w:pPr>
      <w:pStyle w:val="Piedepgina"/>
    </w:pPr>
    <w:r>
      <w:t>Francisco José Caballero del Campo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6989" w14:textId="77777777" w:rsidR="0019561B" w:rsidRDefault="0019561B" w:rsidP="00AC60AD">
      <w:pPr>
        <w:spacing w:after="0" w:line="240" w:lineRule="auto"/>
      </w:pPr>
      <w:r>
        <w:separator/>
      </w:r>
    </w:p>
  </w:footnote>
  <w:footnote w:type="continuationSeparator" w:id="0">
    <w:p w14:paraId="16598302" w14:textId="77777777" w:rsidR="0019561B" w:rsidRDefault="0019561B" w:rsidP="00AC6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9E"/>
    <w:rsid w:val="000B2354"/>
    <w:rsid w:val="000E1D73"/>
    <w:rsid w:val="0010250A"/>
    <w:rsid w:val="00164691"/>
    <w:rsid w:val="0019561B"/>
    <w:rsid w:val="00210769"/>
    <w:rsid w:val="00235FCD"/>
    <w:rsid w:val="00245772"/>
    <w:rsid w:val="002872B7"/>
    <w:rsid w:val="00312B18"/>
    <w:rsid w:val="004A0AC5"/>
    <w:rsid w:val="0053504C"/>
    <w:rsid w:val="005A3E9C"/>
    <w:rsid w:val="005D56D8"/>
    <w:rsid w:val="005E25CD"/>
    <w:rsid w:val="007707A0"/>
    <w:rsid w:val="007E6476"/>
    <w:rsid w:val="008E4A6A"/>
    <w:rsid w:val="00945B5D"/>
    <w:rsid w:val="009E299E"/>
    <w:rsid w:val="00A253FC"/>
    <w:rsid w:val="00A35A7E"/>
    <w:rsid w:val="00A716AB"/>
    <w:rsid w:val="00A91ECC"/>
    <w:rsid w:val="00AB4863"/>
    <w:rsid w:val="00AC60AD"/>
    <w:rsid w:val="00BA0556"/>
    <w:rsid w:val="00CD4D9D"/>
    <w:rsid w:val="00E54C83"/>
    <w:rsid w:val="00E72DBB"/>
    <w:rsid w:val="00F52558"/>
    <w:rsid w:val="00F70B7D"/>
    <w:rsid w:val="00FA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4628"/>
  <w15:chartTrackingRefBased/>
  <w15:docId w15:val="{76AECC93-BCB1-4CEC-9438-070E571D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1076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07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076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6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0AD"/>
  </w:style>
  <w:style w:type="paragraph" w:styleId="Piedepgina">
    <w:name w:val="footer"/>
    <w:basedOn w:val="Normal"/>
    <w:link w:val="PiedepginaCar"/>
    <w:uiPriority w:val="99"/>
    <w:unhideWhenUsed/>
    <w:rsid w:val="00AC6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0AD"/>
  </w:style>
  <w:style w:type="character" w:styleId="Mencinsinresolver">
    <w:name w:val="Unresolved Mention"/>
    <w:basedOn w:val="Fuentedeprrafopredeter"/>
    <w:uiPriority w:val="99"/>
    <w:semiHidden/>
    <w:unhideWhenUsed/>
    <w:rsid w:val="008E4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media.giphy.com/media/LAB5cBiaHr0nXJDW3w/giphy.g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media.giphy.com/media/4sWGCnEea3dva2lDXz/giphy.gif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a.giphy.com/media/LAB5cBiaHr0nXJDW3w/giphy.gif" TargetMode="External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edia.giphy.com/media/4sWGCnEea3dva2lDXz/giphy.gif" TargetMode="External"/><Relationship Id="rId24" Type="http://schemas.openxmlformats.org/officeDocument/2006/relationships/hyperlink" Target="https://media.giphy.com/media/LAB5cBiaHr0nXJDW3w/giphy.g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5.gif"/><Relationship Id="rId28" Type="http://schemas.openxmlformats.org/officeDocument/2006/relationships/footer" Target="footer1.xml"/><Relationship Id="rId10" Type="http://schemas.openxmlformats.org/officeDocument/2006/relationships/image" Target="media/image4.gif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media.giphy.com/media/LAB5cBiaHr0nXJDW3w/giphy.gi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A929F-5389-4840-A617-84CD4B279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</dc:creator>
  <cp:keywords/>
  <dc:description/>
  <cp:lastModifiedBy>francisco jose</cp:lastModifiedBy>
  <cp:revision>9</cp:revision>
  <cp:lastPrinted>2022-03-02T21:16:00Z</cp:lastPrinted>
  <dcterms:created xsi:type="dcterms:W3CDTF">2022-03-02T15:09:00Z</dcterms:created>
  <dcterms:modified xsi:type="dcterms:W3CDTF">2022-03-02T21:48:00Z</dcterms:modified>
</cp:coreProperties>
</file>