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7D27C0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>
        <w:rPr>
          <w:rFonts w:ascii="Lao UI" w:hAnsi="Lao UI" w:cs="Lao UI"/>
          <w:i/>
          <w:iCs/>
          <w:noProof/>
          <w:sz w:val="32"/>
          <w:szCs w:val="4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-131989</wp:posOffset>
            </wp:positionH>
            <wp:positionV relativeFrom="paragraph">
              <wp:posOffset>-203291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4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6C5436" w:rsidRPr="006C5436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CC111B" w:rsidRPr="00B15222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36"/>
          <w:szCs w:val="36"/>
        </w:rPr>
      </w:pPr>
    </w:p>
    <w:p w:rsidR="00D05244" w:rsidRPr="00995CCA" w:rsidRDefault="00F1332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2"/>
          <w:szCs w:val="32"/>
        </w:rPr>
      </w:pPr>
      <w:r w:rsidRPr="00995CCA">
        <w:rPr>
          <w:rFonts w:ascii="Lao UI" w:hAnsi="Lao UI" w:cs="Lao UI"/>
          <w:b/>
          <w:iCs/>
          <w:caps/>
          <w:color w:val="000000"/>
          <w:sz w:val="32"/>
          <w:szCs w:val="32"/>
        </w:rPr>
        <w:t>IN NESSUN ALTRO E' LA SALVEZZA</w:t>
      </w:r>
      <w:r w:rsidR="00FA2E2E" w:rsidRPr="00995CCA">
        <w:rPr>
          <w:rFonts w:ascii="Lao UI" w:hAnsi="Lao UI" w:cs="Lao UI"/>
          <w:b/>
          <w:iCs/>
          <w:caps/>
          <w:color w:val="000000"/>
          <w:sz w:val="32"/>
          <w:szCs w:val="32"/>
        </w:rPr>
        <w:t xml:space="preserve"> </w:t>
      </w:r>
    </w:p>
    <w:p w:rsidR="00B417F3" w:rsidRPr="00995CCA" w:rsidRDefault="00F13322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2"/>
          <w:szCs w:val="32"/>
        </w:rPr>
      </w:pPr>
      <w:r w:rsidRPr="00995CCA">
        <w:rPr>
          <w:rFonts w:ascii="Lao UI" w:hAnsi="Lao UI" w:cs="Lao UI"/>
          <w:bCs/>
          <w:i/>
          <w:sz w:val="32"/>
          <w:szCs w:val="32"/>
        </w:rPr>
        <w:t>ATTI DEGLI APOSTOLI 3 - 4</w:t>
      </w:r>
    </w:p>
    <w:p w:rsid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b/>
          <w:bCs/>
          <w:color w:val="000000"/>
          <w:sz w:val="32"/>
          <w:szCs w:val="32"/>
        </w:rPr>
      </w:pP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1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Pietro e Giovanni salivano al tempio per la preghiera dell'ora nona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,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2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mentre si portava un uomo, zoppo fin dalla nascita, che ogni giorno 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deponevano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presso la porta del tempio detta «Bella», per chiedere l'elemosina a quelli che entravano nel tempio.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3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Vedendo Pietro e Giovanni che stavano per entrare nel tempio, egli chiese loro l'elemosina.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4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Pietro, con Giovanni, fissando gli occhi su di lui, disse: «Guardaci!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»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5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Ed egli li 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guardava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attentamente, aspettando di ricevere qualcosa da loro.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6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Ma Pietro disse: «Dell'argento e dell'oro io non ne ho; ma quello che ho, te lo do: nel nome di Gesù Cristo, il Nazareno, cammina!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»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</w:t>
      </w:r>
    </w:p>
    <w:p w:rsid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7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Lo 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prese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per la mano destra, lo sollevò; e in quell'istante le piante dei piedi e le caviglie gli si rafforzarono. </w:t>
      </w:r>
    </w:p>
    <w:p w:rsidR="00F13322" w:rsidRP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8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E con un balzo si alzò in piedi e cominciò a camminare; ed entrò con loro nel tempio camminando, saltando e lodando Dio</w:t>
      </w:r>
      <w:r w:rsidR="00995CCA">
        <w:rPr>
          <w:rFonts w:ascii="Lao UI" w:hAnsi="Lao UI" w:cs="Lao UI"/>
          <w:color w:val="000000"/>
          <w:sz w:val="32"/>
          <w:szCs w:val="32"/>
        </w:rPr>
        <w:t>…</w:t>
      </w:r>
    </w:p>
    <w:p w:rsid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>
        <w:rPr>
          <w:rFonts w:ascii="Lao UI" w:hAnsi="Lao UI" w:cs="Lao UI"/>
          <w:b/>
          <w:bCs/>
          <w:color w:val="000000"/>
          <w:sz w:val="32"/>
          <w:szCs w:val="32"/>
        </w:rPr>
        <w:t>9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Il giorno seguente, i loro capi, con gli anziani e gli scribi, si riunirono a Gerusalemme, </w:t>
      </w:r>
    </w:p>
    <w:p w:rsidR="00995CCA" w:rsidRDefault="00995CCA" w:rsidP="00995CCA">
      <w:pPr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color w:val="000000"/>
          <w:sz w:val="32"/>
          <w:szCs w:val="32"/>
        </w:rPr>
        <w:t>10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con Anna, il sommo sacerdote, </w:t>
      </w:r>
      <w:proofErr w:type="spellStart"/>
      <w:r w:rsidR="00F13322" w:rsidRPr="00995CCA">
        <w:rPr>
          <w:rFonts w:ascii="Lao UI" w:hAnsi="Lao UI" w:cs="Lao UI"/>
          <w:color w:val="000000"/>
          <w:sz w:val="32"/>
          <w:szCs w:val="32"/>
        </w:rPr>
        <w:t>Caiafa</w:t>
      </w:r>
      <w:proofErr w:type="spellEnd"/>
      <w:r w:rsidR="00F13322" w:rsidRPr="00995CCA">
        <w:rPr>
          <w:rFonts w:ascii="Lao UI" w:hAnsi="Lao UI" w:cs="Lao UI"/>
          <w:color w:val="000000"/>
          <w:sz w:val="32"/>
          <w:szCs w:val="32"/>
        </w:rPr>
        <w:t>, Giovanni, Alessandro e tutti quelli che appartenevano all</w:t>
      </w:r>
      <w:r>
        <w:rPr>
          <w:rFonts w:ascii="Lao UI" w:hAnsi="Lao UI" w:cs="Lao UI"/>
          <w:color w:val="000000"/>
          <w:sz w:val="32"/>
          <w:szCs w:val="32"/>
        </w:rPr>
        <w:t>a famiglia dei sommi sacerdoti…</w:t>
      </w:r>
    </w:p>
    <w:p w:rsid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color w:val="000000"/>
          <w:sz w:val="32"/>
          <w:szCs w:val="32"/>
        </w:rPr>
        <w:t>11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Allora Pietro, pieno di Spirito Santo, </w:t>
      </w:r>
      <w:proofErr w:type="gramStart"/>
      <w:r w:rsidR="00F13322" w:rsidRPr="00995CCA">
        <w:rPr>
          <w:rFonts w:ascii="Lao UI" w:hAnsi="Lao UI" w:cs="Lao UI"/>
          <w:color w:val="000000"/>
          <w:sz w:val="32"/>
          <w:szCs w:val="32"/>
        </w:rPr>
        <w:t>disse</w:t>
      </w:r>
      <w:proofErr w:type="gramEnd"/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loro:</w:t>
      </w:r>
      <w:r>
        <w:rPr>
          <w:rFonts w:ascii="Lao UI" w:hAnsi="Lao UI" w:cs="Lao UI"/>
          <w:color w:val="000000"/>
          <w:sz w:val="32"/>
          <w:szCs w:val="32"/>
        </w:rPr>
        <w:t xml:space="preserve"> 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«Capi del popolo e anziani, </w:t>
      </w:r>
    </w:p>
    <w:p w:rsid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12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se oggi siamo esaminati a proposito di un beneficio fatto a un uomo infermo, per sapere com'è che quest'uomo è stato guarito</w:t>
      </w:r>
      <w:proofErr w:type="gramStart"/>
      <w:r w:rsidR="00F13322" w:rsidRPr="00995CCA">
        <w:rPr>
          <w:rFonts w:ascii="Lao UI" w:hAnsi="Lao UI" w:cs="Lao UI"/>
          <w:color w:val="000000"/>
          <w:sz w:val="32"/>
          <w:szCs w:val="32"/>
        </w:rPr>
        <w:t>,</w:t>
      </w:r>
      <w:proofErr w:type="gramEnd"/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</w:t>
      </w:r>
    </w:p>
    <w:p w:rsid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>
        <w:rPr>
          <w:rFonts w:ascii="Lao UI" w:hAnsi="Lao UI" w:cs="Lao UI"/>
          <w:b/>
          <w:bCs/>
          <w:color w:val="000000"/>
          <w:sz w:val="32"/>
          <w:szCs w:val="32"/>
        </w:rPr>
        <w:t>13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sia noto a tutti voi e a tutto il popolo d'Israele che questo è stato fatto nel nome di Gesù Cristo, il Nazareno, che voi avete </w:t>
      </w:r>
      <w:proofErr w:type="gramStart"/>
      <w:r w:rsidR="00F13322" w:rsidRPr="00995CCA">
        <w:rPr>
          <w:rFonts w:ascii="Lao UI" w:hAnsi="Lao UI" w:cs="Lao UI"/>
          <w:color w:val="000000"/>
          <w:sz w:val="32"/>
          <w:szCs w:val="32"/>
        </w:rPr>
        <w:t>crocifisso</w:t>
      </w:r>
      <w:proofErr w:type="gramEnd"/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, e che Dio ha risuscitato dai morti; è per la sua virtù che quest'uomo compare guarito, in presenza vostra. </w:t>
      </w:r>
    </w:p>
    <w:p w:rsidR="00F13322" w:rsidRPr="00995CCA" w:rsidRDefault="00995CCA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>
        <w:rPr>
          <w:rFonts w:ascii="Lao UI" w:hAnsi="Lao UI" w:cs="Lao UI"/>
          <w:b/>
          <w:bCs/>
          <w:color w:val="000000"/>
          <w:sz w:val="32"/>
          <w:szCs w:val="32"/>
        </w:rPr>
        <w:t>14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 xml:space="preserve"> Egli </w:t>
      </w:r>
      <w:proofErr w:type="gramStart"/>
      <w:r w:rsidR="00F13322" w:rsidRPr="00995CCA">
        <w:rPr>
          <w:rFonts w:ascii="Lao UI" w:hAnsi="Lao UI" w:cs="Lao UI"/>
          <w:color w:val="000000"/>
          <w:sz w:val="32"/>
          <w:szCs w:val="32"/>
        </w:rPr>
        <w:t>è</w:t>
      </w:r>
      <w:proofErr w:type="gramEnd"/>
      <w:r>
        <w:rPr>
          <w:rFonts w:ascii="Lao UI" w:hAnsi="Lao UI" w:cs="Lao UI"/>
          <w:color w:val="000000"/>
          <w:sz w:val="32"/>
          <w:szCs w:val="32"/>
        </w:rPr>
        <w:t xml:space="preserve"> 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>"</w:t>
      </w:r>
      <w:r w:rsidR="00F13322" w:rsidRPr="00995CCA">
        <w:rPr>
          <w:rFonts w:ascii="Lao UI" w:hAnsi="Lao UI" w:cs="Lao UI"/>
          <w:i/>
          <w:iCs/>
          <w:color w:val="000000"/>
          <w:sz w:val="32"/>
          <w:szCs w:val="32"/>
        </w:rPr>
        <w:t>la pietra che è stata da voi costruttori rifiutata,</w:t>
      </w:r>
      <w:r>
        <w:rPr>
          <w:rFonts w:ascii="Lao UI" w:hAnsi="Lao UI" w:cs="Lao UI"/>
          <w:i/>
          <w:iCs/>
          <w:color w:val="000000"/>
          <w:sz w:val="32"/>
          <w:szCs w:val="32"/>
        </w:rPr>
        <w:t xml:space="preserve"> </w:t>
      </w:r>
      <w:r w:rsidR="00F13322" w:rsidRPr="00995CCA">
        <w:rPr>
          <w:rFonts w:ascii="Lao UI" w:hAnsi="Lao UI" w:cs="Lao UI"/>
          <w:i/>
          <w:iCs/>
          <w:color w:val="000000"/>
          <w:sz w:val="32"/>
          <w:szCs w:val="32"/>
        </w:rPr>
        <w:t>ed è divenuta la pietra angolare</w:t>
      </w:r>
      <w:r w:rsidR="00F13322" w:rsidRPr="00995CCA">
        <w:rPr>
          <w:rFonts w:ascii="Lao UI" w:hAnsi="Lao UI" w:cs="Lao UI"/>
          <w:color w:val="000000"/>
          <w:sz w:val="32"/>
          <w:szCs w:val="32"/>
        </w:rPr>
        <w:t>".</w:t>
      </w:r>
    </w:p>
    <w:p w:rsidR="00F13322" w:rsidRPr="00995CCA" w:rsidRDefault="00F13322" w:rsidP="00F13322">
      <w:pPr>
        <w:autoSpaceDE w:val="0"/>
        <w:autoSpaceDN w:val="0"/>
        <w:adjustRightInd w:val="0"/>
        <w:spacing w:after="0"/>
        <w:contextualSpacing/>
        <w:rPr>
          <w:rFonts w:ascii="Lao UI" w:hAnsi="Lao UI" w:cs="Lao UI"/>
          <w:color w:val="000000"/>
          <w:sz w:val="32"/>
          <w:szCs w:val="32"/>
        </w:rPr>
      </w:pPr>
      <w:r w:rsidRPr="00995CCA">
        <w:rPr>
          <w:rFonts w:ascii="Lao UI" w:hAnsi="Lao UI" w:cs="Lao UI"/>
          <w:b/>
          <w:bCs/>
          <w:color w:val="000000"/>
          <w:sz w:val="32"/>
          <w:szCs w:val="32"/>
        </w:rPr>
        <w:t>1</w:t>
      </w:r>
      <w:r w:rsidR="00995CCA" w:rsidRPr="00995CCA">
        <w:rPr>
          <w:rFonts w:ascii="Lao UI" w:hAnsi="Lao UI" w:cs="Lao UI"/>
          <w:b/>
          <w:bCs/>
          <w:color w:val="000000"/>
          <w:sz w:val="32"/>
          <w:szCs w:val="32"/>
        </w:rPr>
        <w:t>5</w:t>
      </w:r>
      <w:r w:rsidRPr="00995CCA">
        <w:rPr>
          <w:rFonts w:ascii="Lao UI" w:hAnsi="Lao UI" w:cs="Lao UI"/>
          <w:color w:val="000000"/>
          <w:sz w:val="32"/>
          <w:szCs w:val="32"/>
        </w:rPr>
        <w:t xml:space="preserve"> In nessun altro è la salvezza; perché non vi è sotto il cielo nessun altro nome che sia stato dato agli uomini, per mezzo </w:t>
      </w:r>
      <w:proofErr w:type="gramStart"/>
      <w:r w:rsidRPr="00995CCA">
        <w:rPr>
          <w:rFonts w:ascii="Lao UI" w:hAnsi="Lao UI" w:cs="Lao UI"/>
          <w:color w:val="000000"/>
          <w:sz w:val="32"/>
          <w:szCs w:val="32"/>
        </w:rPr>
        <w:t>del quale</w:t>
      </w:r>
      <w:proofErr w:type="gramEnd"/>
      <w:r w:rsidRPr="00995CCA">
        <w:rPr>
          <w:rFonts w:ascii="Lao UI" w:hAnsi="Lao UI" w:cs="Lao UI"/>
          <w:color w:val="000000"/>
          <w:sz w:val="32"/>
          <w:szCs w:val="32"/>
        </w:rPr>
        <w:t xml:space="preserve"> noi dobbiamo essere salvati».</w:t>
      </w:r>
    </w:p>
    <w:sectPr w:rsidR="00F13322" w:rsidRPr="00995CCA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5EE" w:rsidRDefault="002A75EE" w:rsidP="007A457E">
      <w:pPr>
        <w:spacing w:before="0" w:after="0"/>
      </w:pPr>
      <w:r>
        <w:separator/>
      </w:r>
    </w:p>
  </w:endnote>
  <w:endnote w:type="continuationSeparator" w:id="0">
    <w:p w:rsidR="002A75EE" w:rsidRDefault="002A75EE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5EE" w:rsidRDefault="002A75EE" w:rsidP="007A457E">
      <w:pPr>
        <w:spacing w:before="0" w:after="0"/>
      </w:pPr>
      <w:r>
        <w:separator/>
      </w:r>
    </w:p>
  </w:footnote>
  <w:footnote w:type="continuationSeparator" w:id="0">
    <w:p w:rsidR="002A75EE" w:rsidRDefault="002A75EE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5EE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43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95CCA"/>
    <w:rsid w:val="009A4167"/>
    <w:rsid w:val="009C2090"/>
    <w:rsid w:val="009C34B5"/>
    <w:rsid w:val="00A44852"/>
    <w:rsid w:val="00A45BFD"/>
    <w:rsid w:val="00A4717E"/>
    <w:rsid w:val="00A55033"/>
    <w:rsid w:val="00A86A02"/>
    <w:rsid w:val="00AA6B59"/>
    <w:rsid w:val="00AC5E4C"/>
    <w:rsid w:val="00AE2ED6"/>
    <w:rsid w:val="00AE7224"/>
    <w:rsid w:val="00B04389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3CB7"/>
    <w:rsid w:val="00C3737F"/>
    <w:rsid w:val="00C70AC3"/>
    <w:rsid w:val="00C90592"/>
    <w:rsid w:val="00C95224"/>
    <w:rsid w:val="00C95760"/>
    <w:rsid w:val="00CA2AF8"/>
    <w:rsid w:val="00CC111B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13322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83</cp:revision>
  <cp:lastPrinted>2019-12-03T07:54:00Z</cp:lastPrinted>
  <dcterms:created xsi:type="dcterms:W3CDTF">2011-10-10T12:05:00Z</dcterms:created>
  <dcterms:modified xsi:type="dcterms:W3CDTF">2019-12-03T07:54:00Z</dcterms:modified>
</cp:coreProperties>
</file>