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768"/>
        <w:gridCol w:w="1769"/>
        <w:gridCol w:w="1769"/>
        <w:gridCol w:w="1769"/>
        <w:gridCol w:w="1769"/>
        <w:gridCol w:w="1769"/>
        <w:gridCol w:w="25"/>
        <w:gridCol w:w="1744"/>
        <w:gridCol w:w="1769"/>
        <w:gridCol w:w="1769"/>
      </w:tblGrid>
      <w:tr w:rsidR="009109AC" w:rsidRPr="0080796B" w:rsidTr="009109AC">
        <w:tc>
          <w:tcPr>
            <w:tcW w:w="10638" w:type="dxa"/>
            <w:gridSpan w:val="7"/>
            <w:shd w:val="clear" w:color="auto" w:fill="17365D" w:themeFill="text2" w:themeFillShade="BF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</w:rPr>
            </w:pPr>
            <w:r>
              <w:rPr>
                <w:rFonts w:ascii="Palatino Linotype" w:hAnsi="Palatino Linotype"/>
                <w:b/>
                <w:sz w:val="12"/>
                <w:lang w:val="it-IT"/>
              </w:rPr>
              <w:t xml:space="preserve">Levitico </w:t>
            </w:r>
            <w:proofErr w:type="gramStart"/>
            <w:r>
              <w:rPr>
                <w:rFonts w:ascii="Palatino Linotype" w:hAnsi="Palatino Linotype"/>
                <w:b/>
                <w:sz w:val="12"/>
                <w:lang w:val="it-IT"/>
              </w:rPr>
              <w:t>19</w:t>
            </w:r>
            <w:proofErr w:type="gramEnd"/>
          </w:p>
        </w:tc>
        <w:tc>
          <w:tcPr>
            <w:tcW w:w="5282" w:type="dxa"/>
            <w:gridSpan w:val="3"/>
            <w:shd w:val="clear" w:color="auto" w:fill="17365D" w:themeFill="text2" w:themeFillShade="BF"/>
          </w:tcPr>
          <w:p w:rsidR="009109AC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  <w:lang w:val="it-IT"/>
              </w:rPr>
            </w:pPr>
          </w:p>
        </w:tc>
      </w:tr>
      <w:tr w:rsidR="009109AC" w:rsidRPr="0080796B" w:rsidTr="009109AC">
        <w:tc>
          <w:tcPr>
            <w:tcW w:w="1768" w:type="dxa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80796B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Rived</w:t>
            </w:r>
            <w:r w:rsidRPr="0080796B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u</w:t>
            </w:r>
            <w:r w:rsidRPr="0080796B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ta</w:t>
            </w:r>
          </w:p>
        </w:tc>
        <w:tc>
          <w:tcPr>
            <w:tcW w:w="1769" w:type="dxa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69" w:type="dxa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769" w:type="dxa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769" w:type="dxa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769" w:type="dxa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769" w:type="dxa"/>
            <w:gridSpan w:val="2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769" w:type="dxa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769" w:type="dxa"/>
          </w:tcPr>
          <w:p w:rsidR="009109AC" w:rsidRPr="0080796B" w:rsidRDefault="009109AC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  <w:lang w:val="it-IT"/>
              </w:rPr>
            </w:pPr>
            <w:r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TOB</w:t>
            </w:r>
          </w:p>
        </w:tc>
      </w:tr>
      <w:tr w:rsidR="009109AC" w:rsidRPr="00203C3C" w:rsidTr="009109AC">
        <w:tc>
          <w:tcPr>
            <w:tcW w:w="1768" w:type="dxa"/>
          </w:tcPr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Leggi religiose, c</w:t>
            </w:r>
            <w:r w:rsidRPr="00203C3C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rimoniali e morali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proofErr w:type="gramEnd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disse ancora a Mosè: 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Parla a tutta la comunità dei figli d'Israele, e di' loro: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"Siate santi, perché io, il SIGNORE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 Dio, sono santo.</w:t>
            </w:r>
            <w:proofErr w:type="gramEnd"/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Rispetti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ciascuno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sua 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dre e suo padre, e osservate i miei sabati. Io sono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 Dio.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rivolgete agli idoli, e non vi fate degli dèi di metallo fuso. Io sono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vostro Dio.</w:t>
            </w:r>
          </w:p>
          <w:p w:rsidR="00F12D2E" w:rsidRPr="00203C3C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offrirete un sacr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ficio di riconoscenza al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GNORE,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offrirete in modo che sia grad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si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mangerà il giorno stesso che l'avrete offerto, e il giorno seguente; quello che rimarrà fino al terzo giorno, lo brucerete.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ne mangerà il terzo giorno,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cosa immo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da; il sacrificio non sarà gradito.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Chiunque ne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gerà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porterà la pena della sua iniquità, perché avrà prof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nato ciò che è sacro al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e quel tale sarà tolto via dalla sua gente.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mieterete la 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colta della vostra terra, non mieterai fino all'ultimo ang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il tuo campo, e non racc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glierai ciò che resta da spig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lare della tua 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colta;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nella tua vigna non 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glierai i gra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poli rimasti, né 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coglierai gli acini caduti; li lascerai per il povero e per lo straniero. Io sono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vostro Dio.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ruberete, e non us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inganno né menzogna gli uni a danno degli altri.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giurerete il falso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usando il mio nome; perché prof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nereste il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nome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vostro Dio. Io sono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opprimerai il tuo pro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simo, e non gli rapirai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ciò che è suo; il salario dell'operaio al tuo servizio non ti resti in mano la notte fino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tino.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maledirai il sordo, e non metterai inciampo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vanti al cieco, ma temerai il tuo Dio. Io sono il SIGNORE.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Pr="00203C3C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commetterete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iniqu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 nel giudicare; non avrai 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guardo alla persona del povero, né trib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terai speciale onore alla persona del pote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te; ma giud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cherai il tuo pross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 con giustizia.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andrai qua e là 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cendo il diffamatore in 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zo al tuo popolo, né ti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senterai ad att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stare il falso a danno della vita del tuo prossimo. Io sono il SIGN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odierai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tuo fratello nel tuo cu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re; rimprovera pure il tuo prossimo, ma non ti caricare di un peccato a causa sua.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ti vendich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e non serberai 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core contro i figli del tuo popolo, ma amerai il pross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 tuo come te stesso. Io sono il SIGNORE.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Osserverete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mie leggi.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 accoppierai bestie di specie differenti; non sem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nerai il tuo campo con due specie di semi, né porterai veste tessuta di due dive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 materie.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qualcuno ha rapporti se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suali con una donna e questa è una schiava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messa a un 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mo, ma non riscattata o affrancata,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ranno puniti entrambi; ma non saranno messi a morte, perché quella ragazza non era libera.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L'uomo condurrà al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all'i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gresso della tenda di convegno, come sacrificio per la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pa, un montone;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sacerdote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farà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lui l'espiazione davanti al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con il mo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tone del sacrificio per la colpa, per il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peccato che quell'uomo ha commesso; e il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cato che ha commesso gli sarà perd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nato.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sarete entrati nel paese e vi avrete piantato alberi fruttiferi di ogni sp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cie, consid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rerete i frutti come inci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concisi; per tre anni saranno per voi come incirconcisi; non si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vranno mangiare.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quarto anno tutti i loro frutti saranno consacrati al SIGNORE, per da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 lode.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il quinto anno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fru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di quegli alberi, perché essi possano contin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are a darvi frutto. Io sono il SIGNORE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 Dio.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nulla che contenga sangue. Non prat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cherete alcuna sorta di div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nazione o di magia.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10CB9">
              <w:rPr>
                <w:rFonts w:ascii="Palatino Linotype" w:hAnsi="Palatino Linotype" w:cs="Palatino Linotype"/>
                <w:b/>
                <w:bCs/>
                <w:color w:val="C00000"/>
                <w:sz w:val="12"/>
                <w:szCs w:val="24"/>
                <w:lang w:val="it-IT"/>
              </w:rPr>
              <w:t>27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taglierete</w:t>
            </w:r>
            <w:proofErr w:type="gramEnd"/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in tondo i capelli ai lati del capo, e non ti raderai i lati della barba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farete incisioni nella carne per un morto, né vi farete tatuaggi 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dosso. Io sono il SIGNORE.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profanare tua figlia, prost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tuendola, perché il paese non si dia alla prost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tuzione e non si riempia di scell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ratezze.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Osservate i miei sabati, e portate rispetto al mio sa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tuario. Io sono il SIGNORE.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rivolgete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agli spiriti, né agli indovini; non li consultate, per non cont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minarvi a ca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 loro. Io sono il SIGNORE vostro Dio.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Àlzati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davanti al capo canuto, onora la persona del ve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chio e temi il tuo Dio. Io sono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qualche straniero abiterà con voi nel vostro paese, non gli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torto.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Tratterete lo str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niero, che abita fra voi, come chi è nato fra voi; tu lo amerai come te stesso; po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anche voi foste stranieri nel paese d'Egitto. Io sono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vostro Dio.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commettete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ingiust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zie nei giud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zi, né con le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misure di lunghezza, né con i pesi, né con le misure di capacità.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bilance giuste, pesi giusti,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efa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giusto,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hin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giusto. Io sono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vostro Dio; io vi ho fatto uscire dal paese d'Egi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Osservate dunque tutte le mie leggi e tutte le mie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scrizioni e mettetele in prat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ca.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 sono il SIGNORE"».</w:t>
            </w:r>
            <w:proofErr w:type="gramEnd"/>
          </w:p>
        </w:tc>
        <w:tc>
          <w:tcPr>
            <w:tcW w:w="1769" w:type="dxa"/>
          </w:tcPr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Leggi religiose, c</w:t>
            </w:r>
            <w:r w:rsidRPr="00203C3C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rimoniali e morali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proofErr w:type="gramEnd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parlò ancora a Mosè, dicendo: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Parla a tutta la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raunanza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de' figliu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 d'Israele, e di' loro: Siate santi, perché io, l'Eterno, l'Iddio vostro, son santo.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Rispetti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ciascuno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sua 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 e suo padre, e osservate i miei sabati. Io sono l'Eterno, l'Iddio vostro.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rivolgete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agl'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idoli, e non vi fate degli dèi di getto. Io sono l'Eterno, l'Iddio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quando offrirete un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sacr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fizio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azioni di grazie all'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offrirete in modo da esser grad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si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mangerà il giorno stesso che l'avrete immolato, e il giorno seguente; e se ne rimarrà qua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cosa fino al terzo giorno, lo bruc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col fuoco.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se ne mangerà il terzo giorno, sarà cosa abominev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le; il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sacrifizio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sarà gr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dito.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chiunque ne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mangerà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porterà la pena della sua iniquità, perché avrà prof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nato ciò ch'è sacro all'Eterno; e quel tale sarà ste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minato di fra il suo popolo.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mieterete la 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colta della vostra terra, non mieterai fino all'u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timo canto il tuo campo, e non racc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glierai ciò che resta da spig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lare della tua 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colta;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nella tua vigna non coglierai i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raspoli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né racc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glierai i grane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 caduti; li lascerai per il povero e per il forestiero. Io sono 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l'Iddio vostro.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ruberete, e non us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inganno né menzogna gli uni a danno degli altri.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giurerete</w:t>
            </w:r>
            <w:proofErr w:type="gramEnd"/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il falso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usando il mio nome; ché profan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resti il nome del tuo Dio. Io sono 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opprimerai il tuo pro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simo, e non gli rapirai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ciò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ch'è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suo; il salario dell'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peraio al tuo servizio non ti resti in mano la notte fino al 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maledirai il sordo, e non porrai inciampo davanti al cieco, ma temerai il tuo Dio. Io sono l'Eterno.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commetterete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iniqu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tà, nel 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dicare; non avrai riguardo alla pers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del povero, né trib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terai speciale onore alla persona del pote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te; ma giudicherai il tuo prossimo con giust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andrai qua e là 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cendo il diff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matore fra il tuo popolo, né ti prese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terai ad attestare il falso a danno della vita del tuo pross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mo. Io sono l'Eterno.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odierai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 tuo fratello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cuor tuo; riprendi pure il tuo prossimo, ma non ti caricare d'un peccato a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gion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lui.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ti vendich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rai, e non serb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rai rancore contro 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tuo popolo, ma amerai il pross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 tuo come te stesso. Io sono l'Eterno. Osse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verete le mie leggi.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coppierai bestie di specie differenti; non sem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nerai il tuo campo con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due sorta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seme, né port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veste tessuta di due dive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materie.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uno si giace carna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mente con donna che sia schiava promessa a un 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mo, ma non 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scattata o affrancata, saranno amb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due puniti; ma non saranno 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 a morte, perché colei non era libera.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L'uomo menerà all'Ete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all'ingre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 della tenda di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vegno, come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sacrifizio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ripar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zione, un montone;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sace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dote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farà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lui l'espiazione davanti all'Ete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col montone del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sacrif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ripar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zione, per il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peccato che colui ha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messo, e il peccato che ha commesso gli sarà perdon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sarete entrati nel paese e vi avr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piantato ogni sorta d'alberi frutt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feri, ne cons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dererete i frutti come incirconc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si; per tre anni saranno per voi come inci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concisi; non si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vranno mangiare.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il qua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anno tutti i loro frutti saranno consacrati all'Ete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per dargli lode.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quinto anno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manger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frutto di qu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 alberi, affinché essi vi 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mentino il loro prodotto. Io sono 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l'Iddio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nulla che contenga sangue. Non prat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cherete alcuna sorta di div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nazione o di magia.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D10CB9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</w:pPr>
            <w:r w:rsidRPr="00D10CB9">
              <w:rPr>
                <w:rFonts w:ascii="Palatino Linotype" w:hAnsi="Palatino Linotype" w:cs="Palatino Linotype"/>
                <w:b/>
                <w:bCs/>
                <w:color w:val="C00000"/>
                <w:sz w:val="12"/>
                <w:szCs w:val="24"/>
                <w:lang w:val="it-IT"/>
              </w:rPr>
              <w:t>27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taglierete</w:t>
            </w:r>
            <w:proofErr w:type="gramEnd"/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in tondo i capelli ai lati del capo, né toglierai i canti alla tua ba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r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ba.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farete inc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sioni nella carne per un morto, né vi sta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perete segni addosso. Io sono l'Eterno.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profanare la tua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prostituendola, affi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il paese non si dia alla prostituzi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 e non si riempia di scell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ratezze. 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Osserverete i miei sab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ti, e porterete rispetto al mio santuario. Io sono l'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rivolgete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agli spiriti, né agl'ind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vini; non li consultate, per non contam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narvi per mezzo loro. Io sono l'Eterno, l'Iddio vostro.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Alzati dinanzi al capo canuto, onora la persona del vecchio, e temi il tuo Dio. Io sono l'Eterno.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qualche forestiero soggio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nerà con voi nel vostro pa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se, non gli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torto.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forestiero che soggiorna fra voi, lo tratterete come colui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ch'è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nato fra voi; tu l'amerai come te stesso; po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anche voi foste for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stieri nel paese d'Egitto. Io sono l'Eterno, l'Iddio vostro.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mettere ingiustizie nei 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dizi, né con le misure di lu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ghezza, né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pesi, né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con le misure di capac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tà.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stadere 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ste, pesi giusti,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efa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giusto,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hin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giusto. Io sono l'Eterno, l'Iddio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stro, che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v'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ho tratto dal paese d'Egitto.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dunque tutte le mie leggi e tutte le mie prescrizioni, e le metterete in pratica. Io sono l'Eterno'.</w:t>
            </w:r>
          </w:p>
        </w:tc>
        <w:tc>
          <w:tcPr>
            <w:tcW w:w="1769" w:type="dxa"/>
          </w:tcPr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proofErr w:type="gramEnd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parlò ancora a Mosè, dicendo: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Parla a tutta la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raunanza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de'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gliuoli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d'Israele, e di' loro: Siate santi;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io, il Signore Iddio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stro,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santo.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Porti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ciascuno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riverenza a sua madre, e a suo padre; e osservate i miei Sabati.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vostro.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rivolgete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agl'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idoli, e non vi fate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dii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getto.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vostro.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quando voi sacrificherete al Signore sacrificio da re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der grazie, sacrificatelo in maniera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 gradito per voi.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Mangisi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giorno stesso che voi l'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vrete sacrificato, e il giorno seguente; ma ciò che ne sarà avanzato fino al terzo giorno sia bruciato col fuoco.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 pur se ne mangerà il terzo giorno, sarà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frac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dume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non sarà gradito.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chiunque ne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avrà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giato porterà la sua in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quità;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avrà profan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 una cosa sacra al Signore; e però sia quella persona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ricisa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da' suoi 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poli.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quando voi mieterete la ricolta della vostra terra,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 mietere affatto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canto del ca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po; e non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ispigolar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spighe tralasciate dalla tua ricolta.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non racimolar la tua vigna,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raccoglierne i gr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nelli; lasciali a' poveri, e ai foresti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vostro.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Niuno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voi rubi,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menta,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frodi il suo pro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non 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giurate falsamente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mio Nome, sì che tu profani il Nome dell'Iddio tuo.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oppressare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tuo pross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mo, e non rapir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gli il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suo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il pagamento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del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pera del tuo mercenario non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mori appresso di te la notte,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infino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alla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mattina.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maledire il sordo, e non porre intoppo davanti al cieco; ma temi l'Iddio tuo.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fate iniquità in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dicio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non aver riguardo alla qualità del povero; e non portare onore alla qualità del grande; rendi 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giudicio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tuo prossimo.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andare sparlando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d'altrui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fra i tuoi popoli; e non levarti contro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sangue del tuo pross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odiare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 tuo fratello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tuo cuore; riprendi pure il tuo prossimo, e non car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carti di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cato per lui.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far vendetta, e non se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bare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odio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quei del tuo popolo; anzi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ama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tuo pro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 come te stesso.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Osservate i miei statuti: Non far coprire la tua bestia da altra di diversa specie; non semin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il tuo campo di diverse specie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semenze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non portare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addosso veste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contesta di diverse materie.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alcuno giace carna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mente con donna, la quale essendo serva, sia stata sp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sata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uomo, senza essere stata riscatt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essere stata messa in libe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tà,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amendue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castigati di scopatura; non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fatti morire;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colei non è stata 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sa in libertà.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adduca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colui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Signore, all'entrata del Tabern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colo della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convenenza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un mo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tone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per sacrificio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la sua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faccia il sace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dote, col mo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tone del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sacrificio per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colpa,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purgamento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davanti al Signore, per lui, del pecc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to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ha comme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so; e il peccato ch'egli ha comme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 gli sia perdon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quando voi sarete entrati nel paese, e avrete piantato qua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 albero fruttifero, toglietegli il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puzio,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cioè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suo frutto; ten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quell'albero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incirconc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per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tre anni; non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mangis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del fru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l'anno quarto sia tutto il frutto suo cosa sacra al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gnore,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da rendergli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lode.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l'anno quinto mangi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del suo frutto, cogliendo la sua rendita per voi.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vostro.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mangiate nulla col sa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gue; non usate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augurii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pronost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D10CB9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</w:pPr>
            <w:r w:rsidRPr="00D10CB9">
              <w:rPr>
                <w:rFonts w:ascii="Palatino Linotype" w:hAnsi="Palatino Linotype" w:cs="Palatino Linotype"/>
                <w:b/>
                <w:bCs/>
                <w:color w:val="C00000"/>
                <w:sz w:val="12"/>
                <w:szCs w:val="24"/>
                <w:lang w:val="it-IT"/>
              </w:rPr>
              <w:t>27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Non vi tagliate a tondo i </w:t>
            </w:r>
            <w:r w:rsidRPr="00D10CB9">
              <w:rPr>
                <w:rFonts w:ascii="Palatino Linotype" w:hAnsi="Palatino Linotype" w:cs="Palatino Linotype"/>
                <w:i/>
                <w:iCs/>
                <w:color w:val="C00000"/>
                <w:sz w:val="12"/>
                <w:szCs w:val="24"/>
                <w:lang w:val="it-IT"/>
              </w:rPr>
              <w:t>cape</w:t>
            </w:r>
            <w:r w:rsidRPr="00D10CB9">
              <w:rPr>
                <w:rFonts w:ascii="Palatino Linotype" w:hAnsi="Palatino Linotype" w:cs="Palatino Linotype"/>
                <w:i/>
                <w:iCs/>
                <w:color w:val="C00000"/>
                <w:sz w:val="12"/>
                <w:szCs w:val="24"/>
                <w:lang w:val="it-IT"/>
              </w:rPr>
              <w:t>l</w:t>
            </w:r>
            <w:r w:rsidRPr="00D10CB9">
              <w:rPr>
                <w:rFonts w:ascii="Palatino Linotype" w:hAnsi="Palatino Linotype" w:cs="Palatino Linotype"/>
                <w:i/>
                <w:iCs/>
                <w:color w:val="C00000"/>
                <w:sz w:val="12"/>
                <w:szCs w:val="24"/>
                <w:lang w:val="it-IT"/>
              </w:rPr>
              <w:t>li da'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lati del capo; e non vi guastate i canti della ba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r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ba.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mente non vi fate alcuna 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gliatura nelle carni per un morto, e non vi fate boll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tura alcuna addosso.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re. 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contaminar la tua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recandola a forn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care; e il paese non fornichi, e non si empia di scellerate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ze.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Osservate i miei Sabati; e riverite il mio Santuario.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rivolgete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agli spiriti di Pit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ne, e agl'ind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vini; e non li domandate, per contamina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vi con essi.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Levati su davanti al canuto, e onora l'aspetto del vecchio; e temi dell'Iddio tuo.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quando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alcun for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stiere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dimorerà con voi nel vostro pa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se, non gli fate alcun torto.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Siavi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for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stiere, che dimorerà con voi, come uno di voi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 sia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natio del paese; amalo come te stesso;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conciossi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voi siate stati forestieri nel paese di Egi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fate alcuna iniquità in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giudicio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misura di sp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zio,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peso,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misura di cont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nenza.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Abbiate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bilance giuste, pesi giusti,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efa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giusto, e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hin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giusto.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stro, che vi ho tratti fuor del paese di Egi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Osservate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tutti i miei statuti e tutte le mie leggi, e mettetele in opera.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Signore.</w:t>
            </w:r>
          </w:p>
        </w:tc>
        <w:tc>
          <w:tcPr>
            <w:tcW w:w="1769" w:type="dxa"/>
          </w:tcPr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Leggi religiose, cer</w:t>
            </w:r>
            <w:r w:rsidRPr="00203C3C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moniali e morali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proofErr w:type="gramEnd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parlò ancora a Mosè, dicendo: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Parla a tutta l'a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semblea dei figli d'Israele e di' loro: Siate santi, perché io, 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il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 DIO,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santo.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Ognuno di voi rispetti sua madre e suo padre e osserv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i miei sabati.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terno, il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 DIO.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rivolgetevi a idoli e non fatevi degli dèi di meta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fuso.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l'Eterno, il vostro DIO.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offrite un sacrif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 di ringraziamento all'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terno,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offr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in modo da essere graditi.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si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mangerà il giorno stesso che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offrite e il gio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seguente; e se rim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 qualcosa fino al terzo giorno, lo br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cerete col fuoco.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si mangia alc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 parte di esso il terzo giorno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cosa abominevole;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sacr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ficio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sarà grad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Chiunque perciò ne 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gia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porterà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pena della sua in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quità, perché ha profanato ciò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 è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sacro all'Eterno; quel tale sarà sterminato di 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zo al suo 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polo.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mieterete la messe della vostra terra, non miet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fino ai margini del tuo campo e non raccoglierai le spighe lasci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indietro del tuo raccolto;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nella tua vigna non vi ripa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serai, né raccoglierai 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poli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rimasti indietro della tua vigna; li lascerai per il povero e per il foresti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l'Eterno, il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 DIO.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ruberete, non ment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e non ingannerete l'un l'altro.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giurerete</w:t>
            </w:r>
            <w:proofErr w:type="gramEnd"/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il falso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mio nome, né profanerai il 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 del tuo DIO.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opprimerai il tuo pro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 e non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deruberai;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il sal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rio dell'operaio non rimanga presso di te fino al mattino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guente.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maledirai il sordo e non metterai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alcun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inciampo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vanti al cieco, ma temerai il tuo DIO.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stizia nel giudicare; non userai parzi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lità col povero né prest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onore alla persona del pote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te;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giudicherai il tuo prossimo con giust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andrai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in giro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calu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 fra il tuo popolo, né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derai posizione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contro la vita del tuo prossimo.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odierai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 tuo fratello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tuo cu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re; riprendi pure il tuo pro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simo, ma non tirarti addosso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alcun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peccato per causa sua.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farai vende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e non serb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rancore contro i figli del tuo popolo, ma amerai il tuo pro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 come te stesso.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Osserverete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miei statuti. Non accoppierai bestie di specie diverse; non semin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il tuo campo con tipi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versi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seme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né indosserai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alcun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vestito tessuto con materi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 diversi.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uno ha relazioni carn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 con una donna che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schiava promessa a un 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mo, ma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stata risca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tata e non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ha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ricev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la libertà, saranno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ambedue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puniti,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 messi a mo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te, perché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era libera.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L'uomo porterà all'Eterno, all'ingresso della tenda di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vegno, come sacrificio per la trasgressione, un mo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tone;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col mo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tone del sacrificio per la trasgressione il sace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dote farà per lui l'espiazione davanti all'Ete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per il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peccato che egli ha comme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so; e il peccato che ha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messo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sarà perdon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sarete entrati nel paese e avrete piant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ogni sorta di alberi da frutto, consid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rerete i loro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frutti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non circoncisi; per tre anni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 per voi come non circoncisi; non si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vranno mangiare.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il qua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anno tutti i loro frutti saranno santificati;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saranno per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lode dell'Ete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qui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anno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loro frutti, affinché il loro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prodotto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possa cr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scere.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il vostro DIO.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nulla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contenga sangue. Non prat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cherete alcun genere di div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nazione o di mag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a.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D10CB9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</w:pPr>
            <w:r w:rsidRPr="00D10CB9">
              <w:rPr>
                <w:rFonts w:ascii="Palatino Linotype" w:hAnsi="Palatino Linotype" w:cs="Palatino Linotype"/>
                <w:b/>
                <w:bCs/>
                <w:color w:val="C00000"/>
                <w:sz w:val="12"/>
                <w:szCs w:val="24"/>
                <w:lang w:val="it-IT"/>
              </w:rPr>
              <w:t>27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taglierete</w:t>
            </w:r>
            <w:proofErr w:type="gramEnd"/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in to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n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do i capelli ai lati del capo, né spunt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e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rai gli orli della tua barba.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farete inc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sioni nella vostra carne per un morto, né farete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alcun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tat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aggio su di voi.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cont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minare la tua figlia, facend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divenire una prostit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ta, affinché il paese non si dia alla prostit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zione e il paese non si riempia di scelleratezze. 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Osserverete i miei sabati e porterete rispetto al mio santuario.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rivolg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tevi ai medium e ai maghi; non consult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teli, per non cont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minarvi per mezzo loro.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l'Eterno, il vostro DIO.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Alzati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vanti al capo canuto, onora la persona del ve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chio e temi il tuo DIO.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uno strani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 risiede con voi nel vostro paese, non lo maltratter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straniero che risiede fra voi, lo tratterete come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è nato fra voi; tu l'amerai come te stesso, po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anche voi foste stranieri nel paese d'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gitto.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l'Eterno, il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 DIO.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ingiustizia nei giudizi, con le mis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di lunghezza, di peso e di cap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cità.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bilance 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ste, pesi giusti,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efa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giusto,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hin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giusto.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l'Eterno, il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 DIO, che vi ho fatto uscire dal paese d'Egitto.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dunque tutti i miei statuti e tutti i miei decreti e li metterete in prat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ca. Io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769" w:type="dxa"/>
          </w:tcPr>
          <w:p w:rsidR="009109A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Le 19:1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parla à Moïse,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sant: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Parle à toute l'a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semblée des fils d'Israël, et dis-leur: Vous serez saints, car moi, l'Éternel votre Dieu, je suis saint.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craindrez chacun sa mère et son père; et vous garderez mes sa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bats. Moi, je suis l'Éternel, votre Dieu. </w:t>
            </w:r>
          </w:p>
          <w:p w:rsidR="00F12D2E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vous tou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nerez point vers les idoles, et vous ne vous ferez point de dieux de fonte. Moi,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votre Dieu.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 vous sacrifiez un sacrifice de prospérités à l'Éternel, vous le sacrifierez pour être agréés.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sera mangé le jour où vous l'aurez sacrifié, et le lendemain; et ce qui rest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 le troisième jour, sera brûlé au feu.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on mange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aucun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 le tro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sième jour, ce sera une chose impure; il ne sera point agréé.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celui qui en mangera portera son iniquité, car il a profané ce qui est consacré à l'Éternel; et cette âme-là sera retranchée de ses peuples.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quand vous ferez la moisson de votre terre, tu n'achèveras pas de moisso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ner les coins de ton champ et tu ne glaneras pas la glanure de ta moi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son.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tu ne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gra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pilleras pas ta vigne, ni ne recueill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les grains tombés de ta vigne; tu les laisseras pour le pauvre et pour l'étranger. Moi, je suis l'Éternel, votre Dieu.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volerez pas, et vous ne vous tromperez pas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l'un l'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autre, et vous ne vous mentirez pas l'un à l'autre.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vous ne 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jurerez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pas par mon nom, 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en mentant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et tu ne profaneras pas le nom de ton Dieu. Moi,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n'opprimeras pas ton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chain, et tu ne le pilleras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pas. Le salaire de ton homme à gages ne passera pas la nuit chez toi ju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qu'au matin.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maudiras pas le sourd, et tu ne mettras pas d'achoppement devant l'aveugle, mais tu craindras ton Dieu. Moi,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ferez pas d'inju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tice dans le jugement: tu n'auras pas égard à la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sonne du pauvre, et tu n'h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noreras pas la personne du riche; tu jugeras ton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chain avec justice.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n'iras point ça et là méd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sant parmi ton peuple. Tu ne t'élèv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pas contre la vie de ton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chain. Moi, je suis l'Éternel.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haïras point ton frère dans ton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. Tu ne manqueras pas à 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prendre ton prochain, et tu ne port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ras pas de péché à cause de lui.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te veng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pas, et tu ne garderas pas rancune aux fils de ton peuple; mais tu aimeras ton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chain comme toi-même. Moi, je suis l'Éternel.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garderez mes 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tuts. Tu n'a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coupleras pas, parmi ton bétail, deux 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pèces différentes. Tu ne sèmeras pas ton champ de deux espèces </w:t>
            </w:r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de semence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; et tu ne mettras pas sur toi un vêtement d'un tissu mélangé de deux espèces de fil.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si un homme couche et a commerce avec une femme, et qu'elle soit se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vante, fiancée à un homme, et qu'elle n'ait aucun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 été rachetée ni mise en libe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té, ils seront châtiés; on ne les mettra pas à mort, car elle n'avait pas été mise en libe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l'homme am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nera à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à l'entrée de la tente d'ass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gnation, son sacrifice pour le délit, un bélier en sacrifice pour le délit.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le sacrificateur fera prop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tiation pour lui devant l'Éternel, avec le bélier du sacrifice pour le délit, à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cause de son péché qu'il a commis; et son péché qu'il a commis lui sera pardonné.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quand vous serez 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trés dans le pays, et que vous y aurez planté toute sorte d'arbres dont on mange, vous en regardez le fruit comme incirconcis; il sera incirconcis pour vous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dant trois ans: on n'en 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gera point.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qu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trième année tout leur fruit sera une chose sainte à la louange de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cinquième année vous mang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rez leur fruit, afin qu'ils vous mult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plient leur rapport. Moi, je suis l'Éternel, votre Dieu.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mang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rez rien avec le sang. -Vous ne prat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querez ni encha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tements, ni pronostics.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Pr="00D10CB9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</w:pPr>
            <w:r w:rsidRPr="00D10CB9">
              <w:rPr>
                <w:rFonts w:ascii="Palatino Linotype" w:hAnsi="Palatino Linotype" w:cs="Palatino Linotype"/>
                <w:b/>
                <w:bCs/>
                <w:color w:val="C00000"/>
                <w:sz w:val="12"/>
                <w:szCs w:val="24"/>
              </w:rPr>
              <w:t>27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 xml:space="preserve"> -Vous n'arrond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i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rez point les coins de votre chevelure, et vous ne gât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e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 xml:space="preserve">rez pas les coins de votre barbe.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vous ne ferez point d'inc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sions dans votre chair pour un mort, et vous ne vous ferez pas de tatouages. Moi,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-Tu ne profaneras point ta fille, pour la faire se prost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tuer, afin que le pays ne se prostitue pas et que le pays ne se remplisse pas d'inf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mie.</w:t>
            </w:r>
          </w:p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-Vous garderez mes sa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bats, et vous révérerez mon sanctuaire. Moi, je suis l'Éternel.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-Ne vous tou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nez pas vers ceux qui év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quent les esprits, ni vers les diseurs de bonne aventure; n'ayez pas recours à eux pour vous rendre impurs. Moi, je suis l'Éternel, votre Dieu.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te lèveras devant les cheveux blancs, et tu honoreras la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sonne du vieillard, et tu crai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dras ton Dieu. Moi, je suis l'Éternel.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Si quelque étranger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journe avec toi dans votre pays, vous ne l'opprimerez pas.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L'étranger qui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journe parmi vous sera pour vous comme l'Israélite de naissance, et tu l'a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meras comme toi-même; car vous avez été étrangers dans le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pays d'Égypte. Moi, je suis l'Éternel, votre Dieu.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vous ne ferez pas d'injustice dans le jugement, ni dans la mesure de longueur, ni dans le poids, ni dans la mesure de capacité.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aurez des balances justes, des poids justes, l'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épha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juste, et le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hin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juste. Moi, je suis l'Éternel, votre Dieu, qui vous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fait sortir du pays d'Égypte.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vous gard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tous mes statuts et toutes mes ordonnances, et vous les ferez.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Moi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je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suis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Éternel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769" w:type="dxa"/>
          </w:tcPr>
          <w:p w:rsidR="009109A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Le 19:1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parla à Moïse, et dit: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Parle à toute l'a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semblée des enfants d'Israël, et tu leur diras: Soyez saints, car je suis saint, moi, l'Éternel, votre Dieu.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Chacun de vous respectera sa mère et son père, et 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serv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 mes sabbats. Je suis l'Éternel, votre Dieu.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vous tou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nerez point vers les idoles, et vous ne vous ferez point des dieux de fonte.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Quand vous offr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rez à l'Éternel un sacrifice d'a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tions de grâces, vous l'offr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en sorte qu'il soit agréé. </w:t>
            </w: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victime sera mangée le jour où vous la sacrifierez, ou le lendemain; ce qui re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tera jusqu'au troisième jour sera brûlé au feu.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Si l'on en mange le tro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sième jour, ce sera une chose 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fecte: le sacrifice ne sera point agréé.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Celui qui en mangera po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tera la peine de son péché, car il profane ce qui est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sacré à l'Éternel: cette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sonne-là sera retranchée de son peuple.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Quand vous ferez la moi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 dans votre pays, tu lai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seras un coin de ton champ sans le moissonner, et tu ne 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masseras pas ce qui reste à glaner.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cueilleras pas non plus les grappes restées dans ta vigne, et tu ne ramasseras pas les grains qui en seront tombés. Tu aba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donneras cela au pauvre et à l'étra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ger. Je suis l'Éternel, votre Dieu.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dérob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rez point, et vous n'userez ni de 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songe ni de tromp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rie les uns envers les autres.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jurerez point fauss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e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 xml:space="preserve">ment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par mon nom, car tu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fanerais le nom de ton Dieu. Je suis l'Éternel. </w:t>
            </w: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n'opprimeras point ton prochain, et tu ne raviras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rien par violence. Tu ne retiendras point jusqu'au lendemain le salaire du 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cenaire.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maudiras point au sourd, et tu ne mettras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vant un aveugle rien qui puisse le faire to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ber; car tu auras la crainte de ton Dieu. Je suis l'Éternel.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commettras point d'iniquité dans tes jug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ments: tu n'auras point égard à la personne du pauvre, et tu ne favor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seras point la personne du grand, mais tu jugeras ton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chain selon la justice.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répandras point de calomnies parmi ton peuple. Tu ne t'élèveras point contre le sang de ton prochain. Je suis l'Éternel.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haïras point ton frère dans ton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tu 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soin de reprendre ton prochain, mais tu ne te cha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geras point d'un péché à cause de lui.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te veng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point, et tu ne gard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point de rancune contre les enfants de ton peuple. Tu aim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ton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chain comme toi-même. Je suis l'Éternel.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observerez mes lois. Tu n'a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coupleras point des bestiaux de deux espèces différentes; tu n'ensemenc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ras point ton champ de deux espèces de semences; et tu ne porteras pas un vêtement tissé de deux espèces de fils.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Lorsqu'un homme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chera et aura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merce avec une femme, si c'est une 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clave fiancée à un autre homme, et qui n'a pas été rach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tée ou affranchie, ils seront ch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â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tiés, mais non punis de mort, parce qu'elle n'a pas été affra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chie.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L'homme amèn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 pour sa faute à l'Éternel, à l'entrée de la tente d'assign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tion, un bélier en sacrifice de culpab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lité.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sacrificateur fera pour lui l'expiation devant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pour le péché qu'il a commis, avec le bélier offert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en sacrifice de cu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pabilité, et le péché qu'il a commis lui sera pardonné.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Quand vous serez entrés dans le pays, et que vous y aurez planté toutes sortes d'arbres fruitiers, vous en regarderez les fruits comme incirconcis;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dant trois ans, ils seront pour vous incirconcis; on n'en mang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 point.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qu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trième année, tous leurs fruits seront cons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crés à l'Éternel au milieu des réjoui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sances.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cinquième année, vous en 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gerez les fruits, et vous continuerez à les réco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ter. Je suis l'Éternel, votre Dieu.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mang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rez rien avec du sang. Vous n'obse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verez ni les serpents ni les nuages pour en tirer des prono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tics. </w:t>
            </w:r>
          </w:p>
          <w:p w:rsidR="009109AC" w:rsidRPr="00D10CB9" w:rsidRDefault="009109AC" w:rsidP="00203C3C">
            <w:pPr>
              <w:jc w:val="both"/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</w:pPr>
            <w:r w:rsidRPr="00D10CB9">
              <w:rPr>
                <w:rFonts w:ascii="Palatino Linotype" w:hAnsi="Palatino Linotype" w:cs="Palatino Linotype"/>
                <w:b/>
                <w:bCs/>
                <w:color w:val="C00000"/>
                <w:sz w:val="12"/>
                <w:szCs w:val="24"/>
              </w:rPr>
              <w:t>27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 xml:space="preserve"> Vous ne couperez point en rond les coins de votre chevelure, et tu ne ras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e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 xml:space="preserve">ras point les coins de ta barbe.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ferez point d'i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cisions dans votre chair pour un mort, et vous n'imprim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rez point de figures sur vous.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profaneras point ta fille en la livrant à la prost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tution, de peur que le pays ne se prostitue et ne se re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plisse de crimes.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observerez mes sabbats, et vous révérerez mon sanctuaire. Je suis l'Éternel.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Ne vous tournez point vers ceux qui évoquent les esprits, ni vers les devins; ne les reche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chez point, de peur de vous souiller avec eux. Je suis l'Éternel, votre Dieu.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te lèveras devant les ch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veux blancs, et tu honoreras la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sonne du vieillard. Tu crai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dras ton Dieu.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Si un étranger vient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journer avec vous dans votre pays, vous ne l'o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primerez point.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traiterez l'étranger en séjour parmi vous comme un indigène du 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lieu de vous; vous l'aim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rez comme vous-mêmes, car vous avez été étra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gers dans le pays d'Égypte. Je suis l'Éternel,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votre Dieu.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commettrez point d'in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quité ni dans les jug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ments, ni dans les mesures de dime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sion, ni dans les poids, ni dans les mesures de capacité.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aurez des balances justes, des poids justes, des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épha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justes et des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hin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justes.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votre Dieu, qui vous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fait sortir du pays d'Égypte.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serverez toutes mes lois et toutes mes ordo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nances, et vous les mettrez en pratique.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Je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suis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É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ternel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769" w:type="dxa"/>
            <w:gridSpan w:val="2"/>
          </w:tcPr>
          <w:p w:rsidR="009109A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Le 19:1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L'Éternel parla aussi à Moïse, en disant: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Parle à toute l'a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semblée des enfants d'Israël, et dis-leur: Soyez saints, car je suis saint, moi, l'Éternel, votre Dieu.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chacun révère sa mère et son père, et observez mes sa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bats: Je suis l'Éternel, votre Dieu.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Ne vous tournez point vers les idoles, et ne vous faites point de dieux de fonte: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votre Dieu. </w:t>
            </w: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Quand vous sacr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fierez un sacrifice de prospérités à l'Éternel, vous le sacrifi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rez de 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nière à être agréés. </w:t>
            </w: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On le mangera au jour du sacrifice, et le lendemain; ce qui restera jusqu'au tro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sième jour sera brûlé au feu.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Si on en mange le troisième jour, c'est une abomination, il ne sera point agréé.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Celui qui en mangera po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tera son iniquité; car il aura profané ce qui est consacré à l'Éternel: cette personne-là sera retranchée de son peuple.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quand vous ferez la moisson dans votre pays, tu n'achèveras point de moi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sonner le bout de ton champ, et tu ne ramasseras point la glanure de ta moisson;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grappill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point ta vigne, et tu n'en recueill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pas les grains to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bés; tu les laisseras au pauvre et à l'étranger: Je suis l'Éternel, votre Dieu.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dérob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point, et vous ne mentirez point, ni ne vous tromperez les uns les autres. </w:t>
            </w:r>
          </w:p>
          <w:p w:rsidR="00F12D2E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jurerez point fauss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e</w:t>
            </w:r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</w:rPr>
              <w:t>ment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 mon nom; car tu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fanerais le nom de ton Dieu: Je suis l'Éternel.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n'opprimeras point ton prochain, et tu ne le pilleras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point. Le salaire du merc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naire ne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meurera point chez toi jusqu'au lend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main. </w:t>
            </w: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maudiras point un sourd, et tu ne mettras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vant un aveugle rien qui puisse le faire to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ber; mais tu crai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dras ton Dieu: Je suis l'Éternel.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ferez point d'in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quité dans le jugement; tu ne favoris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point le pauvre, et n'honoreras point la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sonne du grand; tu jugeras ton prochain selon la ju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tice.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répandras point de calo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nies parmi ton peuple; tu ne t'élèveras point contre le sang de ton prochain: Je suis l'Éternel.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haïras point ton frère dans ton cœur. Tu reprendras ton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chain, et tu ne te charg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ras pas d'un péché à cause de lui.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ne te vengeras point, et tu ne garderas point de ressentiment contre les 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fants de ton peuple; mais tu aimeras ton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chain comme toi-même: Je suis l'Éternel.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garderez mes 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donnances. Tu n'acco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pleras point des bêtes de diff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rentes espèces. Tu ne sèm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ras point ton champ de 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verses sortes de graines, et tu ne 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tras point sur toi un vêtement de diverses sortes de fils, un tissu méla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gé.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Si un homme couche et a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merce avec une femme, et que ce soit une servante, promise à un homme, mais qui n'a pas été rachetée, ou à qui la liberté n'a point été donnée, ils seront ch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â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tiés; ils ne seront pas mis à mort, car elle n'était pas 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franchie. </w:t>
            </w: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l'homme am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nera à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son sacrifice pour le délit, à l'entrée du tabernacle d'ass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gnation, un bélier en sacr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fice pour le délit. </w:t>
            </w: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le sacrificateur fera l'expi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tion pour lui, avec le bélier du sacrifice pour le délit, devant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pour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le péché qu'il a commis; et le péché qu'il a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mis lui sera pa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donné.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quand vous serez 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trés au pays, et que vous aurez planté toutes sortes d'arbres fruitiers, vous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sid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rerez leurs premiers fruits comme inci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concis; ils vous seront incirconcis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dant trois ans; on n'en 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gera point;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la qu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trième année, tous leurs fruits seront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sacrés en sacrifices de louanges à l'Éternel.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cinquième année, vous en mangerez le fruit, afin qu'il vous mu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tiplie son produit: Je suis l'Éternel, votre Dieu.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mang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rien avec le sang. Vous n'userez point de divinations et ne pratiquerez point de magie. </w:t>
            </w:r>
          </w:p>
          <w:p w:rsidR="00F12D2E" w:rsidRDefault="00F12D2E" w:rsidP="00203C3C">
            <w:pPr>
              <w:jc w:val="both"/>
              <w:rPr>
                <w:rFonts w:ascii="Palatino Linotype" w:hAnsi="Palatino Linotype" w:cs="Palatino Linotype"/>
                <w:b/>
                <w:bCs/>
                <w:color w:val="C00000"/>
                <w:sz w:val="12"/>
                <w:szCs w:val="24"/>
              </w:rPr>
            </w:pPr>
          </w:p>
          <w:p w:rsidR="009109AC" w:rsidRPr="00D10CB9" w:rsidRDefault="009109AC" w:rsidP="00203C3C">
            <w:pPr>
              <w:jc w:val="both"/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</w:pPr>
            <w:r w:rsidRPr="00D10CB9">
              <w:rPr>
                <w:rFonts w:ascii="Palatino Linotype" w:hAnsi="Palatino Linotype" w:cs="Palatino Linotype"/>
                <w:b/>
                <w:bCs/>
                <w:color w:val="C00000"/>
                <w:sz w:val="12"/>
                <w:szCs w:val="24"/>
              </w:rPr>
              <w:t>27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 xml:space="preserve"> Vous ne coup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e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rez point en rond les coins de votre chevelure, et tu ne détru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i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 xml:space="preserve">ras point les coins de ta barbe.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ferez point d'i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cision dans votre chair pour un mort, et vous n'imprim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point de caractères sur vous: Je suis l'Éternel.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Ne profane point ta fille en la prost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tuant; afin que le pays ne se prostitue pas et ne se re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plisse pas de crimes. </w:t>
            </w:r>
          </w:p>
          <w:p w:rsidR="009109AC" w:rsidRDefault="009109AC" w:rsidP="00203C3C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observ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mes sabbats, et vous révérerez mon sanctuaire: Je suis l'Éternel.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Ne vous adre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sez point à ceux qui év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quent les esprits, ni aux devins; ne les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sultez pas pour vous souiller avec eux: Je suis l'Éternel, votre Dieu.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Lève-toi devant les ch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veux blancs, honore la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sonne du vieillard, et crains ton Dieu: Je suis l'Éternel.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Quand un étranger séjourn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 parmi vous, dans votre pays, vous ne l'opprim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pas.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L'étranger qui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journe parmi vous, vous sera comme celui qui est né pa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mi vous, et tu l'aimeras comme toi-même; car vous avez été étrangers dans le pays d'Égypte: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votre Dieu.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ne commettrez point d'iniquité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dans le jug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ment, ni dans la mesure, ni dans le poids, ni dans la contenance.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aurez des balances justes, des pierres à peser justes, un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épha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juste, et un </w:t>
            </w:r>
            <w:proofErr w:type="spell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hin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juste: Je suis l'Éte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votre Dieu, qui vous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fait sortir du pays d'Égypte.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Vous garderez donc toutes mes lois et toutes mes ordo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nances, et vous les prat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querez: Je suis l'Éternel.</w:t>
            </w:r>
          </w:p>
        </w:tc>
        <w:tc>
          <w:tcPr>
            <w:tcW w:w="1769" w:type="dxa"/>
          </w:tcPr>
          <w:p w:rsidR="009109A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Le </w:t>
            </w:r>
            <w:proofErr w:type="gramStart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proofErr w:type="gramEnd"/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disse anc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 a Mosè: 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Parla a tutta la comunità degli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sraeliti e ordina loro: Siate santi, perché io,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Dio vostro, sono sa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Ognuno rispetti sua madre e suo padre e osservi i miei sabati. Io sono il Signore, vostro Dio.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rivolgetevi agli idoli, e non fatevi divinità di metallo fuso. Io sono il Signore, vostro Dio.</w:t>
            </w:r>
          </w:p>
          <w:p w:rsidR="00F12D2E" w:rsidRPr="00203C3C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offrirete al Signore una vittima in sacrificio di 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munione, offritela in modo da essergli graditi.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si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mangerà il giorno stesso che l'avrete immolata o il giorno dopo; ciò che avanzerà fino al terzo gio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lo brucerete nel fuoco. </w:t>
            </w: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invece si 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giasse il terzo gio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sarebbe cosa abominev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le; il sacrificio non sarebbe grad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Chiunque ne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giasse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port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rebbe la pena della sua iniquità, perché profanere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be ciò che è sacro al Signore; quel tale sare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be eliminato dal suo popolo.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mieterete la messe della vostra terra, non miet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fino ai margini del ca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po, né raccogli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ciò che resta da spigolare della me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se;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quanto alla tua vigna, non coglierai i racimoli e non ra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coglierai gli acini caduti; li lascerai per il povero e per il forestiero. Io sono il Sign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re, vostro Dio.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ruberete né userete 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ganno o menzogna gli uni a danno degli altri.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>giurerete</w:t>
            </w:r>
            <w:proofErr w:type="gramEnd"/>
            <w:r w:rsidRPr="00241701">
              <w:rPr>
                <w:rFonts w:ascii="Palatino Linotype" w:hAnsi="Palatino Linotype" w:cs="Palatino Linotype"/>
                <w:color w:val="FF0000"/>
                <w:sz w:val="12"/>
                <w:szCs w:val="24"/>
                <w:lang w:val="it-IT"/>
              </w:rPr>
              <w:t xml:space="preserve"> il falso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serve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dovi del mio nome; perché pr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faneresti il nome del tuo Dio. Io sono il Sign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opprimerai il tuo pro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simo, né lo spoglierai di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ciò che è suo; il salario del bracciante al tuo servizio non resti la notte presso di te fino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mattino dopo.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disprezzerai il sordo, né metterai inciampo dava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al cieco, ma temerai il tuo Dio. Io sono il Signore.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Pr="00203C3C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commetterete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stizia in giudizio; non tratt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con parzialità il povero, né userai preferenze verso il potente; ma giud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cherai il tuo pross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mo con giustizia.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12D2E" w:rsidRDefault="00F12D2E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andrai in giro a spargere 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lunnie fra il tuo popolo né cooper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alla morte del tuo prossimo. Io sono il Signore.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coverai nel tuo cuore odio 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tro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 tuo fratello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rimprovera apert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mente il tuo prossimo, così non ti car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cherai d'un peccato per lui. 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ti vendich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e non serberai rancore contro i figli del tuo popolo, ma amerai il tuo pro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simo come te stesso. Io sono il Signore.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Osserverete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mie leggi. Non 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coppierai bestie di specie differenti; non sem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nerai il tuo campo con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due sorta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seme, né port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veste tessuta di due diverse materie.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 un uomo ha rapporti con donna che sia una schi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 spos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ad altro uomo, ma non riscattata o affranc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ta, saranno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tutti e due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puniti; ma non messi a morte,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essa non è libera.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L'uomo condurrà al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all'i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gresso della tenda del convegno, in sacr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ficio di riparazione, un ari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te;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questo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ariete il sace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dote farà per lui il rito espi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torio davanti al Signore per il peccato da lui commesso; il 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peccato commesso gli sarà pe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donato.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sarete entrati nel paese e vi avrete piantato ogni sorta d'alberi da frutto, ne consider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frutti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non circo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cisi; per tre anni saranno per voi come non circoncisi; non se ne dovrà mangiare.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nel qua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anno tutti i loro frutti saranno cons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crati al Signore, come dono fest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vo. 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quinto anno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manger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frutto di quegli alberi; così essi cont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nueranno a fruttare per voi. Io sono il Signore, vostro Dio.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mangerete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carne con il sangue.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 praticherete alcuna sorta di div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nazione o di magia.</w:t>
            </w:r>
          </w:p>
          <w:p w:rsidR="009109AC" w:rsidRPr="00D10CB9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</w:pPr>
            <w:r w:rsidRPr="00D10CB9">
              <w:rPr>
                <w:rFonts w:ascii="Palatino Linotype" w:hAnsi="Palatino Linotype" w:cs="Palatino Linotype"/>
                <w:b/>
                <w:bCs/>
                <w:color w:val="C00000"/>
                <w:sz w:val="12"/>
                <w:szCs w:val="24"/>
                <w:lang w:val="it-IT"/>
              </w:rPr>
              <w:t>27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taglierete</w:t>
            </w:r>
            <w:proofErr w:type="gramEnd"/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 in tondo i capelli ai lati del capo, né deturperai ai lati la tua ba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r</w:t>
            </w:r>
            <w:r w:rsidRPr="00D10CB9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 xml:space="preserve">ba. 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farete incisioni sul corpo per un defunto, né vi farete segni di tat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aggio. Io sono il Signore.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profanare tua figlia, prost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tuendola, perché il paese non si dia alla prost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tuzione e non si riempia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 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inf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mie.</w:t>
            </w:r>
          </w:p>
          <w:p w:rsidR="009109A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Osserverete i miei sabati e porterete rispetto al mio sa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tuario. Io sono il Signore.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vi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rivolgete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ai 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groma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né agli indovini; non li consu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tate per non contaminarvi per mezzo loro. Io sono il Signore, v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 Dio.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Alzati davanti a chi ha i capelli bia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chi,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onora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persona del vecchio e temi il tuo Dio. Io sono il Signore.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un for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stiero dimor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rà presso di voi nel vostro paese, non gli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torto.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forestiero dim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rante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fra di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voi lo tratter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come colui che è nato fra di voi; tu l'amerai come tu stesso perché anche voi siete stati forestieri nel paese d'Egitto. Io sono il 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vostro Dio.</w:t>
            </w:r>
          </w:p>
          <w:p w:rsidR="009109AC" w:rsidRPr="00203C3C" w:rsidRDefault="009109AC" w:rsidP="00203C3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35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commetterete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stizie nei giudizi, nelle mis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di lu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ghezza, nei pesi o nelle misure di capacità. </w:t>
            </w: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Avrete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bilance 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ste, pesi giusti, </w:t>
            </w:r>
            <w:proofErr w:type="spellStart"/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efa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sto, </w:t>
            </w:r>
            <w:proofErr w:type="spellStart"/>
            <w:r w:rsidRPr="00203C3C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hin</w:t>
            </w:r>
            <w:proofErr w:type="spell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giusto. Io sono il Signore, vostro Dio, che vi ho 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fatti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uscire dal paese d'Egitto.</w:t>
            </w:r>
          </w:p>
          <w:p w:rsidR="009109AC" w:rsidRPr="00203C3C" w:rsidRDefault="009109AC" w:rsidP="00203C3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203C3C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Osserverete du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 tutte le mie leggi e tutte le mie prescrizioni e le mett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rete in pratica. Io sono il Signore</w:t>
            </w:r>
            <w:proofErr w:type="gramStart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203C3C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769" w:type="dxa"/>
          </w:tcPr>
          <w:p w:rsidR="009109AC" w:rsidRPr="009109AC" w:rsidRDefault="009109AC" w:rsidP="00203C3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203C3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  <w:r w:rsidRPr="009109AC">
              <w:rPr>
                <w:rFonts w:ascii="Palatino Linotype" w:hAnsi="Palatino Linotype"/>
                <w:b/>
                <w:sz w:val="12"/>
                <w:szCs w:val="16"/>
              </w:rPr>
              <w:t>Le.19</w:t>
            </w: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sz w:val="12"/>
                <w:szCs w:val="16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Default="009109AC" w:rsidP="009109AC">
            <w:pPr>
              <w:jc w:val="both"/>
              <w:rPr>
                <w:rFonts w:ascii="Palatino Linotype" w:hAnsi="Palatino Linotype"/>
                <w:sz w:val="12"/>
              </w:rPr>
            </w:pPr>
          </w:p>
          <w:p w:rsidR="009109AC" w:rsidRPr="009109AC" w:rsidRDefault="009109AC" w:rsidP="009109AC">
            <w:pPr>
              <w:jc w:val="both"/>
              <w:rPr>
                <w:rFonts w:ascii="Palatino Linotype" w:hAnsi="Palatino Linotype"/>
                <w:b/>
                <w:color w:val="C00000"/>
                <w:sz w:val="12"/>
                <w:szCs w:val="16"/>
              </w:rPr>
            </w:pPr>
            <w:hyperlink r:id="rId4" w:history="1">
              <w:r w:rsidRPr="009109AC">
                <w:rPr>
                  <w:rStyle w:val="reference"/>
                  <w:rFonts w:ascii="Palatino Linotype" w:hAnsi="Palatino Linotype"/>
                  <w:b/>
                  <w:bCs/>
                  <w:color w:val="C00000"/>
                  <w:sz w:val="12"/>
                  <w:bdr w:val="none" w:sz="0" w:space="0" w:color="auto" w:frame="1"/>
                </w:rPr>
                <w:t>27</w:t>
              </w:r>
            </w:hyperlink>
            <w:r w:rsidRPr="009109AC">
              <w:rPr>
                <w:rFonts w:ascii="Palatino Linotype" w:hAnsi="Palatino Linotype"/>
                <w:color w:val="C00000"/>
                <w:sz w:val="12"/>
              </w:rPr>
              <w:t xml:space="preserve"> </w:t>
            </w:r>
            <w:r w:rsidRPr="009109AC">
              <w:rPr>
                <w:rFonts w:ascii="Palatino Linotype" w:hAnsi="Palatino Linotype"/>
                <w:color w:val="C00000"/>
                <w:sz w:val="12"/>
                <w:bdr w:val="none" w:sz="0" w:space="0" w:color="auto" w:frame="1"/>
              </w:rPr>
              <w:t>ne taillez pas en rond le bord de votre chev</w:t>
            </w:r>
            <w:r w:rsidRPr="009109AC">
              <w:rPr>
                <w:rFonts w:ascii="Palatino Linotype" w:hAnsi="Palatino Linotype"/>
                <w:color w:val="C00000"/>
                <w:sz w:val="12"/>
                <w:bdr w:val="none" w:sz="0" w:space="0" w:color="auto" w:frame="1"/>
              </w:rPr>
              <w:t>e</w:t>
            </w:r>
            <w:r w:rsidRPr="009109AC">
              <w:rPr>
                <w:rFonts w:ascii="Palatino Linotype" w:hAnsi="Palatino Linotype"/>
                <w:color w:val="C00000"/>
                <w:sz w:val="12"/>
                <w:bdr w:val="none" w:sz="0" w:space="0" w:color="auto" w:frame="1"/>
              </w:rPr>
              <w:t>lure, et ne su</w:t>
            </w:r>
            <w:r w:rsidRPr="009109AC">
              <w:rPr>
                <w:rFonts w:ascii="Palatino Linotype" w:hAnsi="Palatino Linotype"/>
                <w:color w:val="C00000"/>
                <w:sz w:val="12"/>
                <w:bdr w:val="none" w:sz="0" w:space="0" w:color="auto" w:frame="1"/>
              </w:rPr>
              <w:t>p</w:t>
            </w:r>
            <w:r w:rsidRPr="009109AC">
              <w:rPr>
                <w:rFonts w:ascii="Palatino Linotype" w:hAnsi="Palatino Linotype"/>
                <w:color w:val="C00000"/>
                <w:sz w:val="12"/>
                <w:bdr w:val="none" w:sz="0" w:space="0" w:color="auto" w:frame="1"/>
              </w:rPr>
              <w:t>prime pas ta barbe sur les c</w:t>
            </w:r>
            <w:r w:rsidRPr="009109AC">
              <w:rPr>
                <w:rFonts w:ascii="Palatino Linotype" w:hAnsi="Palatino Linotype"/>
                <w:color w:val="C00000"/>
                <w:sz w:val="12"/>
                <w:bdr w:val="none" w:sz="0" w:space="0" w:color="auto" w:frame="1"/>
              </w:rPr>
              <w:t>ô</w:t>
            </w:r>
            <w:r w:rsidRPr="009109AC">
              <w:rPr>
                <w:rFonts w:ascii="Palatino Linotype" w:hAnsi="Palatino Linotype"/>
                <w:color w:val="C00000"/>
                <w:sz w:val="12"/>
                <w:bdr w:val="none" w:sz="0" w:space="0" w:color="auto" w:frame="1"/>
              </w:rPr>
              <w:t>tés</w:t>
            </w:r>
          </w:p>
        </w:tc>
      </w:tr>
    </w:tbl>
    <w:p w:rsidR="0080796B" w:rsidRPr="00203C3C" w:rsidRDefault="0080796B"/>
    <w:sectPr w:rsidR="0080796B" w:rsidRPr="00203C3C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4698D"/>
    <w:rsid w:val="000E6288"/>
    <w:rsid w:val="000F7A4B"/>
    <w:rsid w:val="00125778"/>
    <w:rsid w:val="001F0571"/>
    <w:rsid w:val="00203C3C"/>
    <w:rsid w:val="00227271"/>
    <w:rsid w:val="00241701"/>
    <w:rsid w:val="00242745"/>
    <w:rsid w:val="0028312D"/>
    <w:rsid w:val="002E4ECD"/>
    <w:rsid w:val="00314113"/>
    <w:rsid w:val="00314B04"/>
    <w:rsid w:val="0043425F"/>
    <w:rsid w:val="00437340"/>
    <w:rsid w:val="004826CB"/>
    <w:rsid w:val="004A70B9"/>
    <w:rsid w:val="00556CDE"/>
    <w:rsid w:val="006425A0"/>
    <w:rsid w:val="007B6BF5"/>
    <w:rsid w:val="0080796B"/>
    <w:rsid w:val="00861392"/>
    <w:rsid w:val="0086448B"/>
    <w:rsid w:val="008B06A6"/>
    <w:rsid w:val="008B49DF"/>
    <w:rsid w:val="009109AC"/>
    <w:rsid w:val="00914948"/>
    <w:rsid w:val="009C66E4"/>
    <w:rsid w:val="00A70725"/>
    <w:rsid w:val="00AA129D"/>
    <w:rsid w:val="00B31B01"/>
    <w:rsid w:val="00BF250D"/>
    <w:rsid w:val="00C55A51"/>
    <w:rsid w:val="00C67E80"/>
    <w:rsid w:val="00D10CB9"/>
    <w:rsid w:val="00D433BF"/>
    <w:rsid w:val="00D61413"/>
    <w:rsid w:val="00DC7EC0"/>
    <w:rsid w:val="00E80B6D"/>
    <w:rsid w:val="00F024DF"/>
    <w:rsid w:val="00F12D2E"/>
    <w:rsid w:val="00F608CB"/>
    <w:rsid w:val="00F64D72"/>
    <w:rsid w:val="00FA10D7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">
    <w:name w:val="reference"/>
    <w:basedOn w:val="Carpredefinitoparagrafo"/>
    <w:rsid w:val="00910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re.la-bible.net/verset/L%C3%A9vitique/19/27/TO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5961</Words>
  <Characters>33981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dcterms:created xsi:type="dcterms:W3CDTF">2022-01-11T17:57:00Z</dcterms:created>
  <dcterms:modified xsi:type="dcterms:W3CDTF">2023-10-29T20:00:00Z</dcterms:modified>
</cp:coreProperties>
</file>