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7C" w:rsidRPr="002F65D9" w:rsidRDefault="008A2F7C" w:rsidP="00446259">
      <w:pPr>
        <w:shd w:val="clear" w:color="auto" w:fill="17365D" w:themeFill="text2" w:themeFillShade="BF"/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ekporeuò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ekporeuò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40D7">
        <w:rPr>
          <w:rFonts w:ascii="Lao UI" w:hAnsi="Lao UI"/>
          <w:sz w:val="20"/>
          <w:szCs w:val="20"/>
          <w:lang w:val="it-IT"/>
        </w:rPr>
        <w:t>provenire, uscire, andare via, diffondere, procedere, scaturire</w:t>
      </w:r>
    </w:p>
    <w:p w:rsidR="008A2F7C" w:rsidRPr="00B42C2A" w:rsidRDefault="008A2F7C" w:rsidP="0044625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A2F7C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8A2F7C">
        <w:rPr>
          <w:rFonts w:ascii="Lao UI" w:hAnsi="Lao UI"/>
          <w:bCs/>
          <w:sz w:val="20"/>
          <w:szCs w:val="20"/>
          <w:lang w:val="it-IT"/>
        </w:rPr>
        <w:t>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 egli rispose: «Sta scritto: "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Non di pane soltanto vivrà l'uomo, ma di ogni parola che </w:t>
      </w:r>
      <w:r w:rsidRPr="002F65D9">
        <w:rPr>
          <w:rFonts w:ascii="Lao UI" w:hAnsi="Lao UI"/>
          <w:b/>
          <w:i/>
          <w:iCs/>
          <w:color w:val="1407B9"/>
          <w:sz w:val="20"/>
          <w:szCs w:val="20"/>
          <w:lang w:val="it-IT"/>
        </w:rPr>
        <w:t>proviene</w:t>
      </w:r>
      <w:r w:rsidRPr="002F65D9">
        <w:rPr>
          <w:rFonts w:ascii="Lao UI" w:hAnsi="Lao UI"/>
          <w:i/>
          <w:iCs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i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dalla bocca di Dio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"».</w:t>
      </w:r>
      <w:proofErr w:type="gramEnd"/>
    </w:p>
    <w:p w:rsidR="008A2F7C" w:rsidRP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A2F7C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8A2F7C">
        <w:rPr>
          <w:rFonts w:ascii="Lao UI" w:hAnsi="Lao UI"/>
          <w:bCs/>
          <w:sz w:val="20"/>
          <w:szCs w:val="20"/>
          <w:lang w:val="it-IT"/>
        </w:rPr>
        <w:t>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quello che entra nella bocca contamina l'uomo; ma è quello 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esce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dalla bocca, che co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tamina l'uomo!»</w:t>
      </w:r>
    </w:p>
    <w:p w:rsid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>
        <w:rPr>
          <w:rFonts w:ascii="Lao UI" w:hAnsi="Lao UI"/>
          <w:bCs/>
          <w:color w:val="000000"/>
          <w:sz w:val="20"/>
          <w:szCs w:val="20"/>
          <w:lang w:val="it-IT"/>
        </w:rPr>
        <w:t>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ciò 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esce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(</w:t>
      </w:r>
      <w:proofErr w:type="spellStart"/>
      <w:r w:rsidRPr="00B42C2A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dalla bocca viene dal cuore, ed è quello che contamina l'uomo.</w:t>
      </w:r>
    </w:p>
    <w:p w:rsidR="008A2F7C" w:rsidRP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A2F7C">
        <w:rPr>
          <w:rFonts w:ascii="Lao UI" w:hAnsi="Lao UI"/>
          <w:bCs/>
          <w:sz w:val="20"/>
          <w:szCs w:val="20"/>
          <w:lang w:val="it-IT"/>
        </w:rPr>
        <w:t>Mar.6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se in qualche luogo non vi ricevono né vi ascoltano,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andando via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scotetevi la polvere dai piedi come testimonianza contro di loro».</w:t>
      </w:r>
    </w:p>
    <w:p w:rsidR="008A2F7C" w:rsidRP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A2F7C">
        <w:rPr>
          <w:rFonts w:ascii="Lao UI" w:hAnsi="Lao UI"/>
          <w:bCs/>
          <w:sz w:val="20"/>
          <w:szCs w:val="20"/>
          <w:lang w:val="it-IT"/>
        </w:rPr>
        <w:t>Lu.4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la sua fama si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diffondeva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ogni luogo della regione.</w:t>
      </w:r>
    </w:p>
    <w:p w:rsidR="008A2F7C" w:rsidRP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A2F7C">
        <w:rPr>
          <w:rFonts w:ascii="Lao UI" w:hAnsi="Lao UI"/>
          <w:bCs/>
          <w:sz w:val="20"/>
          <w:szCs w:val="20"/>
          <w:lang w:val="it-IT"/>
        </w:rPr>
        <w:t>Giov.15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quando sarà venuto il Consolatore che io vi manderò da parte del Padre, lo Spirito della verità 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pr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o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cede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(</w:t>
      </w:r>
      <w:proofErr w:type="spellStart"/>
      <w:r w:rsidRPr="00B42C2A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 Padre, egli testimonierà di me;</w:t>
      </w:r>
    </w:p>
    <w:p w:rsid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.9v17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vevano delle corazze color di fuoco, di giacinto e di zolfo; i cavalli avevano delle teste simili a quelle dei le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ni e dalle loro bocche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usciva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(</w:t>
      </w:r>
      <w:proofErr w:type="spellStart"/>
      <w:r w:rsidRPr="00B42C2A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fuoco, fumo</w:t>
      </w:r>
    </w:p>
    <w:p w:rsid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.9v18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Un terzo degli uomini fu ucciso da questi tre flagelli: dal fuoco, dal fumo e dallo zolfo 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usciva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(</w:t>
      </w:r>
      <w:proofErr w:type="spellStart"/>
      <w:r w:rsidRPr="00B42C2A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dalle bocche dei cavalli.</w:t>
      </w:r>
    </w:p>
    <w:p w:rsidR="008A2F7C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A2F7C" w:rsidRPr="002F65D9" w:rsidRDefault="008A2F7C" w:rsidP="00446259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.22v1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mi mostrò il fiume dell'acqua della vita, limpido come cristallo, che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scaturiva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(</w:t>
      </w:r>
      <w:proofErr w:type="spellStart"/>
      <w:r w:rsidRPr="00B42C2A">
        <w:rPr>
          <w:rFonts w:ascii="Lao UI" w:hAnsi="Lao UI"/>
          <w:color w:val="1407B9"/>
          <w:sz w:val="20"/>
          <w:szCs w:val="20"/>
          <w:lang w:val="it-IT"/>
        </w:rPr>
        <w:t>ekporeuò</w:t>
      </w:r>
      <w:proofErr w:type="spellEnd"/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 trono di Dio e dell'Agnello.</w:t>
      </w:r>
    </w:p>
    <w:p w:rsidR="008F4E5C" w:rsidRPr="008A2F7C" w:rsidRDefault="00446259" w:rsidP="00446259">
      <w:pPr>
        <w:tabs>
          <w:tab w:val="left" w:pos="1134"/>
        </w:tabs>
        <w:ind w:left="1134" w:hanging="1134"/>
        <w:rPr>
          <w:lang w:val="it-IT"/>
        </w:rPr>
      </w:pPr>
    </w:p>
    <w:sectPr w:rsidR="008F4E5C" w:rsidRPr="008A2F7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8A2F7C"/>
    <w:rsid w:val="00042204"/>
    <w:rsid w:val="000425C0"/>
    <w:rsid w:val="000F7A4B"/>
    <w:rsid w:val="00125778"/>
    <w:rsid w:val="001F0571"/>
    <w:rsid w:val="001F65FB"/>
    <w:rsid w:val="00227271"/>
    <w:rsid w:val="0028312D"/>
    <w:rsid w:val="002F40D7"/>
    <w:rsid w:val="00314113"/>
    <w:rsid w:val="00314B04"/>
    <w:rsid w:val="00437340"/>
    <w:rsid w:val="00446259"/>
    <w:rsid w:val="004826CB"/>
    <w:rsid w:val="00556CDE"/>
    <w:rsid w:val="00755C29"/>
    <w:rsid w:val="007B6BF5"/>
    <w:rsid w:val="00861392"/>
    <w:rsid w:val="0086448B"/>
    <w:rsid w:val="008A2F7C"/>
    <w:rsid w:val="008B06A6"/>
    <w:rsid w:val="008B49DF"/>
    <w:rsid w:val="00914948"/>
    <w:rsid w:val="009C66E4"/>
    <w:rsid w:val="00A70725"/>
    <w:rsid w:val="00AA129D"/>
    <w:rsid w:val="00B31B01"/>
    <w:rsid w:val="00B42C2A"/>
    <w:rsid w:val="00BF250D"/>
    <w:rsid w:val="00C55A51"/>
    <w:rsid w:val="00D433BF"/>
    <w:rsid w:val="00EB1FAE"/>
    <w:rsid w:val="00F024DF"/>
    <w:rsid w:val="00F24082"/>
    <w:rsid w:val="00F64D72"/>
    <w:rsid w:val="00FB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2F7C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A2F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2021-11-23T09:25:00Z</dcterms:created>
  <dcterms:modified xsi:type="dcterms:W3CDTF">2022-01-31T21:47:00Z</dcterms:modified>
</cp:coreProperties>
</file>