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EC" w:rsidRPr="00576CAA" w:rsidRDefault="00DB77EC" w:rsidP="00576CAA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sz w:val="20"/>
          <w:szCs w:val="20"/>
          <w:shd w:val="clear" w:color="auto" w:fill="FFFFFF"/>
          <w:lang w:val="it-IT"/>
        </w:rPr>
      </w:pPr>
      <w:bookmarkStart w:id="0" w:name="katergazomai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katergazomai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576CAA">
        <w:rPr>
          <w:rFonts w:ascii="Lao UI" w:hAnsi="Lao UI"/>
          <w:sz w:val="20"/>
          <w:szCs w:val="20"/>
          <w:lang w:val="it-IT"/>
        </w:rPr>
        <w:t>commettere, fare, produrre, compiere, operare, formare, adoperarsi al compimento, soddisfare</w:t>
      </w:r>
    </w:p>
    <w:p w:rsidR="00DB77EC" w:rsidRPr="00576CAA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/>
          <w:color w:val="1508B8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Ro.1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imilmente anche gli uomini, lasciando il rapporto naturale con la donna, si sono infiammati nella loro libidine gli uni per gli altri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commettendo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Ro.2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Tribolazione e angoscia sopra ogni uomo che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fa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il male;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sul Giudeo prima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poi sul Greco;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Ro.4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oiché la legge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produce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ira; ma dove non c'è legge, non c'è neppure trasgressione.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Ro.5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on solo, ma ci gloriamo anche nelle afflizioni, sapendo che l'afflizione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produce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pazienza,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Ro.7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Ma il peccato,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còlta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l'occasione, per mezzo del comandamento,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produsse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in me ogni concupiscenza; perché senza la legge il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peccato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è morto.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Ro.7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Poiché, ciò che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faccio 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io non lo capisco: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non faccio quello che voglio, ma faccio quello che odio.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Ro.7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llora non sono più io che lo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faccio 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ma è il peccato che abita in me.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Ro.7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Ora, se io faccio ciò che non voglio, non sono più io che lo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compio 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ma è il peccato che abita in me.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Ro.15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Non oserei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parlare di cose che Cristo non avesse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operato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per mio mezzo allo scopo di condurre i pagani all'ubbidienza, con parole e 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I Co.5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Quanto a me, assente di persona ma presente in spirito, ho già giudicato, come se fossi presente,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ha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commesso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un tale atto.</w:t>
      </w:r>
    </w:p>
    <w:p w:rsidR="00DB77EC" w:rsidRPr="00DB77EC" w:rsidRDefault="00DB77EC" w:rsidP="00576CAA">
      <w:pPr>
        <w:tabs>
          <w:tab w:val="left" w:pos="709"/>
          <w:tab w:val="left" w:pos="1418"/>
          <w:tab w:val="left" w:pos="7797"/>
          <w:tab w:val="left" w:pos="14317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tabs>
          <w:tab w:val="left" w:pos="709"/>
          <w:tab w:val="left" w:pos="1418"/>
          <w:tab w:val="left" w:pos="7797"/>
          <w:tab w:val="left" w:pos="14317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II Co.4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Perché la nostra momentanea, leggera afflizione ci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produce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un sempre più grande, smisurato peso eterno di gloria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II Co.5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ci ha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formati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per questo è Dio, il quale ci ha dato la caparra dello Spirito.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II Co.7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i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i/>
          <w:color w:val="000000"/>
          <w:sz w:val="20"/>
          <w:szCs w:val="20"/>
          <w:lang w:val="it-IT"/>
        </w:rPr>
        <w:t>roduce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i/>
          <w:color w:val="000000"/>
          <w:sz w:val="20"/>
          <w:szCs w:val="20"/>
          <w:lang w:val="it-IT"/>
        </w:rPr>
        <w:t>eragazomai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) un ravvedimento che porta alla salvezza, del quale non c'è mai da pentirsi; ma la tristezza del mondo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produce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la morte.</w:t>
      </w:r>
    </w:p>
    <w:p w:rsidR="00DB77EC" w:rsidRP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II Co.7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Infatti, ecco quanta premura ha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prodotto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in voi questa vostra tristezza secondo Dio, anzi, quante scuse, quanto sdegno, quanto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timore</w:t>
      </w:r>
      <w:proofErr w:type="gramEnd"/>
    </w:p>
    <w:p w:rsidR="00DB77EC" w:rsidRPr="00DB77EC" w:rsidRDefault="00DB77EC" w:rsidP="00576CAA">
      <w:pPr>
        <w:tabs>
          <w:tab w:val="left" w:pos="709"/>
          <w:tab w:val="left" w:pos="1418"/>
          <w:tab w:val="left" w:pos="13750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DB77EC" w:rsidRPr="002F65D9" w:rsidRDefault="00DB77EC" w:rsidP="00576CAA">
      <w:pPr>
        <w:tabs>
          <w:tab w:val="left" w:pos="709"/>
          <w:tab w:val="left" w:pos="1418"/>
          <w:tab w:val="left" w:pos="13750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DB77EC">
        <w:rPr>
          <w:rFonts w:ascii="Lao UI" w:hAnsi="Lao UI"/>
          <w:bCs/>
          <w:sz w:val="20"/>
          <w:szCs w:val="20"/>
          <w:lang w:val="it-IT"/>
        </w:rPr>
        <w:t>II Co.9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Così, arricchiti in ogni cosa, potrete esercitare una larga generosità, la quale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produrrà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rendimento di grazie a Dio per mezzo di noi.</w:t>
      </w:r>
    </w:p>
    <w:p w:rsid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.6v13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rendete la completa armatura di Dio, affinché possiate resistere nel giorno malvagio, e restare in piedi dopo aver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compiuto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tutto il vostro </w:t>
      </w:r>
    </w:p>
    <w:p w:rsid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Fil.2v12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 molto più adesso che sono assente,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adoperatevi al compimento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della vostra salvezza con timore e tremore;</w:t>
      </w:r>
    </w:p>
    <w:p w:rsid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.1v3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apendo che la prova della vostra fede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produce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costanza.</w:t>
      </w:r>
    </w:p>
    <w:p w:rsidR="00DB77EC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DB77EC" w:rsidRPr="002F65D9" w:rsidRDefault="00DB77EC" w:rsidP="00576CAA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I Pi.4v3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Basta con il tempo trascorso a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soddisfare</w:t>
      </w:r>
      <w:r w:rsidRPr="002F65D9">
        <w:rPr>
          <w:rFonts w:ascii="Lao UI" w:hAnsi="Lao UI"/>
          <w:color w:val="1508B8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katergazomai</w:t>
      </w:r>
      <w:proofErr w:type="spellEnd"/>
      <w:r w:rsidRPr="002F65D9">
        <w:rPr>
          <w:rFonts w:ascii="Lao UI" w:hAnsi="Lao UI"/>
          <w:b/>
          <w:color w:val="1508B8"/>
          <w:sz w:val="20"/>
          <w:szCs w:val="20"/>
          <w:lang w:val="it-IT"/>
        </w:rPr>
        <w:t>)</w:t>
      </w:r>
      <w:r w:rsidRPr="002F65D9">
        <w:rPr>
          <w:rFonts w:ascii="Lao UI" w:hAnsi="Lao UI"/>
          <w:b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la volontà dei pagani vivendo nelle dissolutezze, nelle passioni, nelle ubriachezze, nelle orge,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nelle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F4E5C" w:rsidRPr="00DB77EC" w:rsidRDefault="00576CAA" w:rsidP="00576CAA">
      <w:pPr>
        <w:ind w:left="1134" w:hanging="1134"/>
        <w:rPr>
          <w:lang w:val="it-IT"/>
        </w:rPr>
      </w:pPr>
    </w:p>
    <w:sectPr w:rsidR="008F4E5C" w:rsidRPr="00DB77EC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DB77EC"/>
    <w:rsid w:val="00042204"/>
    <w:rsid w:val="000F7A4B"/>
    <w:rsid w:val="00125778"/>
    <w:rsid w:val="001F0571"/>
    <w:rsid w:val="00227271"/>
    <w:rsid w:val="0028312D"/>
    <w:rsid w:val="00314113"/>
    <w:rsid w:val="00314B04"/>
    <w:rsid w:val="00437340"/>
    <w:rsid w:val="004826CB"/>
    <w:rsid w:val="00556CDE"/>
    <w:rsid w:val="00576CAA"/>
    <w:rsid w:val="005B2EFF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80B55"/>
    <w:rsid w:val="00BF250D"/>
    <w:rsid w:val="00C55A51"/>
    <w:rsid w:val="00D433BF"/>
    <w:rsid w:val="00DB77EC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77EC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B77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2021-12-16T16:09:00Z</dcterms:created>
  <dcterms:modified xsi:type="dcterms:W3CDTF">2022-02-02T13:34:00Z</dcterms:modified>
</cp:coreProperties>
</file>