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324854" w:rsidTr="00324854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324854" w:rsidRDefault="00535C67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 w:rsidRPr="00324854"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Apocalisse </w:t>
            </w:r>
            <w:proofErr w:type="gramStart"/>
            <w:r w:rsidRPr="00324854">
              <w:rPr>
                <w:rFonts w:ascii="Palatino Linotype" w:hAnsi="Palatino Linotype"/>
                <w:sz w:val="12"/>
                <w:szCs w:val="20"/>
                <w:lang w:val="it-IT"/>
              </w:rPr>
              <w:t>1</w:t>
            </w:r>
            <w:r w:rsidR="00324854" w:rsidRPr="00324854">
              <w:rPr>
                <w:rFonts w:ascii="Palatino Linotype" w:hAnsi="Palatino Linotype"/>
                <w:sz w:val="12"/>
                <w:szCs w:val="20"/>
                <w:lang w:val="it-IT"/>
              </w:rPr>
              <w:t>5</w:t>
            </w:r>
            <w:proofErr w:type="gramEnd"/>
          </w:p>
        </w:tc>
      </w:tr>
      <w:tr w:rsidR="00D061E4" w:rsidRPr="00324854" w:rsidTr="00324854">
        <w:tc>
          <w:tcPr>
            <w:tcW w:w="1980" w:type="dxa"/>
          </w:tcPr>
          <w:p w:rsidR="00D061E4" w:rsidRPr="00324854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324854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324854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324854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324854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324854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324854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324854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324854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324854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324854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324854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324854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324854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324854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324854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324854" w:rsidTr="00324854">
        <w:tc>
          <w:tcPr>
            <w:tcW w:w="1980" w:type="dxa"/>
          </w:tcPr>
          <w:p w:rsidR="00324854" w:rsidRP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324854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 sette angeli e gli ultimi sette flagelli</w:t>
            </w:r>
          </w:p>
          <w:p w:rsid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Ap</w:t>
            </w:r>
            <w:proofErr w:type="spellEnd"/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15:</w:t>
            </w:r>
            <w:proofErr w:type="gramStart"/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vidi nel cielo un altro segno grande e meravigli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so: sette angeli che recavano sette flagelli, gli ultimi, perché con essi si co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pie l'ira di Dio.</w:t>
            </w:r>
          </w:p>
          <w:p w:rsidR="00324854" w:rsidRP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vidi come un mare di v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tro mescolato con fuoco e sul mare di vetro quelli che avevano ott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nuto vittoria sulla b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stia e sulla sua immagine e sul numero del suo nome. Essi st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vano in piedi, avevano delle arpe di Dio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24854" w:rsidRP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cantavano il cantico di Mosè, servo di Dio, e il cantico dell'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gnello, dicendo: 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Grandi e m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ravigliose sono le tue opere, o Signore, Dio onnipotente; giuste e veriti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sono le tue vie, o Re delle nazioni.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non temerà, o Signore, e chi non glorificherà il tuo nome? Poiché tu solo sei santo; e tutte le nazioni ve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ranno e adoreranno davanti a te, pe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i tuoi giudizi sono stati m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nifestati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655447" w:rsidRPr="00324854" w:rsidRDefault="00324854" w:rsidP="0032485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Dopo queste cose 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vidi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aprirsi in cielo il tempio del tabern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colo della test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monianza;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 sette angeli che recavano i sette flage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 uscirono dal tempio. 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rano vestiti di lino puro e splendente e avevano cinture d'oro intorno al petto.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Una delle quattro creature viventi diede 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ai sette angeli sette coppe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d'oro piene dell'ira di Dio, il quale v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 nei secoli dei secoli.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tempio si 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riempì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fumo a causa della gloria di Dio e della sua potenza e nessuno poteva 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trare nel tempio finché non fo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sero finiti i sette flagelli dei sette angeli.</w:t>
            </w:r>
          </w:p>
        </w:tc>
        <w:tc>
          <w:tcPr>
            <w:tcW w:w="1980" w:type="dxa"/>
          </w:tcPr>
          <w:p w:rsidR="00324854" w:rsidRP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324854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 sette angeli e le sette coppe, o le sette ultime piaghe</w:t>
            </w:r>
            <w:proofErr w:type="gramEnd"/>
          </w:p>
          <w:p w:rsidR="00324854" w:rsidRDefault="00324854" w:rsidP="0032485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Ap</w:t>
            </w:r>
            <w:proofErr w:type="spellEnd"/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15:</w:t>
            </w:r>
            <w:proofErr w:type="gramStart"/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vidi nel cielo un altro segno grande e </w:t>
            </w:r>
            <w:proofErr w:type="spell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maravigli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</w:t>
            </w:r>
            <w:proofErr w:type="spell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: sette angeli che </w:t>
            </w:r>
            <w:proofErr w:type="spell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sette piaghe, le ult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me; poiché con esse si compie l'ira di Dio. </w:t>
            </w:r>
          </w:p>
          <w:p w:rsidR="00324854" w:rsidRDefault="00324854" w:rsidP="0032485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24854" w:rsidRDefault="00324854" w:rsidP="0032485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vidi come un mare di vetro e di fuoco e quelli che </w:t>
            </w:r>
            <w:proofErr w:type="spell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otten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 vittoria sulla bestia e sulla sua immagine e sul 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mero del suo nome, 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 quali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stavano in piè sul mare di v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tro avendo delle arpe di Dio. </w:t>
            </w:r>
          </w:p>
          <w:p w:rsidR="00324854" w:rsidRDefault="00324854" w:rsidP="0032485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061E4" w:rsidRPr="00324854" w:rsidRDefault="00324854" w:rsidP="0032485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cantavano il cantico di Mosè, servitore di Dio, e il cantico dell'Agnello, d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cendo: Grandi e </w:t>
            </w:r>
            <w:proofErr w:type="spell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maravigliose</w:t>
            </w:r>
            <w:proofErr w:type="spell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sono le tue opere, o Signore Iddio onnipotente; gi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ste e ver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ci sono le tue vie, o Re delle nazioni.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non temerà, o Signore, e chi non glorificherà il tuo nome? Poiché tu solo sei santo; e tutte le nazi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 verranno e ador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ranno nel tuo cospetto, poiché i tuoi giudicî sono stati man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festati.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dopo queste cose 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vidi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 il tempio del tabernacolo de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testimonianza fu aperto nel cielo;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 sette angeli che rec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vano le sette pi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ghe </w:t>
            </w:r>
            <w:proofErr w:type="spell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usciron</w:t>
            </w:r>
            <w:proofErr w:type="spell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dal tempio, v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stiti di lino puro e risplendente, e col petto cinto di cinture d'oro.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una delle qua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tro creature vive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 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diede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ai sette angeli sette co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 d'oro piene dell'ira di Dio, il quale v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 nei secoli dei secoli.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tempio 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ripi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di fumo a cagione della gloria di Dio e della sua pote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za; e nessuno poteva entrare nel tempio finché </w:t>
            </w:r>
            <w:proofErr w:type="spell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fosser</w:t>
            </w:r>
            <w:proofErr w:type="spell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piute le sette piaghe dei sette angeli.</w:t>
            </w:r>
          </w:p>
        </w:tc>
        <w:tc>
          <w:tcPr>
            <w:tcW w:w="1980" w:type="dxa"/>
          </w:tcPr>
          <w:p w:rsid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Ap</w:t>
            </w:r>
            <w:proofErr w:type="spellEnd"/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15:</w:t>
            </w:r>
            <w:proofErr w:type="gramStart"/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io vidi nel cielo un altro segno grande, e </w:t>
            </w:r>
            <w:proofErr w:type="spell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marav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glioso</w:t>
            </w:r>
            <w:proofErr w:type="spell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: sette angeli, che </w:t>
            </w:r>
            <w:proofErr w:type="spell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ano</w:t>
            </w:r>
            <w:proofErr w:type="spell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sette u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time piaghe; </w:t>
            </w:r>
            <w:proofErr w:type="spell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esse è compiuta l'ira di Dio. </w:t>
            </w:r>
          </w:p>
          <w:p w:rsid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24854" w:rsidRP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highlight w:val="lightGray"/>
                <w:lang w:val="it-IT"/>
              </w:rPr>
              <w:t>2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vidi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come un mare di vetro, mesc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lato di fuoco; e quelli che </w:t>
            </w:r>
            <w:proofErr w:type="spell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ottenuta vitt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ria della bestia, e della sua 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magine, </w:t>
            </w:r>
            <w:r w:rsidRPr="0032485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e del suo marchio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 dal numero del suo nome; i qu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 stavano in piè in sul mare di vetro, avendo delle </w:t>
            </w:r>
            <w:proofErr w:type="spell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cetere</w:t>
            </w:r>
            <w:proofErr w:type="spell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Dio.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cant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vano il cantico di Mosè, servitor di Dio, e il cantico dell'Agnello, dicendo: Grandi e </w:t>
            </w:r>
            <w:proofErr w:type="spell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maravigliose</w:t>
            </w:r>
            <w:proofErr w:type="spell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32485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opere tue, o Signore Iddio onnipotente; 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ste e veraci </w:t>
            </w:r>
            <w:r w:rsidRPr="0032485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tue vie, o Re delle nazioni.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 Signore, chi non ti temerà, </w:t>
            </w:r>
            <w:r w:rsidRPr="0032485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 non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glorificherà il tuo nome? </w:t>
            </w:r>
            <w:proofErr w:type="spellStart"/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oichè</w:t>
            </w:r>
            <w:proofErr w:type="spell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32485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tu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solo </w:t>
            </w:r>
            <w:r w:rsidRPr="0032485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sei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santo; certo tutte le nazioni ve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ranno, e ad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reranno nel tuo cospetto; </w:t>
            </w:r>
            <w:proofErr w:type="spell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tuoi </w:t>
            </w:r>
            <w:proofErr w:type="spell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giud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cii</w:t>
            </w:r>
            <w:proofErr w:type="spell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sono stati manifestati.</w:t>
            </w:r>
          </w:p>
          <w:p w:rsidR="00655447" w:rsidRPr="00324854" w:rsidRDefault="00324854" w:rsidP="0032485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dopo queste cose, io 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vidi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 fu aperto il tempio del t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bernacolo della testimonianza nel cielo. </w:t>
            </w:r>
            <w:proofErr w:type="gramStart"/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 sette angeli, che </w:t>
            </w:r>
            <w:proofErr w:type="spell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sette piaghe, </w:t>
            </w:r>
            <w:proofErr w:type="spell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usciron</w:t>
            </w:r>
            <w:proofErr w:type="spell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 tempio, v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stiti di lino puro e risplendente; e cinti intorno al petto di cinture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d'oro.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l'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uno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de' quattro an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mali diede a' sette angeli sette coppe d'oro, piene dell'ira dell'Iddio vive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ne' secoli dei secoli.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tempio 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ripi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di fumo, </w:t>
            </w:r>
            <w:r w:rsidRPr="0032485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pr</w:t>
            </w:r>
            <w:r w:rsidRPr="0032485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32485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cedente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dalla gloria di Dio, e dalla sua pote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za; e niuno p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teva entrare nel tempio, </w:t>
            </w:r>
            <w:proofErr w:type="spell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finchè</w:t>
            </w:r>
            <w:proofErr w:type="spell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fossero compiute le se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piaghe degli angeli.</w:t>
            </w:r>
          </w:p>
        </w:tc>
        <w:tc>
          <w:tcPr>
            <w:tcW w:w="1980" w:type="dxa"/>
          </w:tcPr>
          <w:p w:rsidR="00324854" w:rsidRP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324854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 sette angeli e le sette coppe, ossia le ultime sette piaghe</w:t>
            </w:r>
            <w:proofErr w:type="gramEnd"/>
          </w:p>
          <w:p w:rsidR="00324854" w:rsidRDefault="00324854" w:rsidP="0032485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Ap</w:t>
            </w:r>
            <w:proofErr w:type="spellEnd"/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15:</w:t>
            </w:r>
            <w:proofErr w:type="gramStart"/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vidi nel cielo un altro segno grande e meravigli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so: sette angeli che avevano le ultime sette piaghe, perché con esse si co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pie l'ira di Dio. </w:t>
            </w:r>
          </w:p>
          <w:p w:rsidR="00324854" w:rsidRDefault="00324854" w:rsidP="0032485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24854" w:rsidRDefault="00324854" w:rsidP="0032485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vidi come un mare di vetro, misto a fuoco e, in piedi sul m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di vetro, quelli che av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vano ottenuto vittoria sulla b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stia, sulla sua immagine, </w:t>
            </w:r>
            <w:r w:rsidRPr="0032485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  <w:lang w:val="it-IT"/>
              </w:rPr>
              <w:t>sul suo marchio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sul numero del suo nome. Essi avevano le cetre di Dio, </w:t>
            </w:r>
          </w:p>
          <w:p w:rsidR="00655447" w:rsidRPr="00324854" w:rsidRDefault="00324854" w:rsidP="0032485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tavano il cantico di Mosè, servo di Dio, e il cantico dell'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gnello, dicendo: 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Grandi e m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ravigliose </w:t>
            </w:r>
            <w:r w:rsidRPr="0032485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tue opere, o Signore, Dio onnipotente; giuste e veraci </w:t>
            </w:r>
            <w:r w:rsidRPr="0032485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tue vie, o Re delle nazioni.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non ti t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merà, o Signore </w:t>
            </w:r>
            <w:r w:rsidRPr="0032485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 non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glorifich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rà il tuo nome? Poiché </w:t>
            </w:r>
            <w:r w:rsidRPr="0032485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tu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solo </w:t>
            </w:r>
            <w:r w:rsidRPr="0032485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sei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Santo; certo tutte le nazioni verranno e ad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reranno davanti a te, perché i tuoi giudizi sono stati manifest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dopo queste cose, io 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vidi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ed ecco 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prirsi nel cielo il tempio del tabernacolo della testim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nianza.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 sette angeli, che avevano le sette piaghe, 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scirono dal tempio, vestiti di lino puro e risplendente e cinti intorno al petto di cinture d'oro.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Uno dei quattro esseri viventi diede 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ai sette angeli sette coppe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d'oro, piene dell'ira di Dio, che vive nei secoli dei secoli.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te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pio 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ripieno di fumo, </w:t>
            </w:r>
            <w:r w:rsidRPr="0032485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procedente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dalla gloria di Dio e dalla sua potenza; e nessuno poteva 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trare nel tempio, finché non fossero te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minate le sette piaghe dei sette angeli.</w:t>
            </w:r>
          </w:p>
        </w:tc>
        <w:tc>
          <w:tcPr>
            <w:tcW w:w="1981" w:type="dxa"/>
          </w:tcPr>
          <w:p w:rsid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Ap</w:t>
            </w:r>
            <w:proofErr w:type="spellEnd"/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15:1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je vis dans le ciel un autre signe, grand et mervei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leux: sept anges, ayant sept plaies, les dernières; car en 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elles le courroux de Dieu est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sommé. </w:t>
            </w:r>
          </w:p>
          <w:p w:rsid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je vis comme une mer de verre, mêlée de feu, et ceux qui avaient remporté la vi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toire sur la bête, et sur son image, et sur le nombre de son nom, se tenant debout sur la mer de verre, ayant des harpes de Dieu. </w:t>
            </w:r>
          </w:p>
          <w:p w:rsid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24854" w:rsidRP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ils cha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tent le cantique de Moïse, 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clave de Dieu, et le cantique de l'Agneau, d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sant: Grandes et merveilleuses sont tes </w:t>
            </w:r>
            <w:proofErr w:type="spell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*Seigneur, Dieu, Tout-puissant! Justes et vér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tables sont tes voies, ô Roi des nations!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ne te crai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drait, *Seigneur, et qui ne glor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fierait ton nom? car seul tu es saint; car toutes les nations viendront et se prosterneront d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vant toi; parce que tes faits justes ont été man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festés.</w:t>
            </w:r>
          </w:p>
          <w:p w:rsidR="00D061E4" w:rsidRPr="00324854" w:rsidRDefault="00324854" w:rsidP="0032485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après ces choses je vis: et le temple du tabernacle du témo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gnage dans le ciel fut 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vert.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les sept anges qui avaient les sept plaies sortirent 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du temple, v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ê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tus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d'un lin pur et éclatant, et ceints sur leurs poitrines de ceintures d'or.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l'un des quatre animaux donna aux sept anges sept coupes d'or, pleines du cou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roux de Dieu qui vit aux siècles des siècles.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 temple fut rempli de la fumée qui pr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cédait de la gloire de Dieu et de sa puissance; et personne ne pouvait entrer dans le temple, ju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qu'à ce que les sept plaies des sept anges fussent conso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mées.</w:t>
            </w:r>
          </w:p>
        </w:tc>
        <w:tc>
          <w:tcPr>
            <w:tcW w:w="1981" w:type="dxa"/>
          </w:tcPr>
          <w:p w:rsidR="00324854" w:rsidRDefault="00324854" w:rsidP="00324854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324854" w:rsidRDefault="00324854" w:rsidP="00324854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324854" w:rsidRDefault="00324854" w:rsidP="0032485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Ap</w:t>
            </w:r>
            <w:proofErr w:type="spellEnd"/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15:1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Puis je vis dans le ciel un autre signe, grand et adm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rable: sept anges, qui t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naient sept fléaux, les de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niers, car par eux s'accomplit la colère de Dieu. </w:t>
            </w:r>
          </w:p>
          <w:p w:rsidR="00324854" w:rsidRDefault="00324854" w:rsidP="0032485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24854" w:rsidRDefault="00324854" w:rsidP="0032485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je vis comme une mer de verre, mêlée de feu, et ceux qui avaient vaincu la bête, et son image, et le nombre de son nom, d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bout sur la mer de verre, ayant des harpes de Dieu. </w:t>
            </w:r>
          </w:p>
          <w:p w:rsidR="00324854" w:rsidRDefault="00324854" w:rsidP="0032485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24854" w:rsidRDefault="00324854" w:rsidP="0032485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655447" w:rsidRPr="00324854" w:rsidRDefault="00324854" w:rsidP="0032485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ils chantent le ca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tique de Moïse, le serviteur de Dieu, et le ca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tique de l'agneau, en disant: Tes </w:t>
            </w:r>
            <w:proofErr w:type="spell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oeuvres</w:t>
            </w:r>
            <w:proofErr w:type="spell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sont grandes et adm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rables, Seigneur Dieu tout pui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sant! Tes voies sont justes et véritables, roi des nations!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ne crai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drait, Seigneur, et ne glorifierait ton nom? Car seul tu es saint. Et toutes les 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tions viendront, et se prostern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ront devant toi, parce que tes jug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ments ont été manifestés.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Après cela, je regardai, et le temple du tabernacle du témo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gnage fut ouvert dans le ciel.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les sept anges qui t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naient les sept fléaux sortirent du temple, rev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ê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tus d'un lin pur, éclatant, et ayant des ceintures d'or 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tour de la poitrine.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l'un des quatre êtres v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vants donna aux sept anges sept coupes d'or, pleines de la colère du Dieu qui vit aux siècles des siècles.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 temple fut rempli de f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mée, à cause de la gloire de Dieu et de sa puissance; et personne ne pouvait entrer dans le temple, ju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qu'à ce que les sept fléaux des sept anges fussent acco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plis.</w:t>
            </w:r>
          </w:p>
        </w:tc>
        <w:tc>
          <w:tcPr>
            <w:tcW w:w="1981" w:type="dxa"/>
          </w:tcPr>
          <w:p w:rsidR="00655447" w:rsidRDefault="00655447" w:rsidP="0032485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324854" w:rsidRPr="00324854" w:rsidRDefault="00324854" w:rsidP="0032485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324854" w:rsidRDefault="00324854" w:rsidP="0032485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Ap</w:t>
            </w:r>
            <w:proofErr w:type="spellEnd"/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15:1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je vis dans le ciel un autre prodige grand et adm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rable: sept anges qui tenaient les sept dernières plaies; car c'est par elles que s'accomplit la c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lère de Dieu. </w:t>
            </w:r>
          </w:p>
          <w:p w:rsidR="00324854" w:rsidRDefault="00324854" w:rsidP="0032485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Je vis aussi comme une mer de verre, mêlée de feu; et ceux qui avaient vai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cu la bête, et son image, </w:t>
            </w:r>
            <w:r w:rsidRPr="00324854">
              <w:rPr>
                <w:rFonts w:ascii="Palatino Linotype" w:hAnsi="Palatino Linotype" w:cs="Palatino Linotype"/>
                <w:b w:val="0"/>
                <w:color w:val="FF0000"/>
                <w:sz w:val="12"/>
                <w:szCs w:val="24"/>
              </w:rPr>
              <w:t>et sa marque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et le nombre de son nom, qui se t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naient sur la mer de verre, ayant les harpes de Dieu. </w:t>
            </w:r>
          </w:p>
          <w:p w:rsidR="00324854" w:rsidRDefault="00324854" w:rsidP="00324854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324854" w:rsidRPr="00324854" w:rsidRDefault="00324854" w:rsidP="00324854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ils cha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taient le cantique de Moïse, se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viteur de Dieu, et le cantique de l'Agneau, en disant: Tes œuvres sont grandes et 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mirables, ô Se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 Dieu Tout-Puissant! Tes voies sont justes et véritables, ô Roi des saints!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gneur! qui ne te craindrait, et ne glorifierait ton nom? Car tu es le seul Saint; aussi toutes les nations viendront et se proste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neront d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vant ta face, parce que tes jugements ont été manifestés.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Après cela, je regardai, et vo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ci le temple du tabernacle du t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moignage s'o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vrit dans le ciel.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les sept anges qui t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naient les sept plaies, sortirent 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du temple, v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ê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tus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d'un lin pur et éclatant, et ceints 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tour de la poitrine de ceintures d'or.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Puis un des quatre an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maux donna aux sept anges sept coupes d'or, pleines de la c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lère du Dieu qui vit aux siècles des si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è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cles.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 temple fut rempli de fumée à cause de la gloire de Dieu et de sa pui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sance; et pe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sonne ne put entrer dans le temple ju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qu'à ce que les sept plaies des sept anges fu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sent accomplies.</w:t>
            </w:r>
          </w:p>
        </w:tc>
        <w:tc>
          <w:tcPr>
            <w:tcW w:w="1981" w:type="dxa"/>
          </w:tcPr>
          <w:p w:rsid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324854" w:rsidRP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spellStart"/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Ap</w:t>
            </w:r>
            <w:proofErr w:type="spellEnd"/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15:</w:t>
            </w:r>
            <w:proofErr w:type="gramStart"/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vidi nel cielo un altro segno grande e meravigli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so: sette angeli che avevano sette flagelli; gli ult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mi, poiché con essi si deve compiere l'ira di Dio.</w:t>
            </w:r>
          </w:p>
          <w:p w:rsid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Vidi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pure c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 un mare di cristallo misto a fuoco e coloro che avevano vi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la bestia e la sua immagine e il numero del suo nome, st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vano ritti sul mare di cristallo. Accompagnando il canto con le arpe divine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324854" w:rsidRP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cantavano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ca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tico di Mosè, servo di Dio, e il cantico dell'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gnello:</w:t>
            </w:r>
          </w:p>
          <w:p w:rsidR="00324854" w:rsidRP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Grandi e mir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bili sono le tue opere,</w:t>
            </w:r>
          </w:p>
          <w:p w:rsidR="00324854" w:rsidRP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Signore Dio onnipotente;</w:t>
            </w:r>
          </w:p>
          <w:p w:rsidR="00324854" w:rsidRP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giuste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veraci le tue vie,</w:t>
            </w:r>
          </w:p>
          <w:p w:rsidR="00324854" w:rsidRP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Re delle genti!</w:t>
            </w:r>
          </w:p>
          <w:p w:rsidR="00324854" w:rsidRP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Chi non tem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rà, o Signore,</w:t>
            </w:r>
          </w:p>
          <w:p w:rsidR="00324854" w:rsidRP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glorifich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rà il tuo nome?</w:t>
            </w:r>
          </w:p>
          <w:p w:rsidR="00324854" w:rsidRP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Poiché tu solo sei santo.</w:t>
            </w:r>
          </w:p>
          <w:p w:rsidR="00324854" w:rsidRP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Tutte le genti verranno</w:t>
            </w:r>
          </w:p>
          <w:p w:rsidR="00324854" w:rsidRP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 prostreranno davanti a te,</w:t>
            </w:r>
          </w:p>
          <w:p w:rsidR="00324854" w:rsidRP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perché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tuoi giusti giudizi si sono manifest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ti».</w:t>
            </w:r>
          </w:p>
          <w:p w:rsidR="00655447" w:rsidRPr="00324854" w:rsidRDefault="00324854" w:rsidP="00324854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Dopo 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ciò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vidi aprirsi nel cielo il tempio che contiene la Te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 della Testimonianza;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dal te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pio uscirono i sette angeli che avevano i sette flagelli, vestiti di lino puro, splendente, e cinti al petto di cinture d'oro.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Uno dei quattro esseri viventi diede </w:t>
            </w:r>
            <w:proofErr w:type="gramStart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ai sette angeli sette co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</w:t>
            </w:r>
            <w:proofErr w:type="gramEnd"/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d'oro colme dell'ira di Dio che vive nei s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coli dei secoli. </w:t>
            </w:r>
            <w:r w:rsidRPr="00324854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tempio si riempì del fumo che usciva dalla gloria di Dio e dalla sua pote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za: nessuno poteva entrare nel te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32485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pio finché non avessero termine i sette flagelli dei sette angeli.</w:t>
            </w:r>
          </w:p>
        </w:tc>
      </w:tr>
    </w:tbl>
    <w:p w:rsidR="00D061E4" w:rsidRPr="00324854" w:rsidRDefault="00324854">
      <w:pPr>
        <w:rPr>
          <w:lang w:val="it-IT"/>
        </w:rPr>
      </w:pPr>
      <w:r>
        <w:rPr>
          <w:noProof/>
          <w:lang w:val="it-IT" w:eastAsia="it-IT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26" type="#_x0000_t65" style="position:absolute;margin-left:193.7pt;margin-top:409.15pt;width:96.15pt;height:38.55pt;z-index:251658240;mso-wrap-distance-top:7.2pt;mso-wrap-distance-bottom:7.2pt;mso-position-horizontal-relative:margin;mso-position-vertical-relative:margin" o:allowincell="f" fillcolor="#cf7b79 [2421]" strokecolor="#969696" strokeweight=".5pt">
            <v:fill opacity="19661f"/>
            <v:textbox style="mso-next-textbox:#_x0000_s1026" inset="10.8pt,7.2pt,10.8pt">
              <w:txbxContent>
                <w:p w:rsidR="00324854" w:rsidRPr="000A038E" w:rsidRDefault="00324854" w:rsidP="00324854">
                  <w:pPr>
                    <w:spacing w:after="0"/>
                    <w:rPr>
                      <w:rFonts w:ascii="Lao UI" w:eastAsiaTheme="majorEastAsia" w:hAnsi="Lao UI"/>
                      <w:b w:val="0"/>
                      <w:i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</w:pPr>
                  <w:proofErr w:type="gramStart"/>
                  <w:r w:rsidRPr="000A038E">
                    <w:rPr>
                      <w:rFonts w:ascii="Lao UI" w:eastAsiaTheme="majorEastAsia" w:hAnsi="Lao UI"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>v</w:t>
                  </w:r>
                  <w:r>
                    <w:rPr>
                      <w:rFonts w:ascii="Lao UI" w:eastAsiaTheme="majorEastAsia" w:hAnsi="Lao UI"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>2</w:t>
                  </w:r>
                  <w:proofErr w:type="gramEnd"/>
                  <w:r>
                    <w:rPr>
                      <w:rFonts w:ascii="Lao UI" w:eastAsiaTheme="majorEastAsia" w:hAnsi="Lao UI"/>
                      <w:b w:val="0"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 xml:space="preserve">: </w:t>
                  </w:r>
                  <w:r w:rsidRPr="000A038E">
                    <w:rPr>
                      <w:rFonts w:ascii="Lao UI" w:eastAsiaTheme="majorEastAsia" w:hAnsi="Lao UI"/>
                      <w:b w:val="0"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>L'a</w:t>
                  </w:r>
                  <w:r>
                    <w:rPr>
                      <w:rFonts w:ascii="Lao UI" w:eastAsiaTheme="majorEastAsia" w:hAnsi="Lao UI"/>
                      <w:b w:val="0"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>l</w:t>
                  </w:r>
                  <w:r w:rsidRPr="000A038E">
                    <w:rPr>
                      <w:rFonts w:ascii="Lao UI" w:eastAsiaTheme="majorEastAsia" w:hAnsi="Lao UI"/>
                      <w:b w:val="0"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 xml:space="preserve">tra </w:t>
                  </w:r>
                  <w:proofErr w:type="spellStart"/>
                  <w:r w:rsidRPr="000A038E">
                    <w:rPr>
                      <w:rFonts w:ascii="Lao UI" w:eastAsiaTheme="majorEastAsia" w:hAnsi="Lao UI"/>
                      <w:b w:val="0"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>Diodati</w:t>
                  </w:r>
                  <w:proofErr w:type="spellEnd"/>
                  <w:r w:rsidRPr="000A038E">
                    <w:rPr>
                      <w:rFonts w:ascii="Lao UI" w:eastAsiaTheme="majorEastAsia" w:hAnsi="Lao UI"/>
                      <w:b w:val="0"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 xml:space="preserve"> tr</w:t>
                  </w:r>
                  <w:r w:rsidRPr="000A038E">
                    <w:rPr>
                      <w:rFonts w:ascii="Lao UI" w:eastAsiaTheme="majorEastAsia" w:hAnsi="Lao UI"/>
                      <w:b w:val="0"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>a</w:t>
                  </w:r>
                  <w:r w:rsidRPr="000A038E">
                    <w:rPr>
                      <w:rFonts w:ascii="Lao UI" w:eastAsiaTheme="majorEastAsia" w:hAnsi="Lao UI"/>
                      <w:b w:val="0"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>duce</w:t>
                  </w:r>
                  <w:r>
                    <w:rPr>
                      <w:rFonts w:ascii="Lao UI" w:eastAsiaTheme="majorEastAsia" w:hAnsi="Lao UI"/>
                      <w:b w:val="0"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 xml:space="preserve"> </w:t>
                  </w:r>
                  <w:r w:rsidRPr="000A038E">
                    <w:rPr>
                      <w:rFonts w:ascii="Lao UI" w:eastAsiaTheme="majorEastAsia" w:hAnsi="Lao UI"/>
                      <w:i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>carattere</w:t>
                  </w:r>
                  <w:r>
                    <w:rPr>
                      <w:rFonts w:ascii="Lao UI" w:eastAsiaTheme="majorEastAsia" w:hAnsi="Lao UI"/>
                      <w:b w:val="0"/>
                      <w:i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 xml:space="preserve"> </w:t>
                  </w:r>
                  <w:r>
                    <w:rPr>
                      <w:rFonts w:ascii="Lao UI" w:eastAsiaTheme="majorEastAsia" w:hAnsi="Lao UI"/>
                      <w:b w:val="0"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 xml:space="preserve">al posto di </w:t>
                  </w:r>
                  <w:r>
                    <w:rPr>
                      <w:rFonts w:ascii="Lao UI" w:eastAsiaTheme="majorEastAsia" w:hAnsi="Lao UI"/>
                      <w:b w:val="0"/>
                      <w:i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>ma</w:t>
                  </w:r>
                  <w:r>
                    <w:rPr>
                      <w:rFonts w:ascii="Lao UI" w:eastAsiaTheme="majorEastAsia" w:hAnsi="Lao UI"/>
                      <w:b w:val="0"/>
                      <w:i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>r</w:t>
                  </w:r>
                  <w:r>
                    <w:rPr>
                      <w:rFonts w:ascii="Lao UI" w:eastAsiaTheme="majorEastAsia" w:hAnsi="Lao UI"/>
                      <w:b w:val="0"/>
                      <w:i/>
                      <w:iCs/>
                      <w:color w:val="5A5A5A" w:themeColor="text1" w:themeTint="A5"/>
                      <w:sz w:val="12"/>
                      <w:szCs w:val="24"/>
                      <w:lang w:val="it-IT"/>
                    </w:rPr>
                    <w:t>chio.</w:t>
                  </w:r>
                </w:p>
              </w:txbxContent>
            </v:textbox>
            <w10:wrap anchorx="margin" anchory="margin"/>
          </v:shape>
        </w:pict>
      </w:r>
    </w:p>
    <w:sectPr w:rsidR="00D061E4" w:rsidRPr="00324854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F7A4B"/>
    <w:rsid w:val="00125778"/>
    <w:rsid w:val="00171029"/>
    <w:rsid w:val="001A634F"/>
    <w:rsid w:val="001D5D8E"/>
    <w:rsid w:val="001F0571"/>
    <w:rsid w:val="00227271"/>
    <w:rsid w:val="002529A2"/>
    <w:rsid w:val="00266782"/>
    <w:rsid w:val="0028312D"/>
    <w:rsid w:val="00314113"/>
    <w:rsid w:val="00314B04"/>
    <w:rsid w:val="00324854"/>
    <w:rsid w:val="00362204"/>
    <w:rsid w:val="00367254"/>
    <w:rsid w:val="003A5AF9"/>
    <w:rsid w:val="003B4C2D"/>
    <w:rsid w:val="003C10BE"/>
    <w:rsid w:val="00437340"/>
    <w:rsid w:val="004826CB"/>
    <w:rsid w:val="004D7436"/>
    <w:rsid w:val="005260AE"/>
    <w:rsid w:val="00535C67"/>
    <w:rsid w:val="00556CDE"/>
    <w:rsid w:val="00561039"/>
    <w:rsid w:val="005654F5"/>
    <w:rsid w:val="00585AD4"/>
    <w:rsid w:val="00585D18"/>
    <w:rsid w:val="005955AB"/>
    <w:rsid w:val="005E6B79"/>
    <w:rsid w:val="00655447"/>
    <w:rsid w:val="00741F9B"/>
    <w:rsid w:val="007552AC"/>
    <w:rsid w:val="007B6BF5"/>
    <w:rsid w:val="007E517F"/>
    <w:rsid w:val="00811197"/>
    <w:rsid w:val="00861392"/>
    <w:rsid w:val="0086448B"/>
    <w:rsid w:val="008B06A6"/>
    <w:rsid w:val="008B49DF"/>
    <w:rsid w:val="00914948"/>
    <w:rsid w:val="009815B0"/>
    <w:rsid w:val="00995B75"/>
    <w:rsid w:val="009A3E95"/>
    <w:rsid w:val="009A7D96"/>
    <w:rsid w:val="009C66E4"/>
    <w:rsid w:val="00A25806"/>
    <w:rsid w:val="00A40310"/>
    <w:rsid w:val="00A70725"/>
    <w:rsid w:val="00AA129D"/>
    <w:rsid w:val="00B31B01"/>
    <w:rsid w:val="00BF250D"/>
    <w:rsid w:val="00C26FA7"/>
    <w:rsid w:val="00C55A51"/>
    <w:rsid w:val="00C83758"/>
    <w:rsid w:val="00CB2570"/>
    <w:rsid w:val="00D046BF"/>
    <w:rsid w:val="00D061E4"/>
    <w:rsid w:val="00D433BF"/>
    <w:rsid w:val="00EA148F"/>
    <w:rsid w:val="00EB54B6"/>
    <w:rsid w:val="00ED18DC"/>
    <w:rsid w:val="00F024DF"/>
    <w:rsid w:val="00F10B00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21</cp:revision>
  <dcterms:created xsi:type="dcterms:W3CDTF">2021-12-12T18:37:00Z</dcterms:created>
  <dcterms:modified xsi:type="dcterms:W3CDTF">2022-02-26T09:25:00Z</dcterms:modified>
</cp:coreProperties>
</file>