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8E26" w14:textId="77777777"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p>
    <w:p w14:paraId="691115CE" w14:textId="77777777"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
    <w:p w14:paraId="4F7E5D0C" w14:textId="77777777"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20192">
        <w:rPr>
          <w:rFonts w:ascii="Calibri" w:hAnsi="Calibri" w:cs="Calibri"/>
          <w:color w:val="D9D9D9"/>
        </w:rPr>
        <w:t>|</w:t>
      </w:r>
      <w:r w:rsidR="00520192">
        <w:rPr>
          <w:rFonts w:ascii="Calibri" w:hAnsi="Calibri" w:cs="Calibri"/>
        </w:rPr>
        <w:t xml:space="preserve">  </w:t>
      </w:r>
      <w:hyperlink r:id="rId8" w:anchor="!/frackham1" w:history="1">
        <w:r w:rsidR="009551FC">
          <w:rPr>
            <w:rStyle w:val="Hyperlink"/>
            <w:rFonts w:ascii="Calibri" w:hAnsi="Calibri" w:cs="Calibri"/>
            <w:u w:val="none"/>
          </w:rPr>
          <w:t>@frackham1</w:t>
        </w:r>
      </w:hyperlink>
    </w:p>
    <w:p w14:paraId="3DC46DB3" w14:textId="77777777" w:rsidR="009551FC" w:rsidRPr="00317219" w:rsidRDefault="009551FC" w:rsidP="00727188">
      <w:pPr>
        <w:pStyle w:val="SectionHeading"/>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1A3B5124" w14:textId="77777777"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14:paraId="70A48720" w14:textId="013381FC"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(10/2018 – current)</w:t>
      </w:r>
      <w:r w:rsidR="009551FC" w:rsidRPr="009551FC">
        <w:rPr>
          <w:rStyle w:val="MainBodyText"/>
          <w:rFonts w:asciiTheme="minorHAnsi" w:hAnsiTheme="minorHAnsi"/>
        </w:rPr>
        <w:t xml:space="preserve"> </w:t>
      </w:r>
      <w:r w:rsidR="009551FC" w:rsidRPr="00727188">
        <w:rPr>
          <w:rStyle w:val="MainBodyText"/>
          <w:rFonts w:asciiTheme="minorHAnsi" w:hAnsiTheme="minorHAnsi"/>
        </w:rPr>
        <w:t xml:space="preserve">Junior </w:t>
      </w:r>
      <w:r w:rsidR="00410AB0">
        <w:rPr>
          <w:rStyle w:val="MainBodyText"/>
          <w:rFonts w:asciiTheme="minorHAnsi" w:hAnsiTheme="minorHAnsi"/>
        </w:rPr>
        <w:t xml:space="preserve">Full Stack </w:t>
      </w:r>
      <w:r w:rsidR="009551FC" w:rsidRPr="00727188">
        <w:rPr>
          <w:rStyle w:val="MainBodyText"/>
          <w:rFonts w:asciiTheme="minorHAnsi" w:hAnsiTheme="minorHAnsi"/>
        </w:rPr>
        <w:t>Developer</w:t>
      </w:r>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(C#, Angular, SQL Server).</w:t>
      </w:r>
    </w:p>
    <w:p w14:paraId="72E0C78A" w14:textId="51395485"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sidR="003F67C7">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573A0523" w14:textId="7F7E7D9F" w:rsidR="00342EEF"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proofErr w:type="spellStart"/>
      <w:r w:rsidR="008A4021">
        <w:rPr>
          <w:rStyle w:val="MainBodyText"/>
          <w:rFonts w:asciiTheme="minorHAnsi" w:hAnsiTheme="minorHAnsi" w:cstheme="minorHAnsi"/>
        </w:rPr>
        <w:t>WebAPI</w:t>
      </w:r>
      <w:proofErr w:type="spellEnd"/>
      <w:r w:rsidR="00597A7A">
        <w:rPr>
          <w:rStyle w:val="MainBodyText"/>
          <w:rFonts w:asciiTheme="minorHAnsi" w:hAnsiTheme="minorHAnsi" w:cstheme="minorHAnsi"/>
        </w:rPr>
        <w:t xml:space="preserve">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2E034A" w:rsidRPr="00F85C9A">
        <w:rPr>
          <w:rStyle w:val="MainBodyText"/>
          <w:rFonts w:asciiTheme="minorHAnsi" w:hAnsiTheme="minorHAnsi"/>
        </w:rPr>
        <w:t xml:space="preserve"> (unit testing in </w:t>
      </w:r>
      <w:proofErr w:type="spellStart"/>
      <w:r w:rsidR="002E034A" w:rsidRPr="00F85C9A">
        <w:rPr>
          <w:rStyle w:val="MainBodyText"/>
          <w:rFonts w:asciiTheme="minorHAnsi" w:hAnsiTheme="minorHAnsi"/>
        </w:rPr>
        <w:t>NUnit</w:t>
      </w:r>
      <w:proofErr w:type="spellEnd"/>
      <w:r w:rsidR="002E034A" w:rsidRPr="00F85C9A">
        <w:rPr>
          <w:rStyle w:val="MainBodyText"/>
          <w:rFonts w:asciiTheme="minorHAnsi" w:hAnsiTheme="minorHAnsi"/>
        </w:rPr>
        <w:t>)</w:t>
      </w:r>
      <w:r w:rsidR="00C37F05" w:rsidRPr="00F85C9A">
        <w:rPr>
          <w:rStyle w:val="MainBodyText"/>
          <w:rFonts w:asciiTheme="minorHAnsi" w:hAnsiTheme="minorHAnsi"/>
        </w:rPr>
        <w:t>.</w:t>
      </w:r>
    </w:p>
    <w:p w14:paraId="0A9E8F0A" w14:textId="410AFA24" w:rsidR="00A93377" w:rsidRPr="00F87D8A"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00CE5104" w:rsidRPr="00F85C9A">
        <w:rPr>
          <w:rFonts w:asciiTheme="minorHAnsi" w:hAnsiTheme="minorHAnsi"/>
          <w:bCs/>
          <w:color w:val="253143"/>
        </w:rPr>
        <w:t xml:space="preserve"> issues</w:t>
      </w:r>
      <w:r w:rsidR="009424CC">
        <w:rPr>
          <w:rFonts w:asciiTheme="minorHAnsi" w:hAnsiTheme="minorHAnsi"/>
          <w:bCs/>
          <w:color w:val="253143"/>
        </w:rPr>
        <w:t>,</w:t>
      </w:r>
      <w:r w:rsidR="009424CC" w:rsidRPr="009424CC">
        <w:rPr>
          <w:rFonts w:asciiTheme="minorHAnsi" w:hAnsiTheme="minorHAnsi"/>
          <w:bCs/>
          <w:color w:val="253143"/>
        </w:rPr>
        <w:t xml:space="preserve"> </w:t>
      </w:r>
      <w:r w:rsidR="009424CC" w:rsidRPr="00F85C9A">
        <w:rPr>
          <w:rFonts w:asciiTheme="minorHAnsi" w:hAnsiTheme="minorHAnsi"/>
          <w:bCs/>
          <w:color w:val="253143"/>
        </w:rPr>
        <w:t>environment configuration, updated</w:t>
      </w:r>
      <w:r w:rsidR="00F87D8A">
        <w:rPr>
          <w:rFonts w:asciiTheme="minorHAnsi" w:hAnsiTheme="minorHAnsi"/>
          <w:bCs/>
          <w:color w:val="253143"/>
        </w:rPr>
        <w:t xml:space="preserve"> internal and external Node</w:t>
      </w:r>
      <w:r w:rsidR="009424CC" w:rsidRPr="00F85C9A">
        <w:rPr>
          <w:rFonts w:asciiTheme="minorHAnsi" w:hAnsiTheme="minorHAnsi"/>
          <w:bCs/>
          <w:color w:val="253143"/>
        </w:rPr>
        <w:t xml:space="preserve"> packages, created data services and new components</w:t>
      </w:r>
      <w:r w:rsidR="00F87D8A">
        <w:rPr>
          <w:rFonts w:asciiTheme="minorHAnsi" w:hAnsiTheme="minorHAnsi"/>
          <w:bCs/>
          <w:color w:val="253143"/>
        </w:rPr>
        <w:t xml:space="preserve"> Regularly work in both</w:t>
      </w:r>
      <w:r>
        <w:rPr>
          <w:rFonts w:asciiTheme="minorHAnsi" w:hAnsiTheme="minorHAnsi"/>
          <w:bCs/>
          <w:color w:val="253143"/>
        </w:rPr>
        <w:t xml:space="preserve"> Typescript</w:t>
      </w:r>
      <w:r w:rsidR="00F87D8A">
        <w:rPr>
          <w:rFonts w:asciiTheme="minorHAnsi" w:hAnsiTheme="minorHAnsi"/>
          <w:bCs/>
          <w:color w:val="253143"/>
        </w:rPr>
        <w:t xml:space="preserve"> and vanilla JS.</w:t>
      </w:r>
    </w:p>
    <w:p w14:paraId="0A9C6E24" w14:textId="77777777" w:rsidR="009551FC" w:rsidRPr="00F85C9A" w:rsidRDefault="00C37F05" w:rsidP="0073401F">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r>
      <w:r w:rsidR="009551FC" w:rsidRPr="00F85C9A">
        <w:rPr>
          <w:rStyle w:val="MainBodyText"/>
          <w:rFonts w:asciiTheme="minorHAnsi" w:hAnsiTheme="minorHAnsi" w:cstheme="minorHAnsi"/>
        </w:rPr>
        <w:t>C</w:t>
      </w:r>
      <w:r w:rsidRPr="00F85C9A">
        <w:rPr>
          <w:rStyle w:val="MainBodyText"/>
          <w:rFonts w:asciiTheme="minorHAnsi" w:hAnsiTheme="minorHAnsi" w:cstheme="minorHAnsi"/>
        </w:rPr>
        <w:t xml:space="preserve">ontinuous Integration </w:t>
      </w:r>
      <w:r w:rsidR="009551FC" w:rsidRPr="00F85C9A">
        <w:rPr>
          <w:rStyle w:val="MainBodyText"/>
          <w:rFonts w:asciiTheme="minorHAnsi" w:hAnsiTheme="minorHAnsi" w:cstheme="minorHAnsi"/>
        </w:rPr>
        <w:t xml:space="preserve">and deployment of finance systems using </w:t>
      </w:r>
      <w:r w:rsidRPr="00F85C9A">
        <w:rPr>
          <w:rStyle w:val="MainBodyText"/>
          <w:rFonts w:asciiTheme="minorHAnsi" w:hAnsiTheme="minorHAnsi" w:cstheme="minorHAnsi"/>
        </w:rPr>
        <w:t>(</w:t>
      </w:r>
      <w:r w:rsidR="009551FC" w:rsidRPr="00F85C9A">
        <w:rPr>
          <w:rStyle w:val="MainBodyText"/>
          <w:rFonts w:asciiTheme="minorHAnsi" w:hAnsiTheme="minorHAnsi" w:cstheme="minorHAnsi"/>
        </w:rPr>
        <w:t>Jenkins</w:t>
      </w:r>
      <w:r w:rsidRPr="00F85C9A">
        <w:rPr>
          <w:rStyle w:val="MainBodyText"/>
          <w:rFonts w:asciiTheme="minorHAnsi" w:hAnsiTheme="minorHAnsi" w:cstheme="minorHAnsi"/>
        </w:rPr>
        <w:t>,</w:t>
      </w:r>
      <w:r w:rsidR="009551FC" w:rsidRPr="00F85C9A">
        <w:rPr>
          <w:rStyle w:val="MainBodyText"/>
          <w:rFonts w:asciiTheme="minorHAnsi" w:hAnsiTheme="minorHAnsi" w:cstheme="minorHAnsi"/>
        </w:rPr>
        <w:t xml:space="preserve"> Git</w:t>
      </w:r>
      <w:r w:rsidRPr="00F85C9A">
        <w:rPr>
          <w:rStyle w:val="MainBodyText"/>
          <w:rFonts w:asciiTheme="minorHAnsi" w:hAnsiTheme="minorHAnsi" w:cstheme="minorHAnsi"/>
        </w:rPr>
        <w:t xml:space="preserve">, </w:t>
      </w:r>
      <w:r w:rsidR="009551FC" w:rsidRPr="00F85C9A">
        <w:rPr>
          <w:rStyle w:val="MainBodyText"/>
          <w:rFonts w:asciiTheme="minorHAnsi" w:hAnsiTheme="minorHAnsi" w:cstheme="minorHAnsi"/>
        </w:rPr>
        <w:t>VSTS</w:t>
      </w:r>
      <w:r w:rsidRPr="00F85C9A">
        <w:rPr>
          <w:rStyle w:val="MainBodyText"/>
          <w:rFonts w:asciiTheme="minorHAnsi" w:hAnsiTheme="minorHAnsi" w:cstheme="minorHAnsi"/>
        </w:rPr>
        <w:t xml:space="preserve">,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r w:rsidR="009551FC" w:rsidRPr="00F85C9A">
        <w:rPr>
          <w:rStyle w:val="MainBodyText"/>
          <w:rFonts w:asciiTheme="minorHAnsi" w:hAnsiTheme="minorHAnsi" w:cstheme="minorHAnsi"/>
        </w:rPr>
        <w:t>.</w:t>
      </w:r>
    </w:p>
    <w:p w14:paraId="2E3A1898" w14:textId="5BE13BD7" w:rsidR="00D97ACC" w:rsidRPr="00727188" w:rsidRDefault="009551FC" w:rsidP="00D97ACC">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 xml:space="preserve">Analysis and implementation of </w:t>
      </w:r>
      <w:proofErr w:type="spellStart"/>
      <w:r w:rsidRPr="00727188">
        <w:rPr>
          <w:rStyle w:val="MainBodyText"/>
          <w:rFonts w:asciiTheme="minorHAnsi" w:hAnsiTheme="minorHAnsi" w:cstheme="minorHAnsi"/>
        </w:rPr>
        <w:t>bugfixes</w:t>
      </w:r>
      <w:proofErr w:type="spellEnd"/>
      <w:r w:rsidRPr="00727188">
        <w:rPr>
          <w:rStyle w:val="MainBodyText"/>
          <w:rFonts w:asciiTheme="minorHAnsi" w:hAnsiTheme="minorHAnsi" w:cstheme="minorHAnsi"/>
        </w:rPr>
        <w:t xml:space="preserve"> for Policy and API systems in C#</w:t>
      </w:r>
      <w:r w:rsidR="00A2097F">
        <w:rPr>
          <w:rStyle w:val="MainBodyText"/>
          <w:rFonts w:asciiTheme="minorHAnsi" w:hAnsiTheme="minorHAnsi" w:cstheme="minorHAnsi"/>
        </w:rPr>
        <w:t>, most recently investigating IE11 caching issues across the API and front end</w:t>
      </w:r>
      <w:r w:rsidR="005302BD">
        <w:rPr>
          <w:rStyle w:val="MainBodyText"/>
          <w:rFonts w:asciiTheme="minorHAnsi" w:hAnsiTheme="minorHAnsi" w:cstheme="minorHAnsi"/>
        </w:rPr>
        <w:t xml:space="preserve"> for a product near release.</w:t>
      </w:r>
    </w:p>
    <w:p w14:paraId="05CE5DEF" w14:textId="774772AD" w:rsidR="009551FC" w:rsidRPr="009551FC" w:rsidRDefault="000A0B59" w:rsidP="000A0B59">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w:t>
      </w:r>
      <w:r w:rsidR="00870135">
        <w:rPr>
          <w:rStyle w:val="MainBodyText"/>
          <w:rFonts w:asciiTheme="minorHAnsi" w:hAnsiTheme="minorHAnsi"/>
          <w:b w:val="0"/>
        </w:rPr>
        <w:t>Node</w:t>
      </w:r>
      <w:r>
        <w:rPr>
          <w:rStyle w:val="MainBodyText"/>
          <w:rFonts w:asciiTheme="minorHAnsi" w:hAnsiTheme="minorHAnsi"/>
          <w:b w:val="0"/>
        </w:rPr>
        <w:t xml:space="preserv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w:t>
      </w:r>
      <w:r w:rsidR="005A1097">
        <w:rPr>
          <w:rStyle w:val="MainBodyText"/>
          <w:rFonts w:asciiTheme="minorHAnsi" w:hAnsiTheme="minorHAnsi"/>
          <w:b w:val="0"/>
        </w:rPr>
        <w:t>testing</w:t>
      </w:r>
      <w:r w:rsidR="00BD7BD8">
        <w:rPr>
          <w:rStyle w:val="MainBodyText"/>
          <w:rFonts w:asciiTheme="minorHAnsi" w:hAnsiTheme="minorHAnsi"/>
          <w:b w:val="0"/>
        </w:rPr>
        <w:t xml:space="preserve"> </w:t>
      </w:r>
      <w:r w:rsidR="005A1097">
        <w:rPr>
          <w:rStyle w:val="MainBodyText"/>
          <w:rFonts w:asciiTheme="minorHAnsi" w:hAnsiTheme="minorHAnsi"/>
          <w:b w:val="0"/>
        </w:rPr>
        <w:t>processes.</w:t>
      </w:r>
    </w:p>
    <w:p w14:paraId="58F63DB7" w14:textId="4D2571CE" w:rsidR="009551FC" w:rsidRDefault="009551FC" w:rsidP="00727188">
      <w:pPr>
        <w:pStyle w:val="SectionHeading"/>
        <w:rPr>
          <w:rStyle w:val="MainBodyText"/>
          <w:rFonts w:asciiTheme="minorHAnsi" w:hAnsiTheme="minorHAnsi"/>
        </w:rPr>
      </w:pPr>
    </w:p>
    <w:p w14:paraId="49744995" w14:textId="020C18A0" w:rsidR="0010435B" w:rsidRDefault="0010435B" w:rsidP="00E57225">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07/19</w:t>
      </w:r>
      <w:bookmarkStart w:id="0" w:name="_GoBack"/>
      <w:bookmarkEnd w:id="0"/>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E57225">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77777777" w:rsidR="0010435B" w:rsidRDefault="0010435B" w:rsidP="00E57225">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SQL </w:t>
      </w:r>
      <w:r w:rsidRPr="00F85C9A">
        <w:rPr>
          <w:rStyle w:val="MainBodyText"/>
          <w:rFonts w:asciiTheme="minorHAnsi" w:hAnsiTheme="minorHAnsi" w:cstheme="minorHAnsi"/>
        </w:rPr>
        <w:t xml:space="preserve">backend) </w:t>
      </w:r>
      <w:r w:rsidRPr="00F85C9A">
        <w:rPr>
          <w:rStyle w:val="MainBodyText"/>
          <w:rFonts w:asciiTheme="minorHAnsi" w:hAnsiTheme="minorHAnsi"/>
        </w:rPr>
        <w:t xml:space="preserve">using Agile and TDD practices (unit testing in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77777777" w:rsidR="0010435B" w:rsidRPr="00F87D8A" w:rsidRDefault="0010435B" w:rsidP="00E57225">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packages, created data services and new components</w:t>
      </w:r>
      <w:r>
        <w:rPr>
          <w:rFonts w:asciiTheme="minorHAnsi" w:hAnsiTheme="minorHAnsi"/>
          <w:bCs/>
          <w:color w:val="253143"/>
        </w:rPr>
        <w:t xml:space="preserve"> Regularly work in both Typescript and vanilla JS.</w:t>
      </w:r>
    </w:p>
    <w:p w14:paraId="4977A234" w14:textId="77777777" w:rsidR="0010435B" w:rsidRPr="00F85C9A" w:rsidRDefault="0010435B" w:rsidP="00E57225">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t xml:space="preserve">Continuous Integration and deployment of finance systems using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77777777" w:rsidR="0010435B" w:rsidRPr="00727188" w:rsidRDefault="0010435B" w:rsidP="00E57225">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 xml:space="preserve">Analysis and implementation of </w:t>
      </w:r>
      <w:proofErr w:type="spellStart"/>
      <w:r w:rsidRPr="00727188">
        <w:rPr>
          <w:rStyle w:val="MainBodyText"/>
          <w:rFonts w:asciiTheme="minorHAnsi" w:hAnsiTheme="minorHAnsi" w:cstheme="minorHAnsi"/>
        </w:rPr>
        <w:t>bugfixes</w:t>
      </w:r>
      <w:proofErr w:type="spellEnd"/>
      <w:r w:rsidRPr="00727188">
        <w:rPr>
          <w:rStyle w:val="MainBodyText"/>
          <w:rFonts w:asciiTheme="minorHAnsi" w:hAnsiTheme="minorHAnsi" w:cstheme="minorHAnsi"/>
        </w:rPr>
        <w:t xml:space="preserve"> for Policy and API systems in C#</w:t>
      </w:r>
      <w:r>
        <w:rPr>
          <w:rStyle w:val="MainBodyText"/>
          <w:rFonts w:asciiTheme="minorHAnsi" w:hAnsiTheme="minorHAnsi" w:cstheme="minorHAnsi"/>
        </w:rPr>
        <w:t>, most recently investigating IE11 caching issues across the API and front end for a product near release.</w:t>
      </w:r>
    </w:p>
    <w:p w14:paraId="63C4A3DE" w14:textId="77777777" w:rsidR="0010435B" w:rsidRPr="009551FC" w:rsidRDefault="0010435B" w:rsidP="00E57225">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09CF6CF2" w14:textId="77777777" w:rsidR="0010435B" w:rsidRPr="009551FC" w:rsidRDefault="0010435B" w:rsidP="00E57225">
      <w:pPr>
        <w:pStyle w:val="SectionHeading"/>
        <w:rPr>
          <w:rStyle w:val="MainBodyText"/>
          <w:rFonts w:asciiTheme="minorHAnsi" w:hAnsiTheme="minorHAnsi"/>
        </w:rPr>
      </w:pP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77777777"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5AAD6F28"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7777777"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14:paraId="2921CFC0" w14:textId="77777777"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2EDB232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lastRenderedPageBreak/>
        <w:t>•</w:t>
      </w:r>
      <w:r w:rsidRPr="003F67C7">
        <w:rPr>
          <w:rStyle w:val="MainBodyText"/>
          <w:rFonts w:asciiTheme="minorHAnsi" w:hAnsiTheme="minorHAnsi"/>
          <w:b w:val="0"/>
        </w:rPr>
        <w:tab/>
        <w:t xml:space="preserve">Worked with Salesforce </w:t>
      </w:r>
      <w:r w:rsidR="00EE4CF2">
        <w:rPr>
          <w:rStyle w:val="MainBodyText"/>
          <w:rFonts w:asciiTheme="minorHAnsi" w:hAnsiTheme="minorHAnsi"/>
          <w:b w:val="0"/>
        </w:rPr>
        <w:t>developing</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analysts to create dynamic reporting of Agile processes across all teams (e.g. </w:t>
      </w:r>
      <w:proofErr w:type="spellStart"/>
      <w:r w:rsidRPr="003F67C7">
        <w:rPr>
          <w:rStyle w:val="MainBodyText"/>
          <w:rFonts w:asciiTheme="minorHAnsi" w:hAnsiTheme="minorHAnsi"/>
          <w:b w:val="0"/>
        </w:rPr>
        <w:t>burndown</w:t>
      </w:r>
      <w:proofErr w:type="spellEnd"/>
      <w:r w:rsidRPr="003F67C7">
        <w:rPr>
          <w:rStyle w:val="MainBodyText"/>
          <w:rFonts w:asciiTheme="minorHAnsi" w:hAnsiTheme="minorHAnsi"/>
          <w:b w:val="0"/>
        </w:rPr>
        <w:t>,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w:t>
      </w:r>
      <w:proofErr w:type="spellStart"/>
      <w:r w:rsidRPr="009551FC">
        <w:rPr>
          <w:rStyle w:val="MainBodyText"/>
          <w:rFonts w:asciiTheme="minorHAnsi" w:hAnsiTheme="minorHAnsi"/>
          <w:b w:val="0"/>
        </w:rPr>
        <w:t>cyclomatic</w:t>
      </w:r>
      <w:proofErr w:type="spellEnd"/>
      <w:r w:rsidRPr="009551FC">
        <w:rPr>
          <w:rStyle w:val="MainBodyText"/>
          <w:rFonts w:asciiTheme="minorHAnsi" w:hAnsiTheme="minorHAnsi"/>
          <w:b w:val="0"/>
        </w:rPr>
        <w:t xml:space="preserve">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Completely replaced critical assessment data analysis systems on MIS within first half term to account for lack of existing systems. This allowed all staff to see the achievement of each student, at all times.</w:t>
      </w:r>
    </w:p>
    <w:p w14:paraId="2E1C1971" w14:textId="77777777" w:rsidR="009551FC" w:rsidRPr="009551FC" w:rsidRDefault="009551FC" w:rsidP="00727188">
      <w:pPr>
        <w:pStyle w:val="SectionHeading"/>
        <w:rPr>
          <w:rStyle w:val="MainBodyText"/>
          <w:rFonts w:asciiTheme="minorHAnsi" w:hAnsiTheme="minorHAnsi"/>
          <w:b w:val="0"/>
        </w:rPr>
      </w:pPr>
    </w:p>
    <w:p w14:paraId="2DA9EF37" w14:textId="77777777" w:rsidR="003F67C7" w:rsidRDefault="003F67C7">
      <w:pPr>
        <w:rPr>
          <w:rStyle w:val="MainBodyText"/>
          <w:rFonts w:asciiTheme="minorHAnsi" w:hAnsiTheme="minorHAnsi" w:cstheme="minorHAnsi"/>
          <w:b/>
        </w:rPr>
      </w:pPr>
      <w:r>
        <w:rPr>
          <w:rStyle w:val="MainBodyText"/>
          <w:rFonts w:asciiTheme="minorHAnsi" w:hAnsiTheme="minorHAnsi"/>
        </w:rPr>
        <w:br w:type="page"/>
      </w:r>
    </w:p>
    <w:p w14:paraId="0708C564" w14:textId="03A009F0"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lastRenderedPageBreak/>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w:t>
      </w:r>
      <w:proofErr w:type="spellStart"/>
      <w:r w:rsidRPr="009551FC">
        <w:rPr>
          <w:rStyle w:val="MainBodyText"/>
          <w:rFonts w:ascii="Calibri" w:hAnsi="Calibri" w:cs="Calibri"/>
          <w:color w:val="808080"/>
          <w:sz w:val="22"/>
        </w:rPr>
        <w:t>Headteacher</w:t>
      </w:r>
      <w:proofErr w:type="spellEnd"/>
      <w:r w:rsidRPr="009551FC">
        <w:rPr>
          <w:rStyle w:val="MainBodyText"/>
          <w:rFonts w:ascii="Calibri" w:hAnsi="Calibri" w:cs="Calibri"/>
          <w:color w:val="808080"/>
          <w:sz w:val="22"/>
        </w:rPr>
        <w:t xml:space="preserve">,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Further involvement in strategic planning, including introducing a risk management </w:t>
      </w:r>
      <w:proofErr w:type="spellStart"/>
      <w:r w:rsidRPr="009551FC">
        <w:rPr>
          <w:rStyle w:val="MainBodyText"/>
          <w:rFonts w:asciiTheme="minorHAnsi" w:hAnsiTheme="minorHAnsi"/>
          <w:b w:val="0"/>
        </w:rPr>
        <w:t>heatmap</w:t>
      </w:r>
      <w:proofErr w:type="spellEnd"/>
      <w:r w:rsidRPr="009551FC">
        <w:rPr>
          <w:rStyle w:val="MainBodyText"/>
          <w:rFonts w:asciiTheme="minorHAnsi" w:hAnsiTheme="minorHAnsi"/>
          <w:b w:val="0"/>
        </w:rPr>
        <w:t xml:space="preserve"> to the yearly development plan and a successful audit of Finance, HR and Data, as well as a staffing analysis of non-teaching staff in the lead up to a restructure and the use of automated MIS reporting tools to reduce workload at all levels.</w:t>
      </w:r>
    </w:p>
    <w:p w14:paraId="7A6A2E74"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Appointment to the senior management team led to breadth of leadership opportunities, including creating a project implementation plan for the introduction of a 6th form and a risk register </w:t>
      </w:r>
      <w:proofErr w:type="spellStart"/>
      <w:r w:rsidRPr="009551FC">
        <w:rPr>
          <w:rStyle w:val="MainBodyText"/>
          <w:rFonts w:asciiTheme="minorHAnsi" w:hAnsiTheme="minorHAnsi"/>
          <w:b w:val="0"/>
        </w:rPr>
        <w:t>heatmap</w:t>
      </w:r>
      <w:proofErr w:type="spellEnd"/>
      <w:r w:rsidRPr="009551FC">
        <w:rPr>
          <w:rStyle w:val="MainBodyText"/>
          <w:rFonts w:asciiTheme="minorHAnsi" w:hAnsiTheme="minorHAnsi"/>
          <w:b w:val="0"/>
        </w:rPr>
        <w:t>.</w:t>
      </w:r>
    </w:p>
    <w:p w14:paraId="5099BE27" w14:textId="6B4ADF34"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4C3B1D2B" w14:textId="77777777"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14:paraId="12DAE0AD" w14:textId="77777777"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14:paraId="71EA0F75" w14:textId="77777777" w:rsidR="009551FC" w:rsidRPr="009551FC" w:rsidRDefault="009551FC" w:rsidP="00727188">
      <w:pPr>
        <w:pStyle w:val="SectionHeading"/>
        <w:rPr>
          <w:rStyle w:val="MainBodyText"/>
          <w:rFonts w:asciiTheme="minorHAnsi" w:hAnsiTheme="minorHAnsi"/>
          <w:b w:val="0"/>
        </w:rPr>
      </w:pPr>
    </w:p>
    <w:p w14:paraId="3B5FE7B3" w14:textId="77777777"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t>Communication</w:t>
      </w:r>
    </w:p>
    <w:p w14:paraId="6948A2F4" w14:textId="77777777"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data</w:t>
      </w:r>
      <w:r>
        <w:rPr>
          <w:rStyle w:val="MainBodyText"/>
          <w:rFonts w:asciiTheme="minorHAnsi" w:hAnsiTheme="minorHAnsi"/>
          <w:b w:val="0"/>
        </w:rPr>
        <w:t xml:space="preserve">, and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14:paraId="22A05E2F" w14:textId="77777777" w:rsidR="00727188" w:rsidRPr="009551FC" w:rsidRDefault="00727188" w:rsidP="00727188">
      <w:pPr>
        <w:pStyle w:val="SectionHeading"/>
        <w:rPr>
          <w:rStyle w:val="MainBodyText"/>
          <w:rFonts w:asciiTheme="minorHAnsi" w:hAnsiTheme="minorHAnsi"/>
          <w:b w:val="0"/>
        </w:rPr>
      </w:pPr>
    </w:p>
    <w:p w14:paraId="7D49E7FE"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14:paraId="175600F3" w14:textId="3261C002"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I have also presented at the Capita SIMS national partnership conference on the use of systems to support the restructuring of non-teaching staff provision.</w:t>
      </w:r>
    </w:p>
    <w:p w14:paraId="596F1F8D"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14:paraId="171A43AF" w14:textId="77777777" w:rsidR="009551FC" w:rsidRPr="00727188" w:rsidRDefault="009551FC" w:rsidP="00727188">
      <w:pPr>
        <w:pStyle w:val="SectionHeading"/>
        <w:rPr>
          <w:rStyle w:val="MainBodyText"/>
          <w:rFonts w:asciiTheme="minorHAnsi" w:hAnsiTheme="minorHAnsi"/>
        </w:rPr>
      </w:pPr>
    </w:p>
    <w:p w14:paraId="65A353C8"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14:paraId="45D21D3C"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w:t>
      </w:r>
      <w:proofErr w:type="spellStart"/>
      <w:r w:rsidRPr="009551FC">
        <w:rPr>
          <w:rStyle w:val="MainBodyText"/>
          <w:rFonts w:asciiTheme="minorHAnsi" w:hAnsiTheme="minorHAnsi"/>
          <w:b w:val="0"/>
        </w:rPr>
        <w:t>toggleable</w:t>
      </w:r>
      <w:proofErr w:type="spellEnd"/>
      <w:r w:rsidRPr="009551FC">
        <w:rPr>
          <w:rStyle w:val="MainBodyText"/>
          <w:rFonts w:asciiTheme="minorHAnsi" w:hAnsiTheme="minorHAnsi"/>
          <w:b w:val="0"/>
        </w:rPr>
        <w:t xml:space="preserve"> colour-coding to indicate the status of the area. </w:t>
      </w:r>
    </w:p>
    <w:p w14:paraId="04E0C29B" w14:textId="3B3AD6F8" w:rsidR="005933B2" w:rsidRPr="00885DBC" w:rsidRDefault="009551FC" w:rsidP="00885DBC">
      <w:pPr>
        <w:pStyle w:val="SectionHeading"/>
        <w:rPr>
          <w:rStyle w:val="MainBodyText"/>
          <w:rFonts w:asciiTheme="minorHAnsi" w:hAnsiTheme="minorHAnsi"/>
          <w:b w:val="0"/>
        </w:rPr>
      </w:pPr>
      <w:r w:rsidRPr="009551FC">
        <w:rPr>
          <w:rStyle w:val="MainBodyText"/>
          <w:rFonts w:asciiTheme="minorHAnsi" w:hAnsiTheme="minorHAnsi"/>
          <w:b w:val="0"/>
        </w:rPr>
        <w:t xml:space="preserve">My MSc dissertation, “Proof of Concept for an Adaptable Analysis System for UK Secondary School Education”, </w:t>
      </w:r>
      <w:r w:rsidR="003F67C7">
        <w:rPr>
          <w:rStyle w:val="MainBodyText"/>
          <w:rFonts w:asciiTheme="minorHAnsi" w:hAnsiTheme="minorHAnsi"/>
          <w:b w:val="0"/>
        </w:rPr>
        <w:t>d</w:t>
      </w:r>
      <w:r w:rsidRPr="009551FC">
        <w:rPr>
          <w:rStyle w:val="MainBodyText"/>
          <w:rFonts w:asciiTheme="minorHAnsi" w:hAnsiTheme="minorHAnsi"/>
          <w:b w:val="0"/>
        </w:rPr>
        <w:t>emonstrate</w:t>
      </w:r>
      <w:r w:rsidR="003F67C7">
        <w:rPr>
          <w:rStyle w:val="MainBodyText"/>
          <w:rFonts w:asciiTheme="minorHAnsi" w:hAnsiTheme="minorHAnsi"/>
          <w:b w:val="0"/>
        </w:rPr>
        <w:t>d</w:t>
      </w:r>
      <w:r w:rsidRPr="009551FC">
        <w:rPr>
          <w:rStyle w:val="MainBodyText"/>
          <w:rFonts w:asciiTheme="minorHAnsi" w:hAnsiTheme="minorHAnsi"/>
          <w:b w:val="0"/>
        </w:rPr>
        <w:t xml:space="preserve"> how assessment analysis could be handled rapidly between schools at scale while still responding to rapid changes in national compliance requirements.</w:t>
      </w:r>
      <w:r w:rsidR="00727188" w:rsidRPr="00885DBC">
        <w:rPr>
          <w:rStyle w:val="MainBodyText"/>
          <w:rFonts w:asciiTheme="minorHAnsi" w:hAnsiTheme="minorHAnsi"/>
          <w:b w:val="0"/>
        </w:rPr>
        <w:t xml:space="preserve">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77777777"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14:paraId="3727D2C8" w14:textId="77777777"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008CB" w14:textId="77777777" w:rsidR="00126767" w:rsidRDefault="00126767">
      <w:r>
        <w:separator/>
      </w:r>
    </w:p>
  </w:endnote>
  <w:endnote w:type="continuationSeparator" w:id="0">
    <w:p w14:paraId="436E5343" w14:textId="77777777" w:rsidR="00126767" w:rsidRDefault="0012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EB4A6" w14:textId="77777777" w:rsidR="00126767" w:rsidRDefault="00126767">
      <w:r>
        <w:separator/>
      </w:r>
    </w:p>
  </w:footnote>
  <w:footnote w:type="continuationSeparator" w:id="0">
    <w:p w14:paraId="482BA152" w14:textId="77777777" w:rsidR="00126767" w:rsidRDefault="00126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77709" w14:textId="77777777"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73BB1"/>
    <w:rsid w:val="000A0B59"/>
    <w:rsid w:val="000D562A"/>
    <w:rsid w:val="0010435B"/>
    <w:rsid w:val="00126767"/>
    <w:rsid w:val="00180CCC"/>
    <w:rsid w:val="001C029C"/>
    <w:rsid w:val="001D7523"/>
    <w:rsid w:val="001F6E83"/>
    <w:rsid w:val="00213088"/>
    <w:rsid w:val="00247765"/>
    <w:rsid w:val="002509B6"/>
    <w:rsid w:val="002D5CB9"/>
    <w:rsid w:val="002E034A"/>
    <w:rsid w:val="002E4B55"/>
    <w:rsid w:val="00307D42"/>
    <w:rsid w:val="00317219"/>
    <w:rsid w:val="00317379"/>
    <w:rsid w:val="00342EEF"/>
    <w:rsid w:val="003711B2"/>
    <w:rsid w:val="003F67C7"/>
    <w:rsid w:val="00410AB0"/>
    <w:rsid w:val="004329D8"/>
    <w:rsid w:val="004763A9"/>
    <w:rsid w:val="004D17C8"/>
    <w:rsid w:val="00520192"/>
    <w:rsid w:val="005302BD"/>
    <w:rsid w:val="0053077F"/>
    <w:rsid w:val="005933B2"/>
    <w:rsid w:val="00597A7A"/>
    <w:rsid w:val="005A1097"/>
    <w:rsid w:val="005D04E2"/>
    <w:rsid w:val="00662436"/>
    <w:rsid w:val="006F08C6"/>
    <w:rsid w:val="00727188"/>
    <w:rsid w:val="0073401F"/>
    <w:rsid w:val="00745DC9"/>
    <w:rsid w:val="007829C2"/>
    <w:rsid w:val="008075DC"/>
    <w:rsid w:val="008569EA"/>
    <w:rsid w:val="00870135"/>
    <w:rsid w:val="00885DBC"/>
    <w:rsid w:val="00892640"/>
    <w:rsid w:val="008A4021"/>
    <w:rsid w:val="008B043B"/>
    <w:rsid w:val="008E01A0"/>
    <w:rsid w:val="008F4B65"/>
    <w:rsid w:val="00930DCA"/>
    <w:rsid w:val="009424CC"/>
    <w:rsid w:val="00950CE4"/>
    <w:rsid w:val="0095392B"/>
    <w:rsid w:val="009551FC"/>
    <w:rsid w:val="00974C04"/>
    <w:rsid w:val="00A2097F"/>
    <w:rsid w:val="00A52D0D"/>
    <w:rsid w:val="00A66958"/>
    <w:rsid w:val="00A87E52"/>
    <w:rsid w:val="00A93377"/>
    <w:rsid w:val="00B73955"/>
    <w:rsid w:val="00BD7BD8"/>
    <w:rsid w:val="00BF32CA"/>
    <w:rsid w:val="00C37F05"/>
    <w:rsid w:val="00C66595"/>
    <w:rsid w:val="00C82DDF"/>
    <w:rsid w:val="00C862E5"/>
    <w:rsid w:val="00CC6F28"/>
    <w:rsid w:val="00CE5104"/>
    <w:rsid w:val="00D01C9B"/>
    <w:rsid w:val="00D07CC9"/>
    <w:rsid w:val="00D23DFF"/>
    <w:rsid w:val="00D24093"/>
    <w:rsid w:val="00D97ACC"/>
    <w:rsid w:val="00DC5498"/>
    <w:rsid w:val="00E55C91"/>
    <w:rsid w:val="00E63BD2"/>
    <w:rsid w:val="00EE4CF2"/>
    <w:rsid w:val="00EE6D03"/>
    <w:rsid w:val="00F009EB"/>
    <w:rsid w:val="00F01961"/>
    <w:rsid w:val="00F85C9A"/>
    <w:rsid w:val="00F87D8A"/>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uk.linkedin.com/in/frackham" TargetMode="External" /><Relationship Id="rId12"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uk.linkedin.com/home?trk=hb_logo"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uk.linkedin.com/in/frackha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9000</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22</cp:revision>
  <cp:lastPrinted>2013-04-25T23:25:00Z</cp:lastPrinted>
  <dcterms:created xsi:type="dcterms:W3CDTF">2019-04-10T05:58:00Z</dcterms:created>
  <dcterms:modified xsi:type="dcterms:W3CDTF">2020-01-10T07:35:00Z</dcterms:modified>
</cp:coreProperties>
</file>