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B433" w14:textId="6E8B29DD" w:rsidR="00087D15" w:rsidRPr="0007519A" w:rsidRDefault="001A620F" w:rsidP="00853ED8">
      <w:pPr>
        <w:pStyle w:val="Titolo1"/>
        <w:rPr>
          <w:lang w:val="en-US"/>
        </w:rPr>
      </w:pPr>
      <w:r>
        <w:rPr>
          <w:lang w:val="en-US"/>
        </w:rPr>
        <w:t>GNN</w:t>
      </w:r>
      <w:r w:rsidR="00853ED8" w:rsidRPr="0007519A">
        <w:rPr>
          <w:lang w:val="en-US"/>
        </w:rPr>
        <w:t xml:space="preserve"> Lab</w:t>
      </w:r>
    </w:p>
    <w:p w14:paraId="6D1CDA11" w14:textId="65EF23AF" w:rsidR="00FF5CB4" w:rsidRPr="00FF5CB4" w:rsidRDefault="00FF5CB4" w:rsidP="00F91B39">
      <w:pPr>
        <w:pStyle w:val="Titolo2"/>
        <w:rPr>
          <w:lang w:val="en-US"/>
        </w:rPr>
      </w:pPr>
      <w:r>
        <w:rPr>
          <w:lang w:val="en-US"/>
        </w:rPr>
        <w:t>Environment Setup</w:t>
      </w:r>
    </w:p>
    <w:p w14:paraId="41E416B9" w14:textId="77777777" w:rsidR="0007519A" w:rsidRPr="0007519A" w:rsidRDefault="0007519A" w:rsidP="0007519A">
      <w:pPr>
        <w:rPr>
          <w:lang w:val="en-US"/>
        </w:rPr>
      </w:pPr>
      <w:r w:rsidRPr="0007519A">
        <w:rPr>
          <w:lang w:val="en-US"/>
        </w:rPr>
        <w:t>This document outlines the structure of the laboratory assignment.</w:t>
      </w:r>
      <w:r w:rsidRPr="0007519A">
        <w:rPr>
          <w:lang w:val="en-US"/>
        </w:rPr>
        <w:br/>
        <w:t>The project depends on several external libraries listed in the requirements.txt file.</w:t>
      </w:r>
    </w:p>
    <w:p w14:paraId="2C30984F" w14:textId="77777777" w:rsidR="0007519A" w:rsidRDefault="0007519A" w:rsidP="0007519A">
      <w:pPr>
        <w:rPr>
          <w:lang w:val="en-US"/>
        </w:rPr>
      </w:pPr>
      <w:r w:rsidRPr="0007519A">
        <w:rPr>
          <w:lang w:val="en-US"/>
        </w:rPr>
        <w:t>Setup Instructions:</w:t>
      </w:r>
      <w:r w:rsidRPr="0007519A">
        <w:rPr>
          <w:lang w:val="en-US"/>
        </w:rPr>
        <w:br/>
        <w:t>To ensure compatibility and proper execution, please create a virtual environment and install the dependencies:</w:t>
      </w:r>
    </w:p>
    <w:p w14:paraId="57695DD5" w14:textId="77777777" w:rsidR="0007519A" w:rsidRDefault="0007519A" w:rsidP="0007519A">
      <w:pPr>
        <w:pStyle w:val="Paragrafoelenco"/>
        <w:numPr>
          <w:ilvl w:val="0"/>
          <w:numId w:val="3"/>
        </w:numPr>
        <w:rPr>
          <w:lang w:val="en-US"/>
        </w:rPr>
      </w:pPr>
      <w:r w:rsidRPr="0007519A">
        <w:rPr>
          <w:lang w:val="en-US"/>
        </w:rPr>
        <w:t>Open your terminal in the project folder.</w:t>
      </w:r>
    </w:p>
    <w:p w14:paraId="344D7B93" w14:textId="77777777" w:rsidR="0007519A" w:rsidRDefault="0007519A" w:rsidP="0007519A">
      <w:pPr>
        <w:pStyle w:val="Paragrafoelenco"/>
        <w:numPr>
          <w:ilvl w:val="0"/>
          <w:numId w:val="3"/>
        </w:numPr>
        <w:rPr>
          <w:lang w:val="en-US"/>
        </w:rPr>
      </w:pPr>
      <w:r w:rsidRPr="0007519A">
        <w:rPr>
          <w:lang w:val="en-US"/>
        </w:rPr>
        <w:t>Create a virtual environment: python -m venv .env</w:t>
      </w:r>
    </w:p>
    <w:p w14:paraId="0CA0B868" w14:textId="77777777" w:rsidR="0007519A" w:rsidRPr="0007519A" w:rsidRDefault="0007519A" w:rsidP="0007519A">
      <w:pPr>
        <w:pStyle w:val="Paragrafoelenco"/>
        <w:numPr>
          <w:ilvl w:val="0"/>
          <w:numId w:val="3"/>
        </w:numPr>
        <w:rPr>
          <w:lang w:val="en-US"/>
        </w:rPr>
      </w:pPr>
      <w:r w:rsidRPr="0007519A">
        <w:t>Activate the environment:</w:t>
      </w:r>
    </w:p>
    <w:p w14:paraId="4ED69132" w14:textId="77777777" w:rsidR="0007519A" w:rsidRPr="0007519A" w:rsidRDefault="0007519A" w:rsidP="0007519A">
      <w:pPr>
        <w:pStyle w:val="Paragrafoelenco"/>
        <w:numPr>
          <w:ilvl w:val="1"/>
          <w:numId w:val="3"/>
        </w:numPr>
        <w:rPr>
          <w:lang w:val="en-US"/>
        </w:rPr>
      </w:pPr>
      <w:r w:rsidRPr="0007519A">
        <w:t>Windows: .env\Scripts\activate</w:t>
      </w:r>
    </w:p>
    <w:p w14:paraId="36B2C9FA" w14:textId="77777777" w:rsidR="0007519A" w:rsidRDefault="0007519A" w:rsidP="0007519A">
      <w:pPr>
        <w:pStyle w:val="Paragrafoelenco"/>
        <w:numPr>
          <w:ilvl w:val="1"/>
          <w:numId w:val="3"/>
        </w:numPr>
        <w:rPr>
          <w:lang w:val="en-US"/>
        </w:rPr>
      </w:pPr>
      <w:r w:rsidRPr="0007519A">
        <w:rPr>
          <w:lang w:val="en-US"/>
        </w:rPr>
        <w:t>Linux/Mac: source .env/bin/activate</w:t>
      </w:r>
    </w:p>
    <w:p w14:paraId="634A0BBF" w14:textId="6B6FAFA9" w:rsidR="0007519A" w:rsidRPr="0007519A" w:rsidRDefault="0007519A" w:rsidP="0007519A">
      <w:pPr>
        <w:pStyle w:val="Paragrafoelenco"/>
        <w:numPr>
          <w:ilvl w:val="0"/>
          <w:numId w:val="3"/>
        </w:numPr>
        <w:rPr>
          <w:lang w:val="en-US"/>
        </w:rPr>
      </w:pPr>
      <w:r w:rsidRPr="0007519A">
        <w:rPr>
          <w:lang w:val="en-US"/>
        </w:rPr>
        <w:t>Install dependencies: pip install -r requirements.txt</w:t>
      </w:r>
    </w:p>
    <w:p w14:paraId="2AB18EC8" w14:textId="77777777" w:rsidR="0007519A" w:rsidRPr="0007519A" w:rsidRDefault="0007519A" w:rsidP="0007519A">
      <w:pPr>
        <w:rPr>
          <w:lang w:val="en-US"/>
        </w:rPr>
      </w:pPr>
      <w:r w:rsidRPr="0007519A">
        <w:rPr>
          <w:lang w:val="en-US"/>
        </w:rPr>
        <w:t>Once installed, you can open the notebook in VSCode by typing </w:t>
      </w:r>
      <w:r w:rsidRPr="00DA00F2">
        <w:rPr>
          <w:b/>
          <w:bCs/>
          <w:lang w:val="en-US"/>
        </w:rPr>
        <w:t>code main.ipynb</w:t>
      </w:r>
      <w:r w:rsidRPr="0007519A">
        <w:rPr>
          <w:lang w:val="en-US"/>
        </w:rPr>
        <w:t>.</w:t>
      </w:r>
    </w:p>
    <w:p w14:paraId="1B70421B" w14:textId="12AD7048" w:rsidR="00E87945" w:rsidRPr="001A620F" w:rsidRDefault="0007519A">
      <w:pPr>
        <w:rPr>
          <w:lang w:val="en-US"/>
        </w:rPr>
      </w:pPr>
      <w:r w:rsidRPr="0007519A">
        <w:rPr>
          <w:lang w:val="en-US"/>
        </w:rPr>
        <w:t>Note: This assignment was developed using Python 3.12. Using significantly older versions or different 3.x releases may cause compatibility issues</w:t>
      </w:r>
      <w:r>
        <w:rPr>
          <w:lang w:val="en-US"/>
        </w:rPr>
        <w:t>.</w:t>
      </w:r>
      <w:r w:rsidR="00E87945">
        <w:rPr>
          <w:lang w:val="en-US"/>
        </w:rPr>
        <w:br w:type="page"/>
      </w:r>
    </w:p>
    <w:p w14:paraId="2CF3186E" w14:textId="305DD990" w:rsidR="00025F1F" w:rsidRDefault="00025F1F" w:rsidP="00F91B39">
      <w:pPr>
        <w:pStyle w:val="Titolo2"/>
        <w:rPr>
          <w:lang w:val="en-US"/>
        </w:rPr>
      </w:pPr>
      <w:r>
        <w:rPr>
          <w:lang w:val="en-US"/>
        </w:rPr>
        <w:lastRenderedPageBreak/>
        <w:t>Files Structure</w:t>
      </w:r>
    </w:p>
    <w:p w14:paraId="07E5DB08" w14:textId="33E35546" w:rsidR="00FF5CB4" w:rsidRDefault="00FF5CB4" w:rsidP="00FF5CB4">
      <w:pPr>
        <w:rPr>
          <w:lang w:val="en-US"/>
        </w:rPr>
      </w:pPr>
      <w:r>
        <w:rPr>
          <w:lang w:val="en-US"/>
        </w:rPr>
        <w:t>The following section provides a</w:t>
      </w:r>
      <w:r w:rsidR="005C743D">
        <w:rPr>
          <w:lang w:val="en-US"/>
        </w:rPr>
        <w:t xml:space="preserve"> </w:t>
      </w:r>
      <w:r w:rsidR="00850969">
        <w:rPr>
          <w:lang w:val="en-US"/>
        </w:rPr>
        <w:t>high-level</w:t>
      </w:r>
      <w:r w:rsidR="005C743D">
        <w:rPr>
          <w:lang w:val="en-US"/>
        </w:rPr>
        <w:t xml:space="preserve"> overview of the files attached.</w:t>
      </w:r>
    </w:p>
    <w:p w14:paraId="2B173258" w14:textId="6C6438E2" w:rsidR="00253A22" w:rsidRDefault="00D52DE8" w:rsidP="00F91B39">
      <w:pPr>
        <w:pStyle w:val="Titolo3"/>
        <w:rPr>
          <w:lang w:val="en-US"/>
        </w:rPr>
      </w:pPr>
      <w:r>
        <w:rPr>
          <w:lang w:val="en-US"/>
        </w:rPr>
        <w:t>cosine_center_loss</w:t>
      </w:r>
      <w:r w:rsidR="00253A22">
        <w:rPr>
          <w:lang w:val="en-US"/>
        </w:rPr>
        <w:t>.py</w:t>
      </w:r>
    </w:p>
    <w:p w14:paraId="39D7AEC6" w14:textId="7D2FB491" w:rsidR="00D52DE8" w:rsidRDefault="00D52DE8" w:rsidP="00BA7C3E">
      <w:pPr>
        <w:rPr>
          <w:lang w:val="en-US"/>
        </w:rPr>
      </w:pPr>
      <w:r w:rsidRPr="00D52DE8">
        <w:rPr>
          <w:lang w:val="en-US"/>
        </w:rPr>
        <w:t>Implements</w:t>
      </w:r>
      <w:r w:rsidRPr="00D52DE8">
        <w:rPr>
          <w:b/>
          <w:bCs/>
          <w:lang w:val="en-US"/>
        </w:rPr>
        <w:t xml:space="preserve"> </w:t>
      </w:r>
      <w:r w:rsidRPr="00D52DE8">
        <w:rPr>
          <w:lang w:val="en-US"/>
        </w:rPr>
        <w:t>Cosine Center Loss, a geometric regularization technique designed to minimize intra-class variance by pulling node embeddings toward their corresponding learnable</w:t>
      </w:r>
      <w:r w:rsidRPr="00D52DE8">
        <w:rPr>
          <w:b/>
          <w:bCs/>
          <w:lang w:val="en-US"/>
        </w:rPr>
        <w:t xml:space="preserve"> </w:t>
      </w:r>
      <w:r w:rsidRPr="00D52DE8">
        <w:rPr>
          <w:lang w:val="en-US"/>
        </w:rPr>
        <w:t>class</w:t>
      </w:r>
      <w:r w:rsidRPr="00D52DE8">
        <w:rPr>
          <w:b/>
          <w:bCs/>
          <w:lang w:val="en-US"/>
        </w:rPr>
        <w:t xml:space="preserve"> </w:t>
      </w:r>
      <w:r w:rsidRPr="00D52DE8">
        <w:rPr>
          <w:lang w:val="en-US"/>
        </w:rPr>
        <w:t>centers.</w:t>
      </w:r>
      <w:r w:rsidR="001A620F">
        <w:rPr>
          <w:lang w:val="en-US"/>
        </w:rPr>
        <w:t xml:space="preserve"> </w:t>
      </w:r>
      <w:r w:rsidRPr="00D52DE8">
        <w:rPr>
          <w:lang w:val="en-US"/>
        </w:rPr>
        <w:t xml:space="preserve">Instead of relying on contrastive comparisons between samples (which requires massive batch sizes to find enough negative examples), this approach acts directly on the structure of the latent space. It enforces </w:t>
      </w:r>
      <w:r w:rsidRPr="001A3FC7">
        <w:rPr>
          <w:lang w:val="en-US"/>
        </w:rPr>
        <w:t>spherical normalization</w:t>
      </w:r>
      <w:r w:rsidRPr="00D52DE8">
        <w:rPr>
          <w:lang w:val="en-US"/>
        </w:rPr>
        <w:t xml:space="preserve"> on both the embeddings and the class centers, ensur</w:t>
      </w:r>
      <w:r>
        <w:rPr>
          <w:lang w:val="en-US"/>
        </w:rPr>
        <w:t>ing</w:t>
      </w:r>
      <w:r w:rsidRPr="00D52DE8">
        <w:rPr>
          <w:lang w:val="en-US"/>
        </w:rPr>
        <w:t xml:space="preserve"> that the optimization is driven </w:t>
      </w:r>
      <w:r>
        <w:rPr>
          <w:lang w:val="en-US"/>
        </w:rPr>
        <w:t>only</w:t>
      </w:r>
      <w:r w:rsidRPr="00D52DE8">
        <w:rPr>
          <w:lang w:val="en-US"/>
        </w:rPr>
        <w:t xml:space="preserve"> by the angular direction rather than </w:t>
      </w:r>
      <w:r w:rsidRPr="001A3FC7">
        <w:rPr>
          <w:lang w:val="en-US"/>
        </w:rPr>
        <w:t>vector magnitude, making the model more robust to outliers and stable on small datasets.</w:t>
      </w:r>
      <w:r w:rsidR="00786DCB" w:rsidRPr="001A3FC7">
        <w:rPr>
          <w:lang w:val="en-US"/>
        </w:rPr>
        <w:t xml:space="preserve"> </w:t>
      </w:r>
      <w:r w:rsidRPr="001A3FC7">
        <w:rPr>
          <w:lang w:val="en-US"/>
        </w:rPr>
        <w:t>The loss</w:t>
      </w:r>
      <w:r w:rsidRPr="00D52DE8">
        <w:rPr>
          <w:lang w:val="en-US"/>
        </w:rPr>
        <w:t xml:space="preserve"> is minimized when the embedding aligns perfectly with its class center (cosine similarity = 1</w:t>
      </w:r>
      <w:r w:rsidR="00550993">
        <w:rPr>
          <w:lang w:val="en-US"/>
        </w:rPr>
        <w:t>).</w:t>
      </w:r>
    </w:p>
    <w:p w14:paraId="30D3E337" w14:textId="164395D4" w:rsidR="00BA7C3E" w:rsidRDefault="00BA7C3E" w:rsidP="00BA7C3E">
      <w:pPr>
        <w:rPr>
          <w:lang w:val="en-US"/>
        </w:rPr>
      </w:pPr>
      <w:r>
        <w:rPr>
          <w:lang w:val="en-US"/>
        </w:rPr>
        <w:t>The actual loss is:</w:t>
      </w:r>
    </w:p>
    <w:p w14:paraId="58C6CEDC" w14:textId="166A07F7" w:rsidR="00BA7C3E" w:rsidRPr="00BA7C3E" w:rsidRDefault="00D52DE8" w:rsidP="00BA7C3E">
      <w:pPr>
        <w:rPr>
          <w:rFonts w:eastAsiaTheme="minorEastAsia"/>
          <w:lang w:val="en-US"/>
        </w:rPr>
      </w:pPr>
      <m:oMathPara>
        <m:oMath>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d>
                <m:dPr>
                  <m:ctrlPr>
                    <w:rPr>
                      <w:rFonts w:ascii="Cambria Math" w:eastAsiaTheme="minorEastAsia" w:hAnsi="Cambria Math"/>
                      <w:i/>
                      <w:lang w:val="en-US"/>
                    </w:rPr>
                  </m:ctrlPr>
                </m:dPr>
                <m:e>
                  <m:r>
                    <w:rPr>
                      <w:rFonts w:ascii="Cambria Math" w:eastAsiaTheme="minorEastAsia" w:hAnsi="Cambria Math"/>
                      <w:lang w:val="en-US"/>
                    </w:rPr>
                    <m:t>1-</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ub>
                          </m:sSub>
                        </m:e>
                      </m:d>
                    </m:e>
                  </m:func>
                </m:e>
              </m:d>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d>
                <m:dPr>
                  <m:ctrlPr>
                    <w:rPr>
                      <w:rFonts w:ascii="Cambria Math" w:eastAsiaTheme="minorEastAsia" w:hAnsi="Cambria Math"/>
                      <w:i/>
                      <w:lang w:val="en-US"/>
                    </w:rPr>
                  </m:ctrlPr>
                </m:dPr>
                <m:e>
                  <m:r>
                    <w:rPr>
                      <w:rFonts w:ascii="Cambria Math" w:eastAsiaTheme="minorEastAsia" w:hAnsi="Cambria Math"/>
                      <w:lang w:val="en-US"/>
                    </w:rPr>
                    <m:t>1-</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i</m:t>
                      </m:r>
                    </m:sub>
                    <m:sup>
                      <m:r>
                        <w:rPr>
                          <w:rFonts w:ascii="Cambria Math" w:eastAsiaTheme="minorEastAsia" w:hAnsi="Cambria Math"/>
                          <w:lang w:val="en-US"/>
                        </w:rPr>
                        <m:t>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ub>
                  </m:sSub>
                </m:e>
              </m:d>
            </m:e>
          </m:nary>
        </m:oMath>
      </m:oMathPara>
    </w:p>
    <w:p w14:paraId="0796D5B3" w14:textId="6FD3C024" w:rsidR="00BA7C3E" w:rsidRDefault="00BA7C3E" w:rsidP="00BA7C3E">
      <w:pPr>
        <w:rPr>
          <w:rFonts w:eastAsiaTheme="minorEastAsia"/>
          <w:lang w:val="en-US"/>
        </w:rPr>
      </w:pPr>
      <w:r>
        <w:rPr>
          <w:rFonts w:eastAsiaTheme="minorEastAsia"/>
          <w:lang w:val="en-US"/>
        </w:rPr>
        <w:t>Where:</w:t>
      </w:r>
    </w:p>
    <w:p w14:paraId="0B8CE683" w14:textId="71BF5267" w:rsidR="00BA7C3E" w:rsidRPr="00BA7C3E" w:rsidRDefault="00BA7C3E" w:rsidP="00BA7C3E">
      <w:pPr>
        <w:pStyle w:val="Paragrafoelenco"/>
        <w:numPr>
          <w:ilvl w:val="0"/>
          <w:numId w:val="25"/>
        </w:numPr>
        <w:rPr>
          <w:lang w:val="en-US"/>
        </w:rPr>
      </w:pPr>
      <m:oMath>
        <m:r>
          <w:rPr>
            <w:rFonts w:ascii="Cambria Math" w:hAnsi="Cambria Math"/>
            <w:lang w:val="en-US"/>
          </w:rPr>
          <m:t>N</m:t>
        </m:r>
      </m:oMath>
      <w:r>
        <w:rPr>
          <w:rFonts w:eastAsiaTheme="minorEastAsia"/>
          <w:lang w:val="en-US"/>
        </w:rPr>
        <w:t>: batch size</w:t>
      </w:r>
    </w:p>
    <w:p w14:paraId="6775745F" w14:textId="55688463" w:rsidR="00BA7C3E" w:rsidRPr="00D52DE8" w:rsidRDefault="00000000" w:rsidP="00BA7C3E">
      <w:pPr>
        <w:pStyle w:val="Paragrafoelenco"/>
        <w:numPr>
          <w:ilvl w:val="0"/>
          <w:numId w:val="25"/>
        </w:numPr>
        <w:rPr>
          <w:lang w:val="en-US"/>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BA7C3E">
        <w:rPr>
          <w:rFonts w:eastAsiaTheme="minorEastAsia"/>
          <w:lang w:val="en-US"/>
        </w:rPr>
        <w:t xml:space="preserve">: normalized vector of index </w:t>
      </w:r>
      <m:oMath>
        <m:r>
          <w:rPr>
            <w:rFonts w:ascii="Cambria Math" w:eastAsiaTheme="minorEastAsia" w:hAnsi="Cambria Math"/>
            <w:lang w:val="en-US"/>
          </w:rPr>
          <m:t>i</m:t>
        </m:r>
      </m:oMath>
    </w:p>
    <w:p w14:paraId="60A0A6C9" w14:textId="71543FDC" w:rsidR="00D52DE8" w:rsidRPr="00F10087" w:rsidRDefault="00000000" w:rsidP="00BA7C3E">
      <w:pPr>
        <w:pStyle w:val="Paragrafoelenco"/>
        <w:numPr>
          <w:ilvl w:val="0"/>
          <w:numId w:val="25"/>
        </w:numPr>
        <w:rPr>
          <w:lang w:val="en-US"/>
        </w:rPr>
      </w:pPr>
      <m:oMath>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sub>
        </m:sSub>
      </m:oMath>
      <w:r w:rsidR="00D52DE8">
        <w:rPr>
          <w:rFonts w:eastAsiaTheme="minorEastAsia"/>
          <w:lang w:val="en-US"/>
        </w:rPr>
        <w:t xml:space="preserve">: normalized center vector for the class </w:t>
      </w:r>
      <m:oMath>
        <m:r>
          <w:rPr>
            <w:rFonts w:ascii="Cambria Math" w:eastAsiaTheme="minorEastAsia" w:hAnsi="Cambria Math"/>
            <w:lang w:val="en-US"/>
          </w:rPr>
          <m:t>i</m:t>
        </m:r>
      </m:oMath>
    </w:p>
    <w:p w14:paraId="27EF91D5" w14:textId="5FEB76E9" w:rsidR="00F10087" w:rsidRDefault="00F10087" w:rsidP="00F10087">
      <w:pPr>
        <w:rPr>
          <w:lang w:val="en-US"/>
        </w:rPr>
      </w:pPr>
      <w:r w:rsidRPr="00F10087">
        <w:rPr>
          <w:lang w:val="en-US"/>
        </w:rPr>
        <w:t xml:space="preserve">This approach belongs to Deep Metric </w:t>
      </w:r>
      <w:r w:rsidR="001A3FC7" w:rsidRPr="00F10087">
        <w:rPr>
          <w:lang w:val="en-US"/>
        </w:rPr>
        <w:t>Learning;</w:t>
      </w:r>
      <w:r w:rsidRPr="00F10087">
        <w:rPr>
          <w:lang w:val="en-US"/>
        </w:rPr>
        <w:t xml:space="preserve"> a family of methods that teaches the model to map similar data points close together in geometric space. When paired with Cross-Entropy, it achieves a 'push-pull' effect </w:t>
      </w:r>
      <w:r w:rsidR="00786DCB" w:rsidRPr="00F10087">
        <w:rPr>
          <w:lang w:val="en-US"/>
        </w:rPr>
        <w:t>like</w:t>
      </w:r>
      <w:r w:rsidRPr="00F10087">
        <w:rPr>
          <w:lang w:val="en-US"/>
        </w:rPr>
        <w:t xml:space="preserve"> contrastive learning: CE pushes different classes apart</w:t>
      </w:r>
      <w:r>
        <w:rPr>
          <w:lang w:val="en-US"/>
        </w:rPr>
        <w:t>,</w:t>
      </w:r>
      <w:r w:rsidRPr="00F10087">
        <w:rPr>
          <w:lang w:val="en-US"/>
        </w:rPr>
        <w:t xml:space="preserve"> C</w:t>
      </w:r>
      <w:r w:rsidR="00786DCB">
        <w:rPr>
          <w:lang w:val="en-US"/>
        </w:rPr>
        <w:t>C</w:t>
      </w:r>
      <w:r w:rsidRPr="00F10087">
        <w:rPr>
          <w:lang w:val="en-US"/>
        </w:rPr>
        <w:t xml:space="preserve">L pulls samples of the same class toward their center. </w:t>
      </w:r>
      <w:r w:rsidR="001E45EC">
        <w:rPr>
          <w:lang w:val="en-US"/>
        </w:rPr>
        <w:t>This is also the reason why, for simplicity, in this report, I talk about a contrastive approach.</w:t>
      </w:r>
    </w:p>
    <w:p w14:paraId="73E1EEED" w14:textId="4AB5ECBE" w:rsidR="008C7DCC" w:rsidRDefault="008C7DCC" w:rsidP="00F10087">
      <w:pPr>
        <w:rPr>
          <w:lang w:val="en-US"/>
        </w:rPr>
      </w:pPr>
      <w:r>
        <w:rPr>
          <w:lang w:val="en-US"/>
        </w:rPr>
        <w:t xml:space="preserve">The module instantiates two class centers randomly on a hypersfere then works by updating their position so that each vector has the same direction of its center. </w:t>
      </w:r>
    </w:p>
    <w:p w14:paraId="4378163E" w14:textId="2A2F1EBB" w:rsidR="001A3FC7" w:rsidRPr="00F10087" w:rsidRDefault="001A3FC7" w:rsidP="00F10087">
      <w:pPr>
        <w:rPr>
          <w:lang w:val="en-US"/>
        </w:rPr>
      </w:pPr>
      <w:r>
        <w:rPr>
          <w:lang w:val="en-US"/>
        </w:rPr>
        <w:t>Please note that this loss by itself can “cheat” and map every embedding and center to the same point. This is why it is never used in isolation but rather added as a regularization term.</w:t>
      </w:r>
    </w:p>
    <w:p w14:paraId="2E99AD1A" w14:textId="285BF8AD" w:rsidR="00970282" w:rsidRPr="00970282" w:rsidRDefault="00DF7AEF" w:rsidP="00F91B39">
      <w:pPr>
        <w:pStyle w:val="Titolo3"/>
        <w:rPr>
          <w:lang w:val="en-US"/>
        </w:rPr>
      </w:pPr>
      <w:r>
        <w:rPr>
          <w:lang w:val="en-US"/>
        </w:rPr>
        <w:t>models.py</w:t>
      </w:r>
    </w:p>
    <w:p w14:paraId="1F0D4985" w14:textId="77777777" w:rsidR="00970282" w:rsidRDefault="00970282" w:rsidP="00970282">
      <w:pPr>
        <w:rPr>
          <w:lang w:val="en-US"/>
        </w:rPr>
      </w:pPr>
      <w:r w:rsidRPr="00970282">
        <w:rPr>
          <w:lang w:val="en-US"/>
        </w:rPr>
        <w:t>This module implements the deep learning models designed for the node classification task. It provides two main classes:</w:t>
      </w:r>
    </w:p>
    <w:p w14:paraId="25F2A770" w14:textId="30CFAA6A" w:rsidR="00970282" w:rsidRDefault="00970282" w:rsidP="00970282">
      <w:pPr>
        <w:pStyle w:val="Paragrafoelenco"/>
        <w:numPr>
          <w:ilvl w:val="0"/>
          <w:numId w:val="34"/>
        </w:numPr>
        <w:rPr>
          <w:lang w:val="en-US"/>
        </w:rPr>
      </w:pPr>
      <w:r w:rsidRPr="00970282">
        <w:rPr>
          <w:b/>
          <w:bCs/>
          <w:lang w:val="en-US"/>
        </w:rPr>
        <w:t>MLP (Baseline):</w:t>
      </w:r>
      <w:r w:rsidRPr="00970282">
        <w:rPr>
          <w:lang w:val="en-US"/>
        </w:rPr>
        <w:t xml:space="preserve"> </w:t>
      </w:r>
      <w:r w:rsidR="00302F70">
        <w:rPr>
          <w:lang w:val="en-US"/>
        </w:rPr>
        <w:t>a</w:t>
      </w:r>
      <w:r w:rsidRPr="00970282">
        <w:rPr>
          <w:lang w:val="en-US"/>
        </w:rPr>
        <w:t xml:space="preserve"> standard Multi-Layer Perceptron that processes each node independently. It serves as a baseline to verify how much performance is gained by using graph topology, as this model ignores the connections between nodes and looks only at their features.</w:t>
      </w:r>
    </w:p>
    <w:p w14:paraId="4E9E4085" w14:textId="0A616F84" w:rsidR="001E45EC" w:rsidRPr="001E45EC" w:rsidRDefault="00970282" w:rsidP="001E45EC">
      <w:pPr>
        <w:pStyle w:val="Paragrafoelenco"/>
        <w:numPr>
          <w:ilvl w:val="0"/>
          <w:numId w:val="34"/>
        </w:numPr>
        <w:rPr>
          <w:lang w:val="en-US"/>
        </w:rPr>
      </w:pPr>
      <w:r w:rsidRPr="00970282">
        <w:rPr>
          <w:b/>
          <w:bCs/>
          <w:lang w:val="en-US"/>
        </w:rPr>
        <w:lastRenderedPageBreak/>
        <w:t>GNN:</w:t>
      </w:r>
      <w:r w:rsidRPr="00970282">
        <w:rPr>
          <w:lang w:val="en-US"/>
        </w:rPr>
        <w:t xml:space="preserve"> </w:t>
      </w:r>
      <w:r w:rsidR="00302F70">
        <w:rPr>
          <w:lang w:val="en-US"/>
        </w:rPr>
        <w:t>i</w:t>
      </w:r>
      <w:r w:rsidRPr="00970282">
        <w:rPr>
          <w:lang w:val="en-US"/>
        </w:rPr>
        <w:t>t is a flexible architecture that can swap between different graph layers to process both node features and the graph structure.</w:t>
      </w:r>
    </w:p>
    <w:p w14:paraId="18198692" w14:textId="058F1132" w:rsidR="00970282" w:rsidRPr="00970282" w:rsidRDefault="00970282" w:rsidP="00970282">
      <w:pPr>
        <w:rPr>
          <w:lang w:val="en-US"/>
        </w:rPr>
      </w:pPr>
      <w:r w:rsidRPr="00970282">
        <w:rPr>
          <w:lang w:val="en-US"/>
        </w:rPr>
        <w:t>The unique feature of the GNN class is its dual-objective training. When the contrastive mode is enabled, the model doesn't just try to classify nodes correctly; it also forces the internal embeddings to be geometrically structured</w:t>
      </w:r>
      <w:r w:rsidR="00786DCB">
        <w:rPr>
          <w:lang w:val="en-US"/>
        </w:rPr>
        <w:t>.</w:t>
      </w:r>
      <w:r w:rsidR="00B32AC5">
        <w:rPr>
          <w:lang w:val="en-US"/>
        </w:rPr>
        <w:t xml:space="preserve"> </w:t>
      </w:r>
      <w:r w:rsidRPr="00970282">
        <w:rPr>
          <w:lang w:val="en-US"/>
        </w:rPr>
        <w:t>The parameter alpha controls the balance between these two goals. To make the Cosine Center Loss work effectively, the code includes a specialized method (get_optimizer_params)</w:t>
      </w:r>
      <w:r w:rsidR="00B32AC5">
        <w:rPr>
          <w:lang w:val="en-US"/>
        </w:rPr>
        <w:t>: t</w:t>
      </w:r>
      <w:r w:rsidRPr="00970282">
        <w:rPr>
          <w:lang w:val="en-US"/>
        </w:rPr>
        <w:t xml:space="preserve">his splits the model parameters into two groups during training: the </w:t>
      </w:r>
      <w:r w:rsidR="00786DCB">
        <w:rPr>
          <w:lang w:val="en-US"/>
        </w:rPr>
        <w:t>n</w:t>
      </w:r>
      <w:r w:rsidRPr="002673B0">
        <w:rPr>
          <w:lang w:val="en-US"/>
        </w:rPr>
        <w:t>etwork</w:t>
      </w:r>
      <w:r w:rsidRPr="00970282">
        <w:rPr>
          <w:lang w:val="en-US"/>
        </w:rPr>
        <w:t xml:space="preserve"> trains with a standard learning rate and weight decay, while the </w:t>
      </w:r>
      <w:r w:rsidR="00786DCB">
        <w:rPr>
          <w:lang w:val="en-US"/>
        </w:rPr>
        <w:t>c</w:t>
      </w:r>
      <w:r w:rsidRPr="002673B0">
        <w:rPr>
          <w:lang w:val="en-US"/>
        </w:rPr>
        <w:t>lass</w:t>
      </w:r>
      <w:r w:rsidRPr="00970282">
        <w:rPr>
          <w:b/>
          <w:bCs/>
          <w:lang w:val="en-US"/>
        </w:rPr>
        <w:t xml:space="preserve"> </w:t>
      </w:r>
      <w:r w:rsidR="00786DCB">
        <w:rPr>
          <w:lang w:val="en-US"/>
        </w:rPr>
        <w:t>c</w:t>
      </w:r>
      <w:r w:rsidRPr="002673B0">
        <w:rPr>
          <w:lang w:val="en-US"/>
        </w:rPr>
        <w:t>enters</w:t>
      </w:r>
      <w:r w:rsidRPr="00970282">
        <w:rPr>
          <w:lang w:val="en-US"/>
        </w:rPr>
        <w:t xml:space="preserve"> are given a higher learning rate so they can quickly move to the correct positions in the vector space, and weight decay is disabled to prevent them from shrinking towards zero.</w:t>
      </w:r>
    </w:p>
    <w:p w14:paraId="1114BC17" w14:textId="7A5739C8" w:rsidR="002673B0" w:rsidRDefault="00970282" w:rsidP="002673B0">
      <w:pPr>
        <w:rPr>
          <w:lang w:val="en-US"/>
        </w:rPr>
      </w:pPr>
      <w:r w:rsidRPr="00970282">
        <w:rPr>
          <w:lang w:val="en-US"/>
        </w:rPr>
        <w:t>The implementation allows for modularity</w:t>
      </w:r>
      <w:r w:rsidR="001A3FC7">
        <w:rPr>
          <w:lang w:val="en-US"/>
        </w:rPr>
        <w:t>, allowing different architectural swaps by changing only a few parameters</w:t>
      </w:r>
      <w:r w:rsidRPr="00970282">
        <w:rPr>
          <w:lang w:val="en-US"/>
        </w:rPr>
        <w:t>:</w:t>
      </w:r>
    </w:p>
    <w:p w14:paraId="19142746" w14:textId="27B4EEBC" w:rsidR="002673B0" w:rsidRPr="002673B0" w:rsidRDefault="00970282" w:rsidP="002673B0">
      <w:pPr>
        <w:pStyle w:val="Paragrafoelenco"/>
        <w:numPr>
          <w:ilvl w:val="0"/>
          <w:numId w:val="36"/>
        </w:numPr>
        <w:rPr>
          <w:lang w:val="en-US"/>
        </w:rPr>
      </w:pPr>
      <w:r w:rsidRPr="002673B0">
        <w:rPr>
          <w:b/>
          <w:bCs/>
          <w:lang w:val="en-US"/>
        </w:rPr>
        <w:t>Classification Head (Linear vs. MLP):</w:t>
      </w:r>
    </w:p>
    <w:p w14:paraId="0389C1C4" w14:textId="77777777" w:rsidR="002673B0" w:rsidRDefault="00970282" w:rsidP="002673B0">
      <w:pPr>
        <w:pStyle w:val="Paragrafoelenco"/>
        <w:numPr>
          <w:ilvl w:val="1"/>
          <w:numId w:val="36"/>
        </w:numPr>
        <w:rPr>
          <w:lang w:val="en-US"/>
        </w:rPr>
      </w:pPr>
      <w:r w:rsidRPr="002673B0">
        <w:rPr>
          <w:b/>
          <w:bCs/>
          <w:lang w:val="en-US"/>
        </w:rPr>
        <w:t>Linear:</w:t>
      </w:r>
      <w:r w:rsidRPr="002673B0">
        <w:rPr>
          <w:lang w:val="en-US"/>
        </w:rPr>
        <w:t xml:space="preserve"> Projects the GNN features directly to the class logits.</w:t>
      </w:r>
    </w:p>
    <w:p w14:paraId="30288246" w14:textId="47B2BB6D" w:rsidR="002673B0" w:rsidRDefault="00970282" w:rsidP="002673B0">
      <w:pPr>
        <w:pStyle w:val="Paragrafoelenco"/>
        <w:numPr>
          <w:ilvl w:val="2"/>
          <w:numId w:val="36"/>
        </w:numPr>
        <w:rPr>
          <w:lang w:val="en-US"/>
        </w:rPr>
      </w:pPr>
      <w:r w:rsidRPr="002673B0">
        <w:rPr>
          <w:i/>
          <w:iCs/>
          <w:lang w:val="en-US"/>
        </w:rPr>
        <w:t>Pros:</w:t>
      </w:r>
      <w:r w:rsidRPr="002673B0">
        <w:rPr>
          <w:lang w:val="en-US"/>
        </w:rPr>
        <w:t xml:space="preserve"> </w:t>
      </w:r>
      <w:r w:rsidR="00786DCB">
        <w:rPr>
          <w:lang w:val="en-US"/>
        </w:rPr>
        <w:t>l</w:t>
      </w:r>
      <w:r w:rsidRPr="002673B0">
        <w:rPr>
          <w:lang w:val="en-US"/>
        </w:rPr>
        <w:t xml:space="preserve">ow parameter count and high interpretability. </w:t>
      </w:r>
      <w:r w:rsidR="00786DCB">
        <w:rPr>
          <w:lang w:val="en-US"/>
        </w:rPr>
        <w:t>I</w:t>
      </w:r>
      <w:r w:rsidRPr="002673B0">
        <w:rPr>
          <w:lang w:val="en-US"/>
        </w:rPr>
        <w:t xml:space="preserve">t forces the GNN </w:t>
      </w:r>
      <w:r w:rsidR="00FF7C98">
        <w:rPr>
          <w:lang w:val="en-US"/>
        </w:rPr>
        <w:t>encoder</w:t>
      </w:r>
      <w:r w:rsidRPr="002673B0">
        <w:rPr>
          <w:lang w:val="en-US"/>
        </w:rPr>
        <w:t xml:space="preserve"> to produce </w:t>
      </w:r>
      <w:r w:rsidRPr="001A3FC7">
        <w:rPr>
          <w:lang w:val="en-US"/>
        </w:rPr>
        <w:t>linearly separable features.</w:t>
      </w:r>
    </w:p>
    <w:p w14:paraId="279027C7" w14:textId="43A26B9C" w:rsidR="002673B0" w:rsidRDefault="00970282" w:rsidP="002673B0">
      <w:pPr>
        <w:pStyle w:val="Paragrafoelenco"/>
        <w:numPr>
          <w:ilvl w:val="2"/>
          <w:numId w:val="36"/>
        </w:numPr>
        <w:rPr>
          <w:lang w:val="en-US"/>
        </w:rPr>
      </w:pPr>
      <w:r w:rsidRPr="002673B0">
        <w:rPr>
          <w:i/>
          <w:iCs/>
          <w:lang w:val="en-US"/>
        </w:rPr>
        <w:t>Cons:</w:t>
      </w:r>
      <w:r w:rsidRPr="002673B0">
        <w:rPr>
          <w:lang w:val="en-US"/>
        </w:rPr>
        <w:t xml:space="preserve"> </w:t>
      </w:r>
      <w:r w:rsidR="00786DCB">
        <w:rPr>
          <w:lang w:val="en-US"/>
        </w:rPr>
        <w:t>c</w:t>
      </w:r>
      <w:r w:rsidRPr="002673B0">
        <w:rPr>
          <w:lang w:val="en-US"/>
        </w:rPr>
        <w:t xml:space="preserve">annot solve complex non-linear boundaries if the GNN fails to </w:t>
      </w:r>
      <w:r w:rsidR="00E4620C">
        <w:rPr>
          <w:lang w:val="en-US"/>
        </w:rPr>
        <w:t>use</w:t>
      </w:r>
      <w:r w:rsidRPr="002673B0">
        <w:rPr>
          <w:lang w:val="en-US"/>
        </w:rPr>
        <w:t xml:space="preserve"> the graph structure </w:t>
      </w:r>
      <w:r w:rsidR="00E4620C">
        <w:rPr>
          <w:lang w:val="en-US"/>
        </w:rPr>
        <w:t>efficiently</w:t>
      </w:r>
      <w:r w:rsidRPr="002673B0">
        <w:rPr>
          <w:lang w:val="en-US"/>
        </w:rPr>
        <w:t>.</w:t>
      </w:r>
    </w:p>
    <w:p w14:paraId="6D89C911" w14:textId="77777777" w:rsidR="002673B0" w:rsidRDefault="00970282" w:rsidP="002673B0">
      <w:pPr>
        <w:pStyle w:val="Paragrafoelenco"/>
        <w:numPr>
          <w:ilvl w:val="1"/>
          <w:numId w:val="36"/>
        </w:numPr>
        <w:rPr>
          <w:lang w:val="en-US"/>
        </w:rPr>
      </w:pPr>
      <w:r w:rsidRPr="002673B0">
        <w:rPr>
          <w:b/>
          <w:bCs/>
          <w:lang w:val="en-US"/>
        </w:rPr>
        <w:t>MLP:</w:t>
      </w:r>
      <w:r w:rsidRPr="002673B0">
        <w:rPr>
          <w:lang w:val="en-US"/>
        </w:rPr>
        <w:t xml:space="preserve"> Adds a non-linear hidden layer before classification.</w:t>
      </w:r>
    </w:p>
    <w:p w14:paraId="09968508" w14:textId="07655D6C" w:rsidR="002673B0" w:rsidRDefault="00970282" w:rsidP="002673B0">
      <w:pPr>
        <w:pStyle w:val="Paragrafoelenco"/>
        <w:numPr>
          <w:ilvl w:val="2"/>
          <w:numId w:val="36"/>
        </w:numPr>
        <w:rPr>
          <w:lang w:val="en-US"/>
        </w:rPr>
      </w:pPr>
      <w:r w:rsidRPr="002673B0">
        <w:rPr>
          <w:i/>
          <w:iCs/>
          <w:lang w:val="en-US"/>
        </w:rPr>
        <w:t>Pros:</w:t>
      </w:r>
      <w:r w:rsidRPr="002673B0">
        <w:rPr>
          <w:lang w:val="en-US"/>
        </w:rPr>
        <w:t xml:space="preserve"> </w:t>
      </w:r>
      <w:r w:rsidR="00786DCB">
        <w:rPr>
          <w:lang w:val="en-US"/>
        </w:rPr>
        <w:t>h</w:t>
      </w:r>
      <w:r w:rsidRPr="002673B0">
        <w:rPr>
          <w:lang w:val="en-US"/>
        </w:rPr>
        <w:t>igher capacity to model complex decision boundaries.</w:t>
      </w:r>
    </w:p>
    <w:p w14:paraId="2C7E241F" w14:textId="735173FE" w:rsidR="002673B0" w:rsidRDefault="00970282" w:rsidP="002673B0">
      <w:pPr>
        <w:pStyle w:val="Paragrafoelenco"/>
        <w:numPr>
          <w:ilvl w:val="2"/>
          <w:numId w:val="36"/>
        </w:numPr>
        <w:rPr>
          <w:lang w:val="en-US"/>
        </w:rPr>
      </w:pPr>
      <w:r w:rsidRPr="002673B0">
        <w:rPr>
          <w:i/>
          <w:iCs/>
          <w:lang w:val="en-US"/>
        </w:rPr>
        <w:t>Cons:</w:t>
      </w:r>
      <w:r w:rsidRPr="002673B0">
        <w:rPr>
          <w:lang w:val="en-US"/>
        </w:rPr>
        <w:t xml:space="preserve"> risk of overfitting on small datasets. It may also decouple the latent space from the classification task, making the geometric regularization of the Center Loss less effective on the final decision.</w:t>
      </w:r>
    </w:p>
    <w:p w14:paraId="62442C13" w14:textId="63999608" w:rsidR="002673B0" w:rsidRPr="002673B0" w:rsidRDefault="001A3FC7" w:rsidP="002673B0">
      <w:pPr>
        <w:pStyle w:val="Paragrafoelenco"/>
        <w:numPr>
          <w:ilvl w:val="0"/>
          <w:numId w:val="36"/>
        </w:numPr>
        <w:rPr>
          <w:lang w:val="en-US"/>
        </w:rPr>
      </w:pPr>
      <w:r>
        <w:rPr>
          <w:b/>
          <w:bCs/>
        </w:rPr>
        <w:t>Encoder</w:t>
      </w:r>
      <w:r w:rsidR="00970282" w:rsidRPr="002673B0">
        <w:rPr>
          <w:b/>
          <w:bCs/>
        </w:rPr>
        <w:t xml:space="preserve"> Variants:</w:t>
      </w:r>
    </w:p>
    <w:p w14:paraId="21B5F3B7" w14:textId="7990C343" w:rsidR="002673B0" w:rsidRDefault="00970282" w:rsidP="002673B0">
      <w:pPr>
        <w:pStyle w:val="Paragrafoelenco"/>
        <w:numPr>
          <w:ilvl w:val="1"/>
          <w:numId w:val="36"/>
        </w:numPr>
        <w:rPr>
          <w:lang w:val="en-US"/>
        </w:rPr>
      </w:pPr>
      <w:r w:rsidRPr="002673B0">
        <w:rPr>
          <w:b/>
          <w:bCs/>
          <w:lang w:val="en-US"/>
        </w:rPr>
        <w:t>GCN:</w:t>
      </w:r>
      <w:r w:rsidRPr="002673B0">
        <w:rPr>
          <w:lang w:val="en-US"/>
        </w:rPr>
        <w:t xml:space="preserve"> effective as a strong baseline for global graph structures.</w:t>
      </w:r>
    </w:p>
    <w:p w14:paraId="45E3D49A" w14:textId="3E62EAA2" w:rsidR="00550993" w:rsidRPr="00550993" w:rsidRDefault="00970282" w:rsidP="00550993">
      <w:pPr>
        <w:pStyle w:val="Paragrafoelenco"/>
        <w:numPr>
          <w:ilvl w:val="1"/>
          <w:numId w:val="36"/>
        </w:numPr>
        <w:rPr>
          <w:lang w:val="en-US"/>
        </w:rPr>
      </w:pPr>
      <w:r w:rsidRPr="002673B0">
        <w:rPr>
          <w:b/>
          <w:bCs/>
          <w:lang w:val="en-US"/>
        </w:rPr>
        <w:t>GAT:</w:t>
      </w:r>
      <w:r w:rsidRPr="002673B0">
        <w:rPr>
          <w:lang w:val="en-US"/>
        </w:rPr>
        <w:t xml:space="preserve"> </w:t>
      </w:r>
      <w:r w:rsidR="002673B0">
        <w:rPr>
          <w:lang w:val="en-US"/>
        </w:rPr>
        <w:t>u</w:t>
      </w:r>
      <w:r w:rsidRPr="002673B0">
        <w:rPr>
          <w:lang w:val="en-US"/>
        </w:rPr>
        <w:t>ses attention mechanisms to weigh edges differently.</w:t>
      </w:r>
      <w:r w:rsidR="002673B0">
        <w:rPr>
          <w:lang w:val="en-US"/>
        </w:rPr>
        <w:t xml:space="preserve"> </w:t>
      </w:r>
      <w:r w:rsidRPr="002673B0">
        <w:rPr>
          <w:lang w:val="en-US"/>
        </w:rPr>
        <w:t>Excellent for noisy graphs. High parameter count, unstable to train on very small datasets.</w:t>
      </w:r>
    </w:p>
    <w:p w14:paraId="7A6795A0" w14:textId="2B174DE7" w:rsidR="00D41AD5" w:rsidRDefault="00D41AD5" w:rsidP="00F91B39">
      <w:pPr>
        <w:pStyle w:val="Titolo3"/>
        <w:rPr>
          <w:lang w:val="en-US"/>
        </w:rPr>
      </w:pPr>
      <w:r>
        <w:rPr>
          <w:lang w:val="en-US"/>
        </w:rPr>
        <w:t>utils.py</w:t>
      </w:r>
    </w:p>
    <w:p w14:paraId="0D01EAC8" w14:textId="4DC3C29D" w:rsidR="009E3663" w:rsidRPr="009E3663" w:rsidRDefault="00FF7C98" w:rsidP="009E3663">
      <w:pPr>
        <w:rPr>
          <w:lang w:val="en-US"/>
        </w:rPr>
      </w:pPr>
      <w:r>
        <w:rPr>
          <w:lang w:val="en-US"/>
        </w:rPr>
        <w:t>T</w:t>
      </w:r>
      <w:r w:rsidR="009E3663">
        <w:rPr>
          <w:lang w:val="en-US"/>
        </w:rPr>
        <w:t xml:space="preserve">his file contains </w:t>
      </w:r>
      <w:r w:rsidR="00786DCB">
        <w:rPr>
          <w:lang w:val="en-US"/>
        </w:rPr>
        <w:t>the</w:t>
      </w:r>
      <w:r w:rsidR="009E3663">
        <w:rPr>
          <w:lang w:val="en-US"/>
        </w:rPr>
        <w:t xml:space="preserve"> helper function</w:t>
      </w:r>
      <w:r w:rsidR="00B0461F">
        <w:rPr>
          <w:lang w:val="en-US"/>
        </w:rPr>
        <w:t>s</w:t>
      </w:r>
      <w:r w:rsidR="009E3663">
        <w:rPr>
          <w:lang w:val="en-US"/>
        </w:rPr>
        <w:t xml:space="preserve"> I used to train the models.</w:t>
      </w:r>
    </w:p>
    <w:p w14:paraId="1149BC58" w14:textId="161D9B88" w:rsidR="009E3663" w:rsidRDefault="009E3663" w:rsidP="009E3663">
      <w:pPr>
        <w:pStyle w:val="Paragrafoelenco"/>
        <w:numPr>
          <w:ilvl w:val="0"/>
          <w:numId w:val="40"/>
        </w:numPr>
        <w:rPr>
          <w:lang w:val="en-US"/>
        </w:rPr>
      </w:pPr>
      <w:r w:rsidRPr="009E3663">
        <w:rPr>
          <w:b/>
          <w:bCs/>
          <w:lang w:val="en-US"/>
        </w:rPr>
        <w:t>train_model_one_fold</w:t>
      </w:r>
      <w:r>
        <w:rPr>
          <w:b/>
          <w:bCs/>
          <w:lang w:val="en-US"/>
        </w:rPr>
        <w:t xml:space="preserve">. </w:t>
      </w:r>
      <w:r w:rsidRPr="009E3663">
        <w:rPr>
          <w:lang w:val="en-US"/>
        </w:rPr>
        <w:t>This function serves as the standard training pipeline for a single model configuration. I designed it to handle the specific requirements of the contrastive learning architecture.</w:t>
      </w:r>
    </w:p>
    <w:p w14:paraId="69186E67" w14:textId="08E47618" w:rsidR="009E3663" w:rsidRDefault="009E3663" w:rsidP="009E3663">
      <w:pPr>
        <w:pStyle w:val="Paragrafoelenco"/>
        <w:numPr>
          <w:ilvl w:val="1"/>
          <w:numId w:val="40"/>
        </w:numPr>
        <w:rPr>
          <w:lang w:val="en-US"/>
        </w:rPr>
      </w:pPr>
      <w:r w:rsidRPr="009E3663">
        <w:rPr>
          <w:lang w:val="en-US"/>
        </w:rPr>
        <w:t>It calls get_optimizer_params instead of the standard model.parameters(). This is necessary to apply different learning rates and weight decay settings to the neural network weights versus the loss centroids</w:t>
      </w:r>
      <w:r w:rsidR="00786DCB">
        <w:rPr>
          <w:lang w:val="en-US"/>
        </w:rPr>
        <w:t>.</w:t>
      </w:r>
    </w:p>
    <w:p w14:paraId="5B8489BE" w14:textId="38211112" w:rsidR="009E3663" w:rsidRDefault="009E3663" w:rsidP="009E3663">
      <w:pPr>
        <w:pStyle w:val="Paragrafoelenco"/>
        <w:numPr>
          <w:ilvl w:val="1"/>
          <w:numId w:val="40"/>
        </w:numPr>
        <w:rPr>
          <w:lang w:val="en-US"/>
        </w:rPr>
      </w:pPr>
      <w:r>
        <w:rPr>
          <w:lang w:val="en-US"/>
        </w:rPr>
        <w:t>T</w:t>
      </w:r>
      <w:r w:rsidRPr="009E3663">
        <w:rPr>
          <w:lang w:val="en-US"/>
        </w:rPr>
        <w:t xml:space="preserve">his function </w:t>
      </w:r>
      <w:r>
        <w:rPr>
          <w:lang w:val="en-US"/>
        </w:rPr>
        <w:t>uses</w:t>
      </w:r>
      <w:r w:rsidRPr="009E3663">
        <w:rPr>
          <w:lang w:val="en-US"/>
        </w:rPr>
        <w:t xml:space="preserve"> the latent representation h to calculate the </w:t>
      </w:r>
      <w:r w:rsidRPr="009E3663">
        <w:rPr>
          <w:b/>
          <w:bCs/>
          <w:lang w:val="en-US"/>
        </w:rPr>
        <w:t>Silhouette Score</w:t>
      </w:r>
      <w:r w:rsidRPr="009E3663">
        <w:rPr>
          <w:lang w:val="en-US"/>
        </w:rPr>
        <w:t>. This allows me to quantitatively measure how well the model clusters the classes in the embedding space, not just its classification success.</w:t>
      </w:r>
    </w:p>
    <w:p w14:paraId="3F8CD406" w14:textId="3FA6D793" w:rsidR="009E3663" w:rsidRDefault="009E3663" w:rsidP="009E3663">
      <w:pPr>
        <w:pStyle w:val="Paragrafoelenco"/>
        <w:numPr>
          <w:ilvl w:val="1"/>
          <w:numId w:val="40"/>
        </w:numPr>
        <w:rPr>
          <w:lang w:val="en-US"/>
        </w:rPr>
      </w:pPr>
      <w:r w:rsidRPr="009E3663">
        <w:rPr>
          <w:lang w:val="en-US"/>
        </w:rPr>
        <w:lastRenderedPageBreak/>
        <w:t xml:space="preserve">It implements </w:t>
      </w:r>
      <w:r w:rsidR="00786DCB">
        <w:rPr>
          <w:lang w:val="en-US"/>
        </w:rPr>
        <w:t>e</w:t>
      </w:r>
      <w:r w:rsidRPr="009E3663">
        <w:rPr>
          <w:lang w:val="en-US"/>
        </w:rPr>
        <w:t xml:space="preserve">arly </w:t>
      </w:r>
      <w:r w:rsidR="00786DCB">
        <w:rPr>
          <w:lang w:val="en-US"/>
        </w:rPr>
        <w:t>s</w:t>
      </w:r>
      <w:r w:rsidRPr="009E3663">
        <w:rPr>
          <w:lang w:val="en-US"/>
        </w:rPr>
        <w:t>topping with model checkpointing (best_state), ensuring that the final evaluation is performed on the best version of the model rather than the last epoch, avoiding overfitting.</w:t>
      </w:r>
    </w:p>
    <w:p w14:paraId="5301A8BC" w14:textId="7EDD0951" w:rsidR="00801A8B" w:rsidRDefault="00801A8B" w:rsidP="00801A8B">
      <w:pPr>
        <w:pStyle w:val="Paragrafoelenco"/>
        <w:numPr>
          <w:ilvl w:val="0"/>
          <w:numId w:val="40"/>
        </w:numPr>
        <w:rPr>
          <w:lang w:val="en-US"/>
        </w:rPr>
      </w:pPr>
      <w:r w:rsidRPr="00801A8B">
        <w:rPr>
          <w:b/>
          <w:bCs/>
          <w:lang w:val="en-US"/>
        </w:rPr>
        <w:t>plot_analysis</w:t>
      </w:r>
      <w:r>
        <w:rPr>
          <w:lang w:val="en-US"/>
        </w:rPr>
        <w:t>. This function prints a boxplot of the specified metric for all the models inside the result dictionary. It allows me to visually inspect my results, noticing any clear winners immediately.</w:t>
      </w:r>
    </w:p>
    <w:p w14:paraId="2E56B4EF" w14:textId="352BD6EC" w:rsidR="00801A8B" w:rsidRDefault="00801A8B" w:rsidP="00801A8B">
      <w:pPr>
        <w:pStyle w:val="Paragrafoelenco"/>
        <w:numPr>
          <w:ilvl w:val="0"/>
          <w:numId w:val="40"/>
        </w:numPr>
        <w:rPr>
          <w:lang w:val="en-US"/>
        </w:rPr>
      </w:pPr>
      <w:r>
        <w:rPr>
          <w:b/>
          <w:bCs/>
          <w:lang w:val="en-US"/>
        </w:rPr>
        <w:t xml:space="preserve">get_stats. </w:t>
      </w:r>
      <w:r>
        <w:rPr>
          <w:lang w:val="en-US"/>
        </w:rPr>
        <w:t>This function calculates mean, standard error and CI95% by applying the Nadeau and Bengio Correction. It is necessary because the collected samples are obtained by multiple folds of the same data.</w:t>
      </w:r>
    </w:p>
    <w:p w14:paraId="694864EF" w14:textId="64CC9EA9" w:rsidR="00801A8B" w:rsidRPr="00801A8B" w:rsidRDefault="00801A8B" w:rsidP="00801A8B">
      <w:pPr>
        <w:pStyle w:val="Paragrafoelenco"/>
        <w:rPr>
          <w:rFonts w:eastAsiaTheme="minorEastAsia"/>
          <w:lang w:val="en-US"/>
        </w:rPr>
      </w:pPr>
      <m:oMathPara>
        <m:oMath>
          <m:r>
            <w:rPr>
              <w:rFonts w:ascii="Cambria Math" w:hAnsi="Cambria Math"/>
              <w:lang w:val="en-US"/>
            </w:rPr>
            <m:t>CI=μ±t∙</m:t>
          </m:r>
          <m:rad>
            <m:radPr>
              <m:degHide m:val="1"/>
              <m:ctrlPr>
                <w:rPr>
                  <w:rFonts w:ascii="Cambria Math" w:hAnsi="Cambria Math"/>
                  <w:i/>
                  <w:lang w:val="en-US"/>
                </w:rPr>
              </m:ctrlPr>
            </m:radPr>
            <m:deg/>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test</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train</m:t>
                          </m:r>
                        </m:sub>
                      </m:sSub>
                    </m:den>
                  </m:f>
                </m:e>
              </m:d>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rad>
        </m:oMath>
      </m:oMathPara>
    </w:p>
    <w:p w14:paraId="5997CF16" w14:textId="50F8631E" w:rsidR="00801A8B" w:rsidRPr="00801A8B" w:rsidRDefault="00801A8B" w:rsidP="00801A8B">
      <w:pPr>
        <w:pStyle w:val="Paragrafoelenco"/>
        <w:numPr>
          <w:ilvl w:val="0"/>
          <w:numId w:val="40"/>
        </w:numPr>
        <w:rPr>
          <w:lang w:val="en-US"/>
        </w:rPr>
      </w:pPr>
      <w:r w:rsidRPr="00801A8B">
        <w:rPr>
          <w:rFonts w:eastAsiaTheme="minorEastAsia"/>
          <w:b/>
          <w:bCs/>
          <w:lang w:val="en-US"/>
        </w:rPr>
        <w:t>ttest_corrected</w:t>
      </w:r>
      <w:r>
        <w:rPr>
          <w:rFonts w:eastAsiaTheme="minorEastAsia"/>
          <w:lang w:val="en-US"/>
        </w:rPr>
        <w:t>. This function is mainly used for the computation of the p-value by applying a parametric test</w:t>
      </w:r>
      <w:r w:rsidR="001A3FC7">
        <w:rPr>
          <w:rFonts w:eastAsiaTheme="minorEastAsia"/>
          <w:lang w:val="en-US"/>
        </w:rPr>
        <w:t xml:space="preserve"> and calculating the t-statistics</w:t>
      </w:r>
      <w:r>
        <w:rPr>
          <w:rFonts w:eastAsiaTheme="minorEastAsia"/>
          <w:lang w:val="en-US"/>
        </w:rPr>
        <w:t xml:space="preserve">. </w:t>
      </w:r>
      <w:r w:rsidR="00B0461F">
        <w:rPr>
          <w:rFonts w:eastAsiaTheme="minorEastAsia"/>
          <w:lang w:val="en-US"/>
        </w:rPr>
        <w:t>This also</w:t>
      </w:r>
      <w:r>
        <w:rPr>
          <w:rFonts w:eastAsiaTheme="minorEastAsia"/>
          <w:lang w:val="en-US"/>
        </w:rPr>
        <w:t xml:space="preserve"> implement</w:t>
      </w:r>
      <w:r w:rsidR="001A3FC7">
        <w:rPr>
          <w:rFonts w:eastAsiaTheme="minorEastAsia"/>
          <w:lang w:val="en-US"/>
        </w:rPr>
        <w:t>s</w:t>
      </w:r>
      <w:r>
        <w:rPr>
          <w:rFonts w:eastAsiaTheme="minorEastAsia"/>
          <w:lang w:val="en-US"/>
        </w:rPr>
        <w:t xml:space="preserve"> the Nadeau and Bengio Correction. </w:t>
      </w:r>
      <w:r w:rsidRPr="00801A8B">
        <w:rPr>
          <w:rFonts w:eastAsiaTheme="minorEastAsia"/>
          <w:lang w:val="en-US"/>
        </w:rPr>
        <w:t>The p-value is then calculated using the provided scipy function.</w:t>
      </w:r>
    </w:p>
    <w:p w14:paraId="29DC69DC" w14:textId="77777777" w:rsidR="00801A8B" w:rsidRPr="00801A8B" w:rsidRDefault="00801A8B" w:rsidP="00801A8B">
      <w:pPr>
        <w:pStyle w:val="Paragrafoelenco"/>
        <w:rPr>
          <w:rFonts w:eastAsiaTheme="minorEastAsia"/>
          <w:lang w:val="en-US"/>
        </w:rPr>
      </w:pPr>
      <m:oMathPara>
        <m:oMath>
          <m:r>
            <w:rPr>
              <w:rFonts w:ascii="Cambria Math" w:hAnsi="Cambria Math"/>
              <w:lang w:val="en-US"/>
            </w:rPr>
            <m:t>t=</m:t>
          </m:r>
          <m:f>
            <m:fPr>
              <m:ctrlPr>
                <w:rPr>
                  <w:rFonts w:ascii="Cambria Math" w:hAnsi="Cambria Math"/>
                  <w:i/>
                  <w:lang w:val="en-US"/>
                </w:rPr>
              </m:ctrlPr>
            </m:fPr>
            <m:num>
              <m:acc>
                <m:accPr>
                  <m:chr m:val="̅"/>
                  <m:ctrlPr>
                    <w:rPr>
                      <w:rFonts w:ascii="Cambria Math" w:hAnsi="Cambria Math"/>
                      <w:i/>
                      <w:lang w:val="en-US"/>
                    </w:rPr>
                  </m:ctrlPr>
                </m:accPr>
                <m:e>
                  <m:d>
                    <m:dPr>
                      <m:ctrlPr>
                        <w:rPr>
                          <w:rFonts w:ascii="Cambria Math" w:hAnsi="Cambria Math"/>
                          <w:i/>
                          <w:lang w:val="en-US"/>
                        </w:rPr>
                      </m:ctrlPr>
                    </m:dPr>
                    <m:e>
                      <m:r>
                        <w:rPr>
                          <w:rFonts w:ascii="Cambria Math" w:hAnsi="Cambria Math"/>
                          <w:lang w:val="en-US"/>
                        </w:rPr>
                        <m:t>d</m:t>
                      </m:r>
                    </m:e>
                  </m:d>
                </m:e>
              </m:acc>
            </m:num>
            <m:den>
              <m:rad>
                <m:radPr>
                  <m:degHide m:val="1"/>
                  <m:ctrlPr>
                    <w:rPr>
                      <w:rFonts w:ascii="Cambria Math" w:hAnsi="Cambria Math"/>
                      <w:i/>
                      <w:lang w:val="en-US"/>
                    </w:rPr>
                  </m:ctrlPr>
                </m:radPr>
                <m:deg/>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test</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train</m:t>
                              </m:r>
                            </m:sub>
                          </m:sSub>
                        </m:den>
                      </m:f>
                    </m:e>
                  </m:d>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d</m:t>
                      </m:r>
                    </m:sub>
                    <m:sup>
                      <m:r>
                        <w:rPr>
                          <w:rFonts w:ascii="Cambria Math" w:hAnsi="Cambria Math"/>
                          <w:lang w:val="en-US"/>
                        </w:rPr>
                        <m:t>2</m:t>
                      </m:r>
                    </m:sup>
                  </m:sSubSup>
                </m:e>
              </m:rad>
            </m:den>
          </m:f>
        </m:oMath>
      </m:oMathPara>
    </w:p>
    <w:p w14:paraId="723CD7AC" w14:textId="77777777" w:rsidR="00801A8B" w:rsidRDefault="00801A8B" w:rsidP="00801A8B">
      <w:pPr>
        <w:pStyle w:val="Paragrafoelenco"/>
        <w:rPr>
          <w:rFonts w:eastAsiaTheme="minorEastAsia"/>
          <w:lang w:val="en-US"/>
        </w:rPr>
      </w:pPr>
    </w:p>
    <w:p w14:paraId="4911D04A" w14:textId="6DDA7EBC" w:rsidR="00801A8B" w:rsidRPr="00801A8B" w:rsidRDefault="00801A8B" w:rsidP="00801A8B">
      <w:pPr>
        <w:pStyle w:val="Paragrafoelenco"/>
        <w:rPr>
          <w:rFonts w:eastAsiaTheme="minorEastAsia"/>
          <w:lang w:val="en-US"/>
        </w:rPr>
      </w:pPr>
      <w:r w:rsidRPr="00801A8B">
        <w:rPr>
          <w:rFonts w:eastAsiaTheme="minorEastAsia"/>
          <w:lang w:val="en-US"/>
        </w:rPr>
        <w:t xml:space="preserve">Where </w:t>
      </w:r>
      <m:oMath>
        <m:r>
          <w:rPr>
            <w:rFonts w:ascii="Cambria Math" w:eastAsiaTheme="minorEastAsia" w:hAnsi="Cambria Math"/>
            <w:lang w:val="en-US"/>
          </w:rPr>
          <m:t>d=</m:t>
        </m:r>
        <m:r>
          <w:rPr>
            <w:rFonts w:ascii="Cambria Math" w:hAnsi="Cambria Math"/>
            <w:lang w:val="en-US"/>
          </w:rPr>
          <m:t>metric</m:t>
        </m:r>
        <m:d>
          <m:dPr>
            <m:ctrlPr>
              <w:rPr>
                <w:rFonts w:ascii="Cambria Math" w:hAnsi="Cambria Math"/>
                <w:i/>
                <w:lang w:val="en-US"/>
              </w:rPr>
            </m:ctrlPr>
          </m:dPr>
          <m:e>
            <m:r>
              <w:rPr>
                <w:rFonts w:ascii="Cambria Math" w:hAnsi="Cambria Math"/>
                <w:lang w:val="en-US"/>
              </w:rPr>
              <m:t>mode</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e>
        </m:d>
        <m:r>
          <w:rPr>
            <w:rFonts w:ascii="Cambria Math" w:hAnsi="Cambria Math"/>
            <w:lang w:val="en-US"/>
          </w:rPr>
          <m:t>-metric</m:t>
        </m:r>
        <m:d>
          <m:dPr>
            <m:ctrlPr>
              <w:rPr>
                <w:rFonts w:ascii="Cambria Math" w:hAnsi="Cambria Math"/>
                <w:i/>
                <w:lang w:val="en-US"/>
              </w:rPr>
            </m:ctrlPr>
          </m:dPr>
          <m:e>
            <m:r>
              <w:rPr>
                <w:rFonts w:ascii="Cambria Math" w:hAnsi="Cambria Math"/>
                <w:lang w:val="en-US"/>
              </w:rPr>
              <m:t>mode</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e>
        </m:d>
      </m:oMath>
    </w:p>
    <w:p w14:paraId="6405A06E" w14:textId="3FDFDD10" w:rsidR="00253A22" w:rsidRDefault="00233904" w:rsidP="00F91B39">
      <w:pPr>
        <w:pStyle w:val="Titolo3"/>
        <w:rPr>
          <w:lang w:val="en-US"/>
        </w:rPr>
      </w:pPr>
      <w:r>
        <w:rPr>
          <w:lang w:val="en-US"/>
        </w:rPr>
        <w:t>m</w:t>
      </w:r>
      <w:r w:rsidR="007F68DF">
        <w:rPr>
          <w:lang w:val="en-US"/>
        </w:rPr>
        <w:t>ain.ipynb</w:t>
      </w:r>
    </w:p>
    <w:p w14:paraId="28998798" w14:textId="1D3322EC" w:rsidR="007F68DF" w:rsidRDefault="007F68DF" w:rsidP="007F68DF">
      <w:pPr>
        <w:rPr>
          <w:lang w:val="en-US"/>
        </w:rPr>
      </w:pPr>
      <w:r>
        <w:rPr>
          <w:lang w:val="en-US"/>
        </w:rPr>
        <w:t>This notebook is divided into several sections</w:t>
      </w:r>
      <w:r w:rsidR="008B6B8A">
        <w:rPr>
          <w:lang w:val="en-US"/>
        </w:rPr>
        <w:t>; each section is described in the following chapter while I comment all my operations and findings.</w:t>
      </w:r>
    </w:p>
    <w:p w14:paraId="76156AED" w14:textId="044F37F3" w:rsidR="007F68DF" w:rsidRDefault="007F68DF" w:rsidP="007F68DF">
      <w:pPr>
        <w:pStyle w:val="Paragrafoelenco"/>
        <w:numPr>
          <w:ilvl w:val="0"/>
          <w:numId w:val="5"/>
        </w:numPr>
        <w:rPr>
          <w:lang w:val="en-US"/>
        </w:rPr>
      </w:pPr>
      <w:r>
        <w:rPr>
          <w:lang w:val="en-US"/>
        </w:rPr>
        <w:t>Section 0: contains all imports</w:t>
      </w:r>
    </w:p>
    <w:p w14:paraId="2C7B7D07" w14:textId="7F862FDE" w:rsidR="007F68DF" w:rsidRDefault="007F68DF" w:rsidP="007F68DF">
      <w:pPr>
        <w:pStyle w:val="Paragrafoelenco"/>
        <w:numPr>
          <w:ilvl w:val="0"/>
          <w:numId w:val="5"/>
        </w:numPr>
        <w:rPr>
          <w:lang w:val="en-US"/>
        </w:rPr>
      </w:pPr>
      <w:r>
        <w:rPr>
          <w:lang w:val="en-US"/>
        </w:rPr>
        <w:t>Section 1: dataset loading</w:t>
      </w:r>
    </w:p>
    <w:p w14:paraId="1944ED6A" w14:textId="2486F69B" w:rsidR="007F68DF" w:rsidRDefault="007F68DF" w:rsidP="007F68DF">
      <w:pPr>
        <w:pStyle w:val="Paragrafoelenco"/>
        <w:numPr>
          <w:ilvl w:val="0"/>
          <w:numId w:val="5"/>
        </w:numPr>
        <w:rPr>
          <w:lang w:val="en-US"/>
        </w:rPr>
      </w:pPr>
      <w:r>
        <w:rPr>
          <w:lang w:val="en-US"/>
        </w:rPr>
        <w:t>Section 2: EDA.</w:t>
      </w:r>
    </w:p>
    <w:p w14:paraId="112F1B54" w14:textId="59616B0E" w:rsidR="007F68DF" w:rsidRDefault="007F68DF" w:rsidP="007F68DF">
      <w:pPr>
        <w:pStyle w:val="Paragrafoelenco"/>
        <w:numPr>
          <w:ilvl w:val="0"/>
          <w:numId w:val="5"/>
        </w:numPr>
        <w:rPr>
          <w:lang w:val="en-US"/>
        </w:rPr>
      </w:pPr>
      <w:r>
        <w:rPr>
          <w:lang w:val="en-US"/>
        </w:rPr>
        <w:t>Section 3: graph construction</w:t>
      </w:r>
    </w:p>
    <w:p w14:paraId="68DCDB9A" w14:textId="6DBA08F0" w:rsidR="007F68DF" w:rsidRDefault="007F68DF" w:rsidP="007F68DF">
      <w:pPr>
        <w:pStyle w:val="Paragrafoelenco"/>
        <w:numPr>
          <w:ilvl w:val="0"/>
          <w:numId w:val="5"/>
        </w:numPr>
        <w:rPr>
          <w:lang w:val="en-US"/>
        </w:rPr>
      </w:pPr>
      <w:r w:rsidRPr="00232D99">
        <w:rPr>
          <w:lang w:val="en-US"/>
        </w:rPr>
        <w:t>Section 4: model(s) instantiation</w:t>
      </w:r>
      <w:r w:rsidR="00232D99">
        <w:rPr>
          <w:lang w:val="en-US"/>
        </w:rPr>
        <w:t xml:space="preserve"> and</w:t>
      </w:r>
      <w:r w:rsidRPr="00232D99">
        <w:rPr>
          <w:lang w:val="en-US"/>
        </w:rPr>
        <w:t xml:space="preserve"> train – test loop</w:t>
      </w:r>
      <w:r w:rsidR="00850969" w:rsidRPr="00232D99">
        <w:rPr>
          <w:lang w:val="en-US"/>
        </w:rPr>
        <w:t>.</w:t>
      </w:r>
    </w:p>
    <w:p w14:paraId="76C70E00" w14:textId="77777777" w:rsidR="00F91B39" w:rsidRDefault="00F91B39">
      <w:pPr>
        <w:rPr>
          <w:rFonts w:asciiTheme="majorHAnsi" w:eastAsiaTheme="majorEastAsia" w:hAnsiTheme="majorHAnsi" w:cstheme="majorBidi"/>
          <w:color w:val="0F4761" w:themeColor="accent1" w:themeShade="BF"/>
          <w:sz w:val="40"/>
          <w:szCs w:val="40"/>
          <w:lang w:val="en-US"/>
        </w:rPr>
      </w:pPr>
      <w:r>
        <w:rPr>
          <w:lang w:val="en-US"/>
        </w:rPr>
        <w:br w:type="page"/>
      </w:r>
    </w:p>
    <w:p w14:paraId="2EFCBF4A" w14:textId="37A602D2" w:rsidR="00BB0BDA" w:rsidRDefault="00BB0BDA" w:rsidP="00BB0BDA">
      <w:pPr>
        <w:pStyle w:val="Titolo1"/>
        <w:rPr>
          <w:lang w:val="en-US"/>
        </w:rPr>
      </w:pPr>
      <w:r>
        <w:rPr>
          <w:lang w:val="en-US"/>
        </w:rPr>
        <w:lastRenderedPageBreak/>
        <w:t>Assignment</w:t>
      </w:r>
    </w:p>
    <w:p w14:paraId="1CBDD187" w14:textId="68F0C44D" w:rsidR="00BB0BDA" w:rsidRDefault="00BB0BDA" w:rsidP="00BB0BDA">
      <w:pPr>
        <w:rPr>
          <w:lang w:val="en-US"/>
        </w:rPr>
      </w:pPr>
      <w:r>
        <w:rPr>
          <w:lang w:val="en-US"/>
        </w:rPr>
        <w:t xml:space="preserve">My approach for this assignment is to compare different architectures, to see if a MLP can work better than a GNN (or vice-versa) and to understand if a more </w:t>
      </w:r>
      <w:r w:rsidR="001A3FC7">
        <w:rPr>
          <w:lang w:val="en-US"/>
        </w:rPr>
        <w:t>clustered</w:t>
      </w:r>
      <w:r>
        <w:rPr>
          <w:lang w:val="en-US"/>
        </w:rPr>
        <w:t xml:space="preserve"> embedding space can improve the model accuracy.</w:t>
      </w:r>
    </w:p>
    <w:p w14:paraId="15F3CBFD" w14:textId="08D549ED" w:rsidR="00EC5989" w:rsidRDefault="0079280A" w:rsidP="00BB0BDA">
      <w:pPr>
        <w:rPr>
          <w:lang w:val="en-US"/>
        </w:rPr>
      </w:pPr>
      <w:r>
        <w:rPr>
          <w:lang w:val="en-US"/>
        </w:rPr>
        <w:t>I</w:t>
      </w:r>
      <w:r w:rsidR="00BB0BDA">
        <w:rPr>
          <w:lang w:val="en-US"/>
        </w:rPr>
        <w:t xml:space="preserve"> fix</w:t>
      </w:r>
      <w:r>
        <w:rPr>
          <w:lang w:val="en-US"/>
        </w:rPr>
        <w:t>ed</w:t>
      </w:r>
      <w:r w:rsidR="00BB0BDA">
        <w:rPr>
          <w:lang w:val="en-US"/>
        </w:rPr>
        <w:t xml:space="preserve"> a hyperparameter baseline (i.e. the number of layers of the network</w:t>
      </w:r>
      <w:r w:rsidR="00FF7C98">
        <w:rPr>
          <w:lang w:val="en-US"/>
        </w:rPr>
        <w:t>, the dropout</w:t>
      </w:r>
      <w:r w:rsidR="00BB0BDA">
        <w:rPr>
          <w:lang w:val="en-US"/>
        </w:rPr>
        <w:t>) and then I tr</w:t>
      </w:r>
      <w:r>
        <w:rPr>
          <w:lang w:val="en-US"/>
        </w:rPr>
        <w:t>ied</w:t>
      </w:r>
      <w:r w:rsidR="00BB0BDA">
        <w:rPr>
          <w:lang w:val="en-US"/>
        </w:rPr>
        <w:t xml:space="preserve"> to understand if changing those influences the result</w:t>
      </w:r>
      <w:r w:rsidR="00550993">
        <w:rPr>
          <w:lang w:val="en-US"/>
        </w:rPr>
        <w:t xml:space="preserve">. </w:t>
      </w:r>
      <w:r w:rsidR="00FF7C98">
        <w:rPr>
          <w:lang w:val="en-US"/>
        </w:rPr>
        <w:t>My goal was not to find the best hyperparameters to “squeeze” the most out of my data, but to understand if a regularization term was useful.</w:t>
      </w:r>
    </w:p>
    <w:p w14:paraId="663FF3AC" w14:textId="10C0A459" w:rsidR="00BB0BDA" w:rsidRDefault="001A3FC7" w:rsidP="00BB0BDA">
      <w:pPr>
        <w:rPr>
          <w:lang w:val="en-US"/>
        </w:rPr>
      </w:pPr>
      <w:r>
        <w:rPr>
          <w:lang w:val="en-US"/>
        </w:rPr>
        <w:t xml:space="preserve">All the </w:t>
      </w:r>
      <w:r w:rsidR="00550993">
        <w:rPr>
          <w:lang w:val="en-US"/>
        </w:rPr>
        <w:t>choices I made were influenced by the results obtained in the previous steps.</w:t>
      </w:r>
    </w:p>
    <w:p w14:paraId="1C113107" w14:textId="57E83401" w:rsidR="00BB0BDA" w:rsidRDefault="00BB0BDA" w:rsidP="00801A8B">
      <w:pPr>
        <w:pStyle w:val="Titolo2"/>
        <w:rPr>
          <w:lang w:val="en-US"/>
        </w:rPr>
      </w:pPr>
      <w:r>
        <w:rPr>
          <w:lang w:val="en-US"/>
        </w:rPr>
        <w:t>Dataset Exploration</w:t>
      </w:r>
    </w:p>
    <w:p w14:paraId="09110EF0" w14:textId="02483549" w:rsidR="00BB0BDA" w:rsidRDefault="00BB0BDA" w:rsidP="00BB0BDA">
      <w:pPr>
        <w:rPr>
          <w:lang w:val="en-US"/>
        </w:rPr>
      </w:pPr>
      <w:r>
        <w:rPr>
          <w:lang w:val="en-US"/>
        </w:rPr>
        <w:t>The very first thing to do is to check the size of the dataset and some statistics.</w:t>
      </w:r>
    </w:p>
    <w:p w14:paraId="230C8416" w14:textId="19A5BFF5" w:rsidR="006F5A21" w:rsidRPr="006F5A21" w:rsidRDefault="00225047" w:rsidP="00BB0BDA">
      <w:pPr>
        <w:rPr>
          <w:lang w:val="en-US"/>
        </w:rPr>
      </w:pPr>
      <w:r>
        <w:rPr>
          <w:lang w:val="en-US"/>
        </w:rPr>
        <w:t xml:space="preserve">Upon inspection, </w:t>
      </w:r>
      <w:r w:rsidR="001A3FC7">
        <w:rPr>
          <w:lang w:val="en-US"/>
        </w:rPr>
        <w:t>I saw</w:t>
      </w:r>
      <w:r>
        <w:rPr>
          <w:lang w:val="en-US"/>
        </w:rPr>
        <w:t xml:space="preserve"> that the class label is a string (here shown as object) and the rest of the file are numbers.</w:t>
      </w:r>
      <w:r w:rsidR="00786DCB">
        <w:rPr>
          <w:lang w:val="en-US"/>
        </w:rPr>
        <w:t xml:space="preserve"> </w:t>
      </w:r>
      <w:r w:rsidR="00B0461F">
        <w:rPr>
          <w:lang w:val="en-US"/>
        </w:rPr>
        <w:t>T</w:t>
      </w:r>
      <w:r w:rsidR="006F5A21" w:rsidRPr="006F5A21">
        <w:rPr>
          <w:lang w:val="en-US"/>
        </w:rPr>
        <w:t xml:space="preserve">hese values appear as decimals even in the raw file because the dataset does not contain manual counts, but </w:t>
      </w:r>
      <w:r w:rsidR="006F5A21" w:rsidRPr="006F5A21">
        <w:rPr>
          <w:b/>
          <w:bCs/>
          <w:lang w:val="en-US"/>
        </w:rPr>
        <w:t>statistical estimates</w:t>
      </w:r>
      <w:r w:rsidR="006F5A21" w:rsidRPr="006F5A21">
        <w:rPr>
          <w:lang w:val="en-US"/>
        </w:rPr>
        <w:t xml:space="preserve"> generated by bioinformatics software, resulting in decimal values</w:t>
      </w:r>
      <w:r w:rsidR="001A3FC7">
        <w:rPr>
          <w:lang w:val="en-US"/>
        </w:rPr>
        <w:t>.</w:t>
      </w:r>
    </w:p>
    <w:tbl>
      <w:tblPr>
        <w:tblStyle w:val="Grigliatabella"/>
        <w:tblW w:w="0" w:type="auto"/>
        <w:jc w:val="center"/>
        <w:tblLayout w:type="fixed"/>
        <w:tblLook w:val="04A0" w:firstRow="1" w:lastRow="0" w:firstColumn="1" w:lastColumn="0" w:noHBand="0" w:noVBand="1"/>
      </w:tblPr>
      <w:tblGrid>
        <w:gridCol w:w="5665"/>
      </w:tblGrid>
      <w:tr w:rsidR="000F7FD6" w:rsidRPr="00B46DAE" w14:paraId="2C1716AA" w14:textId="77777777" w:rsidTr="000F7FD6">
        <w:trPr>
          <w:jc w:val="center"/>
        </w:trPr>
        <w:tc>
          <w:tcPr>
            <w:tcW w:w="5665" w:type="dxa"/>
            <w:vAlign w:val="center"/>
          </w:tcPr>
          <w:p w14:paraId="098AC793" w14:textId="77777777" w:rsidR="000F7FD6" w:rsidRPr="000F7FD6" w:rsidRDefault="000F7FD6" w:rsidP="000F7FD6">
            <w:pPr>
              <w:jc w:val="center"/>
              <w:rPr>
                <w:lang w:val="en-US"/>
              </w:rPr>
            </w:pPr>
            <w:r w:rsidRPr="000F7FD6">
              <w:rPr>
                <w:lang w:val="en-US"/>
              </w:rPr>
              <w:t>Dataset Shape: 100 Samples (Rows) x 1023 Columns</w:t>
            </w:r>
          </w:p>
        </w:tc>
      </w:tr>
      <w:tr w:rsidR="000F7FD6" w:rsidRPr="00B46DAE" w14:paraId="38BAEF0B" w14:textId="77777777" w:rsidTr="000F7FD6">
        <w:trPr>
          <w:jc w:val="center"/>
        </w:trPr>
        <w:tc>
          <w:tcPr>
            <w:tcW w:w="5665" w:type="dxa"/>
            <w:vAlign w:val="center"/>
          </w:tcPr>
          <w:p w14:paraId="0CCD3D72" w14:textId="37104D0B" w:rsidR="000F7FD6" w:rsidRPr="000F7FD6" w:rsidRDefault="000F7FD6" w:rsidP="000F7FD6">
            <w:pPr>
              <w:jc w:val="center"/>
              <w:rPr>
                <w:lang w:val="en-US"/>
              </w:rPr>
            </w:pPr>
          </w:p>
        </w:tc>
      </w:tr>
      <w:tr w:rsidR="000F7FD6" w:rsidRPr="000F7FD6" w14:paraId="73DA150B" w14:textId="77777777" w:rsidTr="000F7FD6">
        <w:trPr>
          <w:jc w:val="center"/>
        </w:trPr>
        <w:tc>
          <w:tcPr>
            <w:tcW w:w="5665" w:type="dxa"/>
            <w:vAlign w:val="center"/>
          </w:tcPr>
          <w:p w14:paraId="76714E69" w14:textId="77777777" w:rsidR="000F7FD6" w:rsidRPr="000F7FD6" w:rsidRDefault="000F7FD6" w:rsidP="000F7FD6">
            <w:pPr>
              <w:jc w:val="center"/>
              <w:rPr>
                <w:lang w:val="en-US"/>
              </w:rPr>
            </w:pPr>
            <w:r w:rsidRPr="000F7FD6">
              <w:rPr>
                <w:lang w:val="en-US"/>
              </w:rPr>
              <w:t>Data Types Summary:</w:t>
            </w:r>
          </w:p>
        </w:tc>
      </w:tr>
      <w:tr w:rsidR="000F7FD6" w:rsidRPr="000F7FD6" w14:paraId="3AE96DC3" w14:textId="77777777" w:rsidTr="000F7FD6">
        <w:trPr>
          <w:jc w:val="center"/>
        </w:trPr>
        <w:tc>
          <w:tcPr>
            <w:tcW w:w="5665" w:type="dxa"/>
            <w:vAlign w:val="center"/>
          </w:tcPr>
          <w:p w14:paraId="10662D6D" w14:textId="77777777" w:rsidR="000F7FD6" w:rsidRPr="000F7FD6" w:rsidRDefault="000F7FD6" w:rsidP="000F7FD6">
            <w:pPr>
              <w:jc w:val="center"/>
              <w:rPr>
                <w:lang w:val="en-US"/>
              </w:rPr>
            </w:pPr>
            <w:r w:rsidRPr="000F7FD6">
              <w:rPr>
                <w:lang w:val="en-US"/>
              </w:rPr>
              <w:t>float64    938</w:t>
            </w:r>
          </w:p>
        </w:tc>
      </w:tr>
      <w:tr w:rsidR="000F7FD6" w:rsidRPr="000F7FD6" w14:paraId="22901BBD" w14:textId="77777777" w:rsidTr="000F7FD6">
        <w:trPr>
          <w:jc w:val="center"/>
        </w:trPr>
        <w:tc>
          <w:tcPr>
            <w:tcW w:w="5665" w:type="dxa"/>
            <w:vAlign w:val="center"/>
          </w:tcPr>
          <w:p w14:paraId="2824B067" w14:textId="77777777" w:rsidR="000F7FD6" w:rsidRPr="000F7FD6" w:rsidRDefault="000F7FD6" w:rsidP="000F7FD6">
            <w:pPr>
              <w:jc w:val="center"/>
              <w:rPr>
                <w:lang w:val="en-US"/>
              </w:rPr>
            </w:pPr>
            <w:r w:rsidRPr="000F7FD6">
              <w:rPr>
                <w:lang w:val="en-US"/>
              </w:rPr>
              <w:t>int64       84</w:t>
            </w:r>
          </w:p>
        </w:tc>
      </w:tr>
      <w:tr w:rsidR="000F7FD6" w:rsidRPr="000F7FD6" w14:paraId="3D3642C6" w14:textId="77777777" w:rsidTr="000F7FD6">
        <w:trPr>
          <w:jc w:val="center"/>
        </w:trPr>
        <w:tc>
          <w:tcPr>
            <w:tcW w:w="5665" w:type="dxa"/>
            <w:vAlign w:val="center"/>
          </w:tcPr>
          <w:p w14:paraId="0D84DD9B" w14:textId="77777777" w:rsidR="000F7FD6" w:rsidRPr="000F7FD6" w:rsidRDefault="000F7FD6" w:rsidP="000F7FD6">
            <w:pPr>
              <w:jc w:val="center"/>
              <w:rPr>
                <w:lang w:val="en-US"/>
              </w:rPr>
            </w:pPr>
            <w:r w:rsidRPr="000F7FD6">
              <w:rPr>
                <w:lang w:val="en-US"/>
              </w:rPr>
              <w:t>object       1</w:t>
            </w:r>
          </w:p>
        </w:tc>
      </w:tr>
    </w:tbl>
    <w:p w14:paraId="2FF1AC11" w14:textId="33D0F01E" w:rsidR="00C34867" w:rsidRDefault="00C34867" w:rsidP="00BB0BDA">
      <w:pPr>
        <w:rPr>
          <w:lang w:val="en-US"/>
        </w:rPr>
      </w:pPr>
    </w:p>
    <w:p w14:paraId="5177862E" w14:textId="783AD635" w:rsidR="00225047" w:rsidRDefault="00225047" w:rsidP="00BB0BDA">
      <w:pPr>
        <w:rPr>
          <w:lang w:val="en-US"/>
        </w:rPr>
      </w:pPr>
      <w:r>
        <w:rPr>
          <w:lang w:val="en-US"/>
        </w:rPr>
        <w:t>I then checked if some preprocessing was needed</w:t>
      </w:r>
      <w:r w:rsidR="00B0461F">
        <w:rPr>
          <w:lang w:val="en-US"/>
        </w:rPr>
        <w:t>:</w:t>
      </w:r>
    </w:p>
    <w:p w14:paraId="2139771A" w14:textId="77777777" w:rsidR="00B0461F" w:rsidRDefault="001A3FC7" w:rsidP="00BB0BDA">
      <w:pPr>
        <w:pStyle w:val="Paragrafoelenco"/>
        <w:numPr>
          <w:ilvl w:val="0"/>
          <w:numId w:val="90"/>
        </w:numPr>
        <w:rPr>
          <w:lang w:val="en-US"/>
        </w:rPr>
      </w:pPr>
      <w:r w:rsidRPr="00B0461F">
        <w:rPr>
          <w:lang w:val="en-US"/>
        </w:rPr>
        <w:t>I</w:t>
      </w:r>
      <w:r w:rsidR="00225047" w:rsidRPr="00B0461F">
        <w:rPr>
          <w:lang w:val="en-US"/>
        </w:rPr>
        <w:t xml:space="preserve"> </w:t>
      </w:r>
      <w:r w:rsidRPr="00B0461F">
        <w:rPr>
          <w:lang w:val="en-US"/>
        </w:rPr>
        <w:t>saw</w:t>
      </w:r>
      <w:r w:rsidR="00225047" w:rsidRPr="00B0461F">
        <w:rPr>
          <w:lang w:val="en-US"/>
        </w:rPr>
        <w:t xml:space="preserve"> there are no duplicates but also that almost 50% of the matrix is 0, this implies data sparsity and it is common when working with gene expression data.</w:t>
      </w:r>
    </w:p>
    <w:p w14:paraId="647B1E3E" w14:textId="3617D58D" w:rsidR="00225047" w:rsidRPr="00B0461F" w:rsidRDefault="00225047" w:rsidP="00BB0BDA">
      <w:pPr>
        <w:pStyle w:val="Paragrafoelenco"/>
        <w:numPr>
          <w:ilvl w:val="0"/>
          <w:numId w:val="90"/>
        </w:numPr>
        <w:rPr>
          <w:lang w:val="en-US"/>
        </w:rPr>
      </w:pPr>
      <w:r w:rsidRPr="00B0461F">
        <w:rPr>
          <w:lang w:val="en-US"/>
        </w:rPr>
        <w:t>It is also very common to have a gigantic range (0 – 3billion), which shows me that I need a logarithmic compression of the data.</w:t>
      </w:r>
      <w:r w:rsidR="001A3FC7" w:rsidRPr="00B0461F">
        <w:rPr>
          <w:lang w:val="en-US"/>
        </w:rPr>
        <w:t xml:space="preserve"> T</w:t>
      </w:r>
      <w:r w:rsidRPr="00B0461F">
        <w:rPr>
          <w:lang w:val="en-US"/>
        </w:rPr>
        <w:t>here are 84 columns (genes) that give no relevant information.</w:t>
      </w:r>
      <w:r w:rsidR="000F7FD6" w:rsidRPr="00B0461F">
        <w:rPr>
          <w:lang w:val="en-US"/>
        </w:rPr>
        <w:t xml:space="preserve"> </w:t>
      </w:r>
      <w:r w:rsidR="00B0461F">
        <w:rPr>
          <w:lang w:val="en-US"/>
        </w:rPr>
        <w:t>Both</w:t>
      </w:r>
      <w:r w:rsidR="000F7FD6" w:rsidRPr="00B0461F">
        <w:rPr>
          <w:lang w:val="en-US"/>
        </w:rPr>
        <w:t xml:space="preserve"> issue</w:t>
      </w:r>
      <w:r w:rsidR="00B0461F">
        <w:rPr>
          <w:lang w:val="en-US"/>
        </w:rPr>
        <w:t>s</w:t>
      </w:r>
      <w:r w:rsidR="000F7FD6" w:rsidRPr="00B0461F">
        <w:rPr>
          <w:lang w:val="en-US"/>
        </w:rPr>
        <w:t xml:space="preserve"> </w:t>
      </w:r>
      <w:r w:rsidR="00B0461F">
        <w:rPr>
          <w:lang w:val="en-US"/>
        </w:rPr>
        <w:t>are</w:t>
      </w:r>
      <w:r w:rsidR="000F7FD6" w:rsidRPr="00B0461F">
        <w:rPr>
          <w:lang w:val="en-US"/>
        </w:rPr>
        <w:t xml:space="preserve"> addressed later.</w:t>
      </w:r>
    </w:p>
    <w:tbl>
      <w:tblPr>
        <w:tblStyle w:val="Grigliatabella"/>
        <w:tblW w:w="0" w:type="auto"/>
        <w:jc w:val="center"/>
        <w:tblLook w:val="04A0" w:firstRow="1" w:lastRow="0" w:firstColumn="1" w:lastColumn="0" w:noHBand="0" w:noVBand="1"/>
      </w:tblPr>
      <w:tblGrid>
        <w:gridCol w:w="3208"/>
        <w:gridCol w:w="1605"/>
        <w:gridCol w:w="1605"/>
        <w:gridCol w:w="3210"/>
      </w:tblGrid>
      <w:tr w:rsidR="000F7FD6" w14:paraId="0F4AD97F" w14:textId="77777777" w:rsidTr="000F7FD6">
        <w:trPr>
          <w:jc w:val="center"/>
        </w:trPr>
        <w:tc>
          <w:tcPr>
            <w:tcW w:w="9628" w:type="dxa"/>
            <w:gridSpan w:val="4"/>
          </w:tcPr>
          <w:p w14:paraId="4876C405" w14:textId="6C914C3D" w:rsidR="000F7FD6" w:rsidRPr="000F7FD6" w:rsidRDefault="000F7FD6" w:rsidP="000F7FD6">
            <w:pPr>
              <w:jc w:val="center"/>
              <w:rPr>
                <w:b/>
                <w:bCs/>
                <w:lang w:val="en-US"/>
              </w:rPr>
            </w:pPr>
            <w:r w:rsidRPr="000F7FD6">
              <w:rPr>
                <w:b/>
                <w:bCs/>
                <w:lang w:val="en-US"/>
              </w:rPr>
              <w:t>Integrity Check</w:t>
            </w:r>
          </w:p>
        </w:tc>
      </w:tr>
      <w:tr w:rsidR="000F7FD6" w14:paraId="2E7D07EE" w14:textId="77777777" w:rsidTr="000F7FD6">
        <w:trPr>
          <w:jc w:val="center"/>
        </w:trPr>
        <w:tc>
          <w:tcPr>
            <w:tcW w:w="4813" w:type="dxa"/>
            <w:gridSpan w:val="2"/>
          </w:tcPr>
          <w:p w14:paraId="7DDFFFEA" w14:textId="551D4A41" w:rsidR="000F7FD6" w:rsidRDefault="000F7FD6" w:rsidP="000F7FD6">
            <w:pPr>
              <w:jc w:val="center"/>
              <w:rPr>
                <w:lang w:val="en-US"/>
              </w:rPr>
            </w:pPr>
            <w:r w:rsidRPr="000F7FD6">
              <w:rPr>
                <w:lang w:val="en-US"/>
              </w:rPr>
              <w:t>Missing values</w:t>
            </w:r>
          </w:p>
        </w:tc>
        <w:tc>
          <w:tcPr>
            <w:tcW w:w="4815" w:type="dxa"/>
            <w:gridSpan w:val="2"/>
          </w:tcPr>
          <w:p w14:paraId="205315EE" w14:textId="45F4D883" w:rsidR="000F7FD6" w:rsidRDefault="000F7FD6" w:rsidP="000F7FD6">
            <w:pPr>
              <w:jc w:val="center"/>
              <w:rPr>
                <w:lang w:val="en-US"/>
              </w:rPr>
            </w:pPr>
            <w:r w:rsidRPr="000F7FD6">
              <w:rPr>
                <w:lang w:val="en-US"/>
              </w:rPr>
              <w:t>Duplicate Rows</w:t>
            </w:r>
          </w:p>
        </w:tc>
      </w:tr>
      <w:tr w:rsidR="000F7FD6" w14:paraId="543635DD" w14:textId="77777777" w:rsidTr="000F7FD6">
        <w:trPr>
          <w:jc w:val="center"/>
        </w:trPr>
        <w:tc>
          <w:tcPr>
            <w:tcW w:w="4813" w:type="dxa"/>
            <w:gridSpan w:val="2"/>
          </w:tcPr>
          <w:p w14:paraId="515F4E9E" w14:textId="5D22EABC" w:rsidR="000F7FD6" w:rsidRDefault="000F7FD6" w:rsidP="000F7FD6">
            <w:pPr>
              <w:jc w:val="center"/>
              <w:rPr>
                <w:lang w:val="en-US"/>
              </w:rPr>
            </w:pPr>
            <w:r>
              <w:rPr>
                <w:lang w:val="en-US"/>
              </w:rPr>
              <w:t>0</w:t>
            </w:r>
          </w:p>
        </w:tc>
        <w:tc>
          <w:tcPr>
            <w:tcW w:w="4815" w:type="dxa"/>
            <w:gridSpan w:val="2"/>
          </w:tcPr>
          <w:p w14:paraId="29950038" w14:textId="1F9423A3" w:rsidR="000F7FD6" w:rsidRDefault="000F7FD6" w:rsidP="000F7FD6">
            <w:pPr>
              <w:jc w:val="center"/>
              <w:rPr>
                <w:lang w:val="en-US"/>
              </w:rPr>
            </w:pPr>
            <w:r>
              <w:rPr>
                <w:lang w:val="en-US"/>
              </w:rPr>
              <w:t>0</w:t>
            </w:r>
          </w:p>
        </w:tc>
      </w:tr>
      <w:tr w:rsidR="000F7FD6" w14:paraId="13BB0C35" w14:textId="77777777" w:rsidTr="008F2F59">
        <w:trPr>
          <w:jc w:val="center"/>
        </w:trPr>
        <w:tc>
          <w:tcPr>
            <w:tcW w:w="9628" w:type="dxa"/>
            <w:gridSpan w:val="4"/>
          </w:tcPr>
          <w:p w14:paraId="4524115E" w14:textId="2DDE094A" w:rsidR="000F7FD6" w:rsidRPr="000F7FD6" w:rsidRDefault="000F7FD6" w:rsidP="000F7FD6">
            <w:pPr>
              <w:jc w:val="center"/>
              <w:rPr>
                <w:b/>
                <w:bCs/>
                <w:lang w:val="en-US"/>
              </w:rPr>
            </w:pPr>
            <w:r w:rsidRPr="000F7FD6">
              <w:rPr>
                <w:b/>
                <w:bCs/>
                <w:lang w:val="en-US"/>
              </w:rPr>
              <w:t>Global Statistics</w:t>
            </w:r>
          </w:p>
        </w:tc>
      </w:tr>
      <w:tr w:rsidR="000F7FD6" w14:paraId="0C045263" w14:textId="77777777" w:rsidTr="003562CE">
        <w:trPr>
          <w:jc w:val="center"/>
        </w:trPr>
        <w:tc>
          <w:tcPr>
            <w:tcW w:w="3208" w:type="dxa"/>
          </w:tcPr>
          <w:p w14:paraId="0C4B7103" w14:textId="1D889285" w:rsidR="000F7FD6" w:rsidRDefault="000F7FD6" w:rsidP="000F7FD6">
            <w:pPr>
              <w:jc w:val="center"/>
              <w:rPr>
                <w:lang w:val="en-US"/>
              </w:rPr>
            </w:pPr>
            <w:r w:rsidRPr="000F7FD6">
              <w:rPr>
                <w:lang w:val="en-US"/>
              </w:rPr>
              <w:t>Total Cells</w:t>
            </w:r>
          </w:p>
        </w:tc>
        <w:tc>
          <w:tcPr>
            <w:tcW w:w="3210" w:type="dxa"/>
            <w:gridSpan w:val="2"/>
          </w:tcPr>
          <w:p w14:paraId="0E245199" w14:textId="3D9A6576" w:rsidR="000F7FD6" w:rsidRDefault="000F7FD6" w:rsidP="000F7FD6">
            <w:pPr>
              <w:jc w:val="center"/>
              <w:rPr>
                <w:lang w:val="en-US"/>
              </w:rPr>
            </w:pPr>
            <w:r w:rsidRPr="000F7FD6">
              <w:rPr>
                <w:lang w:val="en-US"/>
              </w:rPr>
              <w:t>Total Zeros</w:t>
            </w:r>
          </w:p>
        </w:tc>
        <w:tc>
          <w:tcPr>
            <w:tcW w:w="3210" w:type="dxa"/>
          </w:tcPr>
          <w:p w14:paraId="19EF4A5B" w14:textId="7F297BDE" w:rsidR="000F7FD6" w:rsidRDefault="000F7FD6" w:rsidP="000F7FD6">
            <w:pPr>
              <w:jc w:val="center"/>
              <w:rPr>
                <w:lang w:val="en-US"/>
              </w:rPr>
            </w:pPr>
            <w:r w:rsidRPr="000F7FD6">
              <w:rPr>
                <w:lang w:val="en-US"/>
              </w:rPr>
              <w:t>Global Sparsity</w:t>
            </w:r>
          </w:p>
        </w:tc>
      </w:tr>
      <w:tr w:rsidR="000F7FD6" w14:paraId="015B221E" w14:textId="77777777" w:rsidTr="005E4A07">
        <w:trPr>
          <w:jc w:val="center"/>
        </w:trPr>
        <w:tc>
          <w:tcPr>
            <w:tcW w:w="3208" w:type="dxa"/>
          </w:tcPr>
          <w:p w14:paraId="5AFDC9B8" w14:textId="2F8DA72F" w:rsidR="000F7FD6" w:rsidRDefault="000F7FD6" w:rsidP="000F7FD6">
            <w:pPr>
              <w:jc w:val="center"/>
              <w:rPr>
                <w:lang w:val="en-US"/>
              </w:rPr>
            </w:pPr>
            <w:r w:rsidRPr="000F7FD6">
              <w:rPr>
                <w:lang w:val="en-US"/>
              </w:rPr>
              <w:t>102200</w:t>
            </w:r>
          </w:p>
        </w:tc>
        <w:tc>
          <w:tcPr>
            <w:tcW w:w="3210" w:type="dxa"/>
            <w:gridSpan w:val="2"/>
          </w:tcPr>
          <w:p w14:paraId="3EE7D3D9" w14:textId="7B105FF6" w:rsidR="000F7FD6" w:rsidRDefault="000F7FD6" w:rsidP="000F7FD6">
            <w:pPr>
              <w:jc w:val="center"/>
              <w:rPr>
                <w:lang w:val="en-US"/>
              </w:rPr>
            </w:pPr>
            <w:r w:rsidRPr="000F7FD6">
              <w:rPr>
                <w:lang w:val="en-US"/>
              </w:rPr>
              <w:t>47513</w:t>
            </w:r>
          </w:p>
        </w:tc>
        <w:tc>
          <w:tcPr>
            <w:tcW w:w="3210" w:type="dxa"/>
          </w:tcPr>
          <w:p w14:paraId="304FD2EA" w14:textId="19D3E8DE" w:rsidR="000F7FD6" w:rsidRDefault="000F7FD6" w:rsidP="000F7FD6">
            <w:pPr>
              <w:jc w:val="center"/>
              <w:rPr>
                <w:lang w:val="en-US"/>
              </w:rPr>
            </w:pPr>
            <w:r w:rsidRPr="000F7FD6">
              <w:rPr>
                <w:lang w:val="en-US"/>
              </w:rPr>
              <w:t>46.49%</w:t>
            </w:r>
          </w:p>
        </w:tc>
      </w:tr>
      <w:tr w:rsidR="000F7FD6" w14:paraId="39981030" w14:textId="77777777" w:rsidTr="002C472D">
        <w:trPr>
          <w:jc w:val="center"/>
        </w:trPr>
        <w:tc>
          <w:tcPr>
            <w:tcW w:w="9628" w:type="dxa"/>
            <w:gridSpan w:val="4"/>
          </w:tcPr>
          <w:p w14:paraId="02956D8B" w14:textId="77777777" w:rsidR="000F7FD6" w:rsidRPr="000F7FD6" w:rsidRDefault="000F7FD6" w:rsidP="000F7FD6">
            <w:pPr>
              <w:jc w:val="center"/>
              <w:rPr>
                <w:lang w:val="en-US"/>
              </w:rPr>
            </w:pPr>
          </w:p>
        </w:tc>
      </w:tr>
      <w:tr w:rsidR="000F7FD6" w14:paraId="401FF2C3" w14:textId="77777777" w:rsidTr="005E4A07">
        <w:trPr>
          <w:jc w:val="center"/>
        </w:trPr>
        <w:tc>
          <w:tcPr>
            <w:tcW w:w="3208" w:type="dxa"/>
          </w:tcPr>
          <w:p w14:paraId="19B1DF1A" w14:textId="555CE6E6" w:rsidR="000F7FD6" w:rsidRPr="000F7FD6" w:rsidRDefault="000F7FD6" w:rsidP="000F7FD6">
            <w:pPr>
              <w:jc w:val="center"/>
              <w:rPr>
                <w:lang w:val="en-US"/>
              </w:rPr>
            </w:pPr>
            <w:r w:rsidRPr="000F7FD6">
              <w:rPr>
                <w:lang w:val="en-US"/>
              </w:rPr>
              <w:t>Min Value</w:t>
            </w:r>
          </w:p>
        </w:tc>
        <w:tc>
          <w:tcPr>
            <w:tcW w:w="3210" w:type="dxa"/>
            <w:gridSpan w:val="2"/>
          </w:tcPr>
          <w:p w14:paraId="57C8B4DF" w14:textId="7AF8E25B" w:rsidR="000F7FD6" w:rsidRPr="000F7FD6" w:rsidRDefault="000F7FD6" w:rsidP="000F7FD6">
            <w:pPr>
              <w:jc w:val="center"/>
              <w:rPr>
                <w:lang w:val="en-US"/>
              </w:rPr>
            </w:pPr>
            <w:r w:rsidRPr="000F7FD6">
              <w:rPr>
                <w:lang w:val="en-US"/>
              </w:rPr>
              <w:t>Max Value</w:t>
            </w:r>
          </w:p>
        </w:tc>
        <w:tc>
          <w:tcPr>
            <w:tcW w:w="3210" w:type="dxa"/>
          </w:tcPr>
          <w:p w14:paraId="49CFB357" w14:textId="61501251" w:rsidR="000F7FD6" w:rsidRPr="000F7FD6" w:rsidRDefault="000F7FD6" w:rsidP="000F7FD6">
            <w:pPr>
              <w:jc w:val="center"/>
              <w:rPr>
                <w:lang w:val="en-US"/>
              </w:rPr>
            </w:pPr>
            <w:r>
              <w:rPr>
                <w:lang w:val="en-US"/>
              </w:rPr>
              <w:t>S</w:t>
            </w:r>
            <w:r w:rsidRPr="000F7FD6">
              <w:rPr>
                <w:lang w:val="en-US"/>
              </w:rPr>
              <w:t xml:space="preserve">ilent </w:t>
            </w:r>
            <w:r>
              <w:rPr>
                <w:lang w:val="en-US"/>
              </w:rPr>
              <w:t>G</w:t>
            </w:r>
            <w:r w:rsidRPr="000F7FD6">
              <w:rPr>
                <w:lang w:val="en-US"/>
              </w:rPr>
              <w:t>enes</w:t>
            </w:r>
          </w:p>
        </w:tc>
      </w:tr>
      <w:tr w:rsidR="000F7FD6" w14:paraId="68B3F5B9" w14:textId="77777777" w:rsidTr="005E4A07">
        <w:trPr>
          <w:jc w:val="center"/>
        </w:trPr>
        <w:tc>
          <w:tcPr>
            <w:tcW w:w="3208" w:type="dxa"/>
          </w:tcPr>
          <w:p w14:paraId="24B0FABC" w14:textId="57DB9726" w:rsidR="000F7FD6" w:rsidRPr="000F7FD6" w:rsidRDefault="000F7FD6" w:rsidP="000F7FD6">
            <w:pPr>
              <w:jc w:val="center"/>
              <w:rPr>
                <w:lang w:val="en-US"/>
              </w:rPr>
            </w:pPr>
            <w:r>
              <w:rPr>
                <w:lang w:val="en-US"/>
              </w:rPr>
              <w:t>0</w:t>
            </w:r>
          </w:p>
        </w:tc>
        <w:tc>
          <w:tcPr>
            <w:tcW w:w="3210" w:type="dxa"/>
            <w:gridSpan w:val="2"/>
          </w:tcPr>
          <w:p w14:paraId="348FB43F" w14:textId="13D58733" w:rsidR="000F7FD6" w:rsidRPr="000F7FD6" w:rsidRDefault="000F7FD6" w:rsidP="000F7FD6">
            <w:pPr>
              <w:jc w:val="center"/>
              <w:rPr>
                <w:lang w:val="en-US"/>
              </w:rPr>
            </w:pPr>
            <w:r w:rsidRPr="000F7FD6">
              <w:rPr>
                <w:lang w:val="en-US"/>
              </w:rPr>
              <w:t>3,214,496,710.67</w:t>
            </w:r>
          </w:p>
        </w:tc>
        <w:tc>
          <w:tcPr>
            <w:tcW w:w="3210" w:type="dxa"/>
          </w:tcPr>
          <w:p w14:paraId="0802A656" w14:textId="6AF1DF92" w:rsidR="000F7FD6" w:rsidRPr="000F7FD6" w:rsidRDefault="000F7FD6" w:rsidP="000F7FD6">
            <w:pPr>
              <w:jc w:val="center"/>
              <w:rPr>
                <w:lang w:val="en-US"/>
              </w:rPr>
            </w:pPr>
            <w:r>
              <w:rPr>
                <w:lang w:val="en-US"/>
              </w:rPr>
              <w:t>84</w:t>
            </w:r>
          </w:p>
        </w:tc>
      </w:tr>
    </w:tbl>
    <w:p w14:paraId="11DB4846" w14:textId="64A5FFC2" w:rsidR="00C34867" w:rsidRDefault="00C34867">
      <w:pPr>
        <w:rPr>
          <w:lang w:val="en-US"/>
        </w:rPr>
      </w:pPr>
    </w:p>
    <w:p w14:paraId="30EC2F88" w14:textId="7D7618C8" w:rsidR="008A56CB" w:rsidRDefault="009C7D58" w:rsidP="008A56CB">
      <w:pPr>
        <w:rPr>
          <w:lang w:val="en-US"/>
        </w:rPr>
      </w:pPr>
      <w:r>
        <w:rPr>
          <w:lang w:val="en-US"/>
        </w:rPr>
        <w:lastRenderedPageBreak/>
        <w:t xml:space="preserve">Next step was to see </w:t>
      </w:r>
      <w:r w:rsidR="008A56CB" w:rsidRPr="008A56CB">
        <w:rPr>
          <w:lang w:val="en-US"/>
        </w:rPr>
        <w:t>the number of counts for each patient</w:t>
      </w:r>
      <w:r w:rsidR="000F7FD6">
        <w:rPr>
          <w:lang w:val="en-US"/>
        </w:rPr>
        <w:t xml:space="preserve"> (the library size)</w:t>
      </w:r>
      <w:r w:rsidR="008A56CB" w:rsidRPr="008A56CB">
        <w:rPr>
          <w:lang w:val="en-US"/>
        </w:rPr>
        <w:t>.</w:t>
      </w:r>
    </w:p>
    <w:tbl>
      <w:tblPr>
        <w:tblStyle w:val="Grigliatabella"/>
        <w:tblW w:w="0" w:type="auto"/>
        <w:tblLook w:val="04A0" w:firstRow="1" w:lastRow="0" w:firstColumn="1" w:lastColumn="0" w:noHBand="0" w:noVBand="1"/>
      </w:tblPr>
      <w:tblGrid>
        <w:gridCol w:w="3209"/>
        <w:gridCol w:w="3209"/>
        <w:gridCol w:w="3210"/>
      </w:tblGrid>
      <w:tr w:rsidR="000F7FD6" w14:paraId="5861EA86" w14:textId="77777777" w:rsidTr="000F7FD6">
        <w:tc>
          <w:tcPr>
            <w:tcW w:w="3209" w:type="dxa"/>
          </w:tcPr>
          <w:p w14:paraId="324F92D9" w14:textId="5537DB58" w:rsidR="000F7FD6" w:rsidRDefault="000F7FD6" w:rsidP="000F7FD6">
            <w:pPr>
              <w:jc w:val="center"/>
              <w:rPr>
                <w:lang w:val="en-US"/>
              </w:rPr>
            </w:pPr>
            <w:r>
              <w:rPr>
                <w:lang w:val="en-US"/>
              </w:rPr>
              <w:t>Min</w:t>
            </w:r>
          </w:p>
        </w:tc>
        <w:tc>
          <w:tcPr>
            <w:tcW w:w="3209" w:type="dxa"/>
          </w:tcPr>
          <w:p w14:paraId="31C16D0E" w14:textId="19633803" w:rsidR="000F7FD6" w:rsidRDefault="000F7FD6" w:rsidP="000F7FD6">
            <w:pPr>
              <w:jc w:val="center"/>
              <w:rPr>
                <w:lang w:val="en-US"/>
              </w:rPr>
            </w:pPr>
            <w:r>
              <w:rPr>
                <w:lang w:val="en-US"/>
              </w:rPr>
              <w:t>Max</w:t>
            </w:r>
          </w:p>
        </w:tc>
        <w:tc>
          <w:tcPr>
            <w:tcW w:w="3210" w:type="dxa"/>
          </w:tcPr>
          <w:p w14:paraId="64818897" w14:textId="1A9A7670" w:rsidR="000F7FD6" w:rsidRDefault="000F7FD6" w:rsidP="000F7FD6">
            <w:pPr>
              <w:jc w:val="center"/>
              <w:rPr>
                <w:lang w:val="en-US"/>
              </w:rPr>
            </w:pPr>
            <w:r>
              <w:rPr>
                <w:lang w:val="en-US"/>
              </w:rPr>
              <w:t>Average</w:t>
            </w:r>
          </w:p>
        </w:tc>
      </w:tr>
      <w:tr w:rsidR="000F7FD6" w14:paraId="7CB5C1F9" w14:textId="77777777" w:rsidTr="000F7FD6">
        <w:tc>
          <w:tcPr>
            <w:tcW w:w="3209" w:type="dxa"/>
          </w:tcPr>
          <w:p w14:paraId="3F6EFAC9" w14:textId="042A3F7D" w:rsidR="000F7FD6" w:rsidRDefault="000F7FD6" w:rsidP="000F7FD6">
            <w:pPr>
              <w:jc w:val="center"/>
              <w:rPr>
                <w:lang w:val="en-US"/>
              </w:rPr>
            </w:pPr>
            <w:r w:rsidRPr="000F7FD6">
              <w:rPr>
                <w:lang w:val="en-US"/>
              </w:rPr>
              <w:t>83,080,847.21</w:t>
            </w:r>
          </w:p>
        </w:tc>
        <w:tc>
          <w:tcPr>
            <w:tcW w:w="3209" w:type="dxa"/>
          </w:tcPr>
          <w:p w14:paraId="1F97BE46" w14:textId="73D69FF3" w:rsidR="000F7FD6" w:rsidRDefault="000F7FD6" w:rsidP="000F7FD6">
            <w:pPr>
              <w:jc w:val="center"/>
              <w:rPr>
                <w:lang w:val="en-US"/>
              </w:rPr>
            </w:pPr>
            <w:r w:rsidRPr="000F7FD6">
              <w:rPr>
                <w:lang w:val="en-US"/>
              </w:rPr>
              <w:t>3,723,676,510.92</w:t>
            </w:r>
          </w:p>
        </w:tc>
        <w:tc>
          <w:tcPr>
            <w:tcW w:w="3210" w:type="dxa"/>
          </w:tcPr>
          <w:p w14:paraId="1B6B4153" w14:textId="5F42E05B" w:rsidR="000F7FD6" w:rsidRDefault="000F7FD6" w:rsidP="000F7FD6">
            <w:pPr>
              <w:jc w:val="center"/>
              <w:rPr>
                <w:lang w:val="en-US"/>
              </w:rPr>
            </w:pPr>
            <w:r w:rsidRPr="000F7FD6">
              <w:rPr>
                <w:lang w:val="en-US"/>
              </w:rPr>
              <w:t>217,901,779.66</w:t>
            </w:r>
          </w:p>
        </w:tc>
      </w:tr>
    </w:tbl>
    <w:p w14:paraId="7077E1E8" w14:textId="77777777" w:rsidR="000F7FD6" w:rsidRDefault="000F7FD6" w:rsidP="008A56CB">
      <w:pPr>
        <w:rPr>
          <w:lang w:val="en-US"/>
        </w:rPr>
      </w:pPr>
    </w:p>
    <w:p w14:paraId="6FE84D6B" w14:textId="3B4F867A" w:rsidR="008A56CB" w:rsidRPr="008A56CB" w:rsidRDefault="008A56CB" w:rsidP="008A56CB">
      <w:pPr>
        <w:rPr>
          <w:lang w:val="en-US"/>
        </w:rPr>
      </w:pPr>
      <w:r w:rsidRPr="008A56CB">
        <w:rPr>
          <w:lang w:val="en-US"/>
        </w:rPr>
        <w:t xml:space="preserve">As shown in the plot below, the patient at index 0 exhibits an extremely high library size (~3.7 billion vs an average of 218 million). </w:t>
      </w:r>
      <w:r w:rsidR="006F5C84" w:rsidRPr="006F5C84">
        <w:rPr>
          <w:lang w:val="en-US"/>
        </w:rPr>
        <w:t>This is usually caused by technical choices made in the laboratory while sequencing data, not over-expression.</w:t>
      </w:r>
    </w:p>
    <w:p w14:paraId="3E194F8C" w14:textId="77777777" w:rsidR="00EC5989" w:rsidRDefault="008A56CB" w:rsidP="009C7D58">
      <w:pPr>
        <w:rPr>
          <w:lang w:val="en-US"/>
        </w:rPr>
      </w:pPr>
      <w:r w:rsidRPr="008A56CB">
        <w:rPr>
          <w:lang w:val="en-US"/>
        </w:rPr>
        <w:t xml:space="preserve">I </w:t>
      </w:r>
      <w:r w:rsidR="000F7FD6">
        <w:rPr>
          <w:lang w:val="en-US"/>
        </w:rPr>
        <w:t xml:space="preserve">considered normalizing </w:t>
      </w:r>
      <w:r w:rsidRPr="008A56CB">
        <w:rPr>
          <w:lang w:val="en-US"/>
        </w:rPr>
        <w:t xml:space="preserve">the data using </w:t>
      </w:r>
      <w:r w:rsidRPr="001A3FC7">
        <w:rPr>
          <w:lang w:val="en-US"/>
        </w:rPr>
        <w:t>the Counts-Per-Million (CPM)</w:t>
      </w:r>
      <w:r w:rsidRPr="008A56CB">
        <w:rPr>
          <w:lang w:val="en-US"/>
        </w:rPr>
        <w:t xml:space="preserve"> method</w:t>
      </w:r>
      <w:r w:rsidR="00BA085D">
        <w:rPr>
          <w:lang w:val="en-US"/>
        </w:rPr>
        <w:t xml:space="preserve"> (dividing each row by the sum of the row itself times one million), but ultimately decided against it. </w:t>
      </w:r>
    </w:p>
    <w:p w14:paraId="0EA70E6A" w14:textId="2C4715BA" w:rsidR="009C7D58" w:rsidRDefault="00BA085D" w:rsidP="009C7D58">
      <w:pPr>
        <w:rPr>
          <w:lang w:val="en-US"/>
        </w:rPr>
      </w:pPr>
      <w:r w:rsidRPr="00BA085D">
        <w:rPr>
          <w:lang w:val="en-US"/>
        </w:rPr>
        <w:t xml:space="preserve">While CPM adjusts for total read counts, it forces the data into proportions that must sum to a fixed value. Since my dataset consists of a random subset of only </w:t>
      </w:r>
      <w:r>
        <w:rPr>
          <w:lang w:val="en-US"/>
        </w:rPr>
        <w:t>1022</w:t>
      </w:r>
      <w:r w:rsidRPr="00BA085D">
        <w:rPr>
          <w:lang w:val="en-US"/>
        </w:rPr>
        <w:t xml:space="preserve"> genes, the total count used for this calculation is unstable and can vary unpredictably. Using CPM risks creating artificial patterns</w:t>
      </w:r>
      <w:r>
        <w:rPr>
          <w:lang w:val="en-US"/>
        </w:rPr>
        <w:t xml:space="preserve"> (</w:t>
      </w:r>
      <w:r w:rsidR="008B6B8A">
        <w:rPr>
          <w:lang w:val="en-US"/>
        </w:rPr>
        <w:t xml:space="preserve">i.e. </w:t>
      </w:r>
      <w:r w:rsidRPr="00BA085D">
        <w:rPr>
          <w:lang w:val="en-US"/>
        </w:rPr>
        <w:t>making some genes appear less expressed simply because others are high</w:t>
      </w:r>
      <w:r>
        <w:rPr>
          <w:lang w:val="en-US"/>
        </w:rPr>
        <w:t xml:space="preserve">) </w:t>
      </w:r>
      <w:r w:rsidRPr="00BA085D">
        <w:rPr>
          <w:lang w:val="en-US"/>
        </w:rPr>
        <w:t>which would distort the signals needed for classification.</w:t>
      </w:r>
    </w:p>
    <w:p w14:paraId="3FAAEB56" w14:textId="78EF47EC" w:rsidR="00C37396" w:rsidRPr="007E5A74" w:rsidRDefault="000F7FD6" w:rsidP="009C7D58">
      <w:pPr>
        <w:rPr>
          <w:i/>
          <w:iCs/>
          <w:lang w:val="en-US"/>
        </w:rPr>
      </w:pPr>
      <w:r w:rsidRPr="000F7FD6">
        <w:rPr>
          <w:i/>
          <w:iCs/>
          <w:noProof/>
          <w:lang w:val="en-US"/>
        </w:rPr>
        <w:drawing>
          <wp:inline distT="0" distB="0" distL="0" distR="0" wp14:anchorId="2EE2C2F8" wp14:editId="664BF24C">
            <wp:extent cx="5760000" cy="2675609"/>
            <wp:effectExtent l="0" t="0" r="0" b="0"/>
            <wp:docPr id="93952291" name="Immagine 1" descr="Immagine che contiene testo, schermata, Diagramma,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291" name="Immagine 1" descr="Immagine che contiene testo, schermata, Diagramma, schermo&#10;&#10;Il contenuto generato dall'IA potrebbe non essere corretto."/>
                    <pic:cNvPicPr/>
                  </pic:nvPicPr>
                  <pic:blipFill>
                    <a:blip r:embed="rId5"/>
                    <a:stretch>
                      <a:fillRect/>
                    </a:stretch>
                  </pic:blipFill>
                  <pic:spPr>
                    <a:xfrm>
                      <a:off x="0" y="0"/>
                      <a:ext cx="5760000" cy="2675609"/>
                    </a:xfrm>
                    <a:prstGeom prst="rect">
                      <a:avLst/>
                    </a:prstGeom>
                  </pic:spPr>
                </pic:pic>
              </a:graphicData>
            </a:graphic>
          </wp:inline>
        </w:drawing>
      </w:r>
    </w:p>
    <w:p w14:paraId="5FECFB71" w14:textId="1F1B347C" w:rsidR="00464800" w:rsidRDefault="00464800" w:rsidP="00212295">
      <w:pPr>
        <w:rPr>
          <w:lang w:val="en-US"/>
        </w:rPr>
      </w:pPr>
      <w:r w:rsidRPr="00464800">
        <w:rPr>
          <w:lang w:val="en-US"/>
        </w:rPr>
        <w:t>The next step was to identify the most highly expressed genes to detect any dominant transcripts</w:t>
      </w:r>
      <w:r>
        <w:rPr>
          <w:lang w:val="en-US"/>
        </w:rPr>
        <w:t xml:space="preserve"> (</w:t>
      </w:r>
      <w:r w:rsidRPr="00464800">
        <w:rPr>
          <w:lang w:val="en-US"/>
        </w:rPr>
        <w:t>the few genes that monopolize the total reads</w:t>
      </w:r>
      <w:r>
        <w:rPr>
          <w:lang w:val="en-US"/>
        </w:rPr>
        <w:t>)</w:t>
      </w:r>
      <w:r w:rsidRPr="00464800">
        <w:rPr>
          <w:lang w:val="en-US"/>
        </w:rPr>
        <w:t xml:space="preserve">. </w:t>
      </w:r>
      <w:r w:rsidR="009178F0" w:rsidRPr="009178F0">
        <w:rPr>
          <w:lang w:val="en-US"/>
        </w:rPr>
        <w:t>I computed each gene’s relative abundance (as a % of total reads</w:t>
      </w:r>
      <w:r w:rsidR="009178F0">
        <w:rPr>
          <w:lang w:val="en-US"/>
        </w:rPr>
        <w:t xml:space="preserve"> for a patient</w:t>
      </w:r>
      <w:r w:rsidR="009178F0" w:rsidRPr="009178F0">
        <w:rPr>
          <w:lang w:val="en-US"/>
        </w:rPr>
        <w:t>) across all samples and selected the top 10 dominant transcripts. I used the median because it’s robust and reduces the influence of the single extreme outlier sample</w:t>
      </w:r>
      <w:r w:rsidRPr="00464800">
        <w:rPr>
          <w:lang w:val="en-US"/>
        </w:rPr>
        <w:t>.</w:t>
      </w:r>
    </w:p>
    <w:p w14:paraId="3EFF552E" w14:textId="2FE0036C" w:rsidR="00837646" w:rsidRPr="00837646" w:rsidRDefault="009931AA" w:rsidP="00212295">
      <w:pPr>
        <w:rPr>
          <w:lang w:val="en-US"/>
        </w:rPr>
      </w:pPr>
      <w:r>
        <w:rPr>
          <w:lang w:val="en-US"/>
        </w:rPr>
        <w:t>By applying CPM</w:t>
      </w:r>
      <w:r w:rsidR="00837646" w:rsidRPr="00837646">
        <w:rPr>
          <w:lang w:val="en-US"/>
        </w:rPr>
        <w:t xml:space="preserve">, variations in this single high-abundance gene would mathematically </w:t>
      </w:r>
      <w:r w:rsidR="008E76CC">
        <w:rPr>
          <w:lang w:val="en-US"/>
        </w:rPr>
        <w:t>lower</w:t>
      </w:r>
      <w:r w:rsidR="00837646" w:rsidRPr="00837646">
        <w:rPr>
          <w:lang w:val="en-US"/>
        </w:rPr>
        <w:t xml:space="preserve"> all other genes</w:t>
      </w:r>
      <w:r w:rsidR="00837646">
        <w:rPr>
          <w:lang w:val="en-US"/>
        </w:rPr>
        <w:t>, so this is another reason not to apply it.</w:t>
      </w:r>
    </w:p>
    <w:p w14:paraId="7A77E09B" w14:textId="1065C40C" w:rsidR="00C34867" w:rsidRPr="00EC1893" w:rsidRDefault="00837646">
      <w:pPr>
        <w:rPr>
          <w:b/>
          <w:bCs/>
          <w:lang w:val="en-US"/>
        </w:rPr>
      </w:pPr>
      <w:r w:rsidRPr="00837646">
        <w:rPr>
          <w:b/>
          <w:bCs/>
          <w:noProof/>
          <w:lang w:val="en-US"/>
        </w:rPr>
        <w:lastRenderedPageBreak/>
        <w:drawing>
          <wp:inline distT="0" distB="0" distL="0" distR="0" wp14:anchorId="4CE6F47D" wp14:editId="6142C45D">
            <wp:extent cx="5760000" cy="3191964"/>
            <wp:effectExtent l="0" t="0" r="0" b="8890"/>
            <wp:docPr id="161294810" name="Immagine 1"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4810" name="Immagine 1" descr="Immagine che contiene testo, schermata, schermo, software&#10;&#10;Il contenuto generato dall'IA potrebbe non essere corretto."/>
                    <pic:cNvPicPr/>
                  </pic:nvPicPr>
                  <pic:blipFill>
                    <a:blip r:embed="rId6"/>
                    <a:stretch>
                      <a:fillRect/>
                    </a:stretch>
                  </pic:blipFill>
                  <pic:spPr>
                    <a:xfrm>
                      <a:off x="0" y="0"/>
                      <a:ext cx="5760000" cy="3191964"/>
                    </a:xfrm>
                    <a:prstGeom prst="rect">
                      <a:avLst/>
                    </a:prstGeom>
                  </pic:spPr>
                </pic:pic>
              </a:graphicData>
            </a:graphic>
          </wp:inline>
        </w:drawing>
      </w:r>
    </w:p>
    <w:p w14:paraId="587CBAF6" w14:textId="050AA9CA" w:rsidR="009931AA" w:rsidRDefault="009931AA" w:rsidP="00212295">
      <w:pPr>
        <w:rPr>
          <w:lang w:val="en-US"/>
        </w:rPr>
      </w:pPr>
      <w:r w:rsidRPr="009931AA">
        <w:rPr>
          <w:lang w:val="en-US"/>
        </w:rPr>
        <w:t xml:space="preserve">The next step was to assess the variability of the dataset to ensure it contained retrievable signals rather than just noise. I plotted the variance against the mean for all genes, comparing them to the Poisson limit (red line), which represents random noise. </w:t>
      </w:r>
      <w:r w:rsidR="00EC1893">
        <w:rPr>
          <w:lang w:val="en-US"/>
        </w:rPr>
        <w:t>A</w:t>
      </w:r>
      <w:r>
        <w:rPr>
          <w:lang w:val="en-US"/>
        </w:rPr>
        <w:t>ll</w:t>
      </w:r>
      <w:r w:rsidRPr="009931AA">
        <w:rPr>
          <w:lang w:val="en-US"/>
        </w:rPr>
        <w:t xml:space="preserve"> genes fall</w:t>
      </w:r>
      <w:r w:rsidR="00EC1893">
        <w:rPr>
          <w:lang w:val="en-US"/>
        </w:rPr>
        <w:t>ing</w:t>
      </w:r>
      <w:r w:rsidRPr="009931AA">
        <w:rPr>
          <w:lang w:val="en-US"/>
        </w:rPr>
        <w:t xml:space="preserve"> above this line indicates </w:t>
      </w:r>
      <w:r w:rsidRPr="009931AA">
        <w:rPr>
          <w:b/>
          <w:bCs/>
          <w:lang w:val="en-US"/>
        </w:rPr>
        <w:t>'over-dispersion,'</w:t>
      </w:r>
      <w:r w:rsidRPr="009931AA">
        <w:rPr>
          <w:lang w:val="en-US"/>
        </w:rPr>
        <w:t xml:space="preserve"> confirming the presence of biological variation</w:t>
      </w:r>
      <w:r>
        <w:rPr>
          <w:lang w:val="en-US"/>
        </w:rPr>
        <w:t>.</w:t>
      </w:r>
    </w:p>
    <w:p w14:paraId="2BDB5B7E" w14:textId="7FA0D79E" w:rsidR="00C37396" w:rsidRDefault="009931AA" w:rsidP="008B6B8A">
      <w:pPr>
        <w:jc w:val="center"/>
        <w:rPr>
          <w:b/>
          <w:bCs/>
          <w:lang w:val="en-US"/>
        </w:rPr>
      </w:pPr>
      <w:r w:rsidRPr="009931AA">
        <w:rPr>
          <w:b/>
          <w:bCs/>
          <w:noProof/>
          <w:lang w:val="en-US"/>
        </w:rPr>
        <w:drawing>
          <wp:inline distT="0" distB="0" distL="0" distR="0" wp14:anchorId="0FB5A7A4" wp14:editId="6EEA77E3">
            <wp:extent cx="5760000" cy="4763142"/>
            <wp:effectExtent l="0" t="0" r="0" b="0"/>
            <wp:docPr id="1123439769"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39769" name="Immagine 1" descr="Immagine che contiene testo, schermata, Diagramma, linea&#10;&#10;Il contenuto generato dall'IA potrebbe non essere corretto."/>
                    <pic:cNvPicPr/>
                  </pic:nvPicPr>
                  <pic:blipFill>
                    <a:blip r:embed="rId7"/>
                    <a:stretch>
                      <a:fillRect/>
                    </a:stretch>
                  </pic:blipFill>
                  <pic:spPr>
                    <a:xfrm>
                      <a:off x="0" y="0"/>
                      <a:ext cx="5760000" cy="4763142"/>
                    </a:xfrm>
                    <a:prstGeom prst="rect">
                      <a:avLst/>
                    </a:prstGeom>
                  </pic:spPr>
                </pic:pic>
              </a:graphicData>
            </a:graphic>
          </wp:inline>
        </w:drawing>
      </w:r>
    </w:p>
    <w:p w14:paraId="0FF4C337" w14:textId="237DE5A7" w:rsidR="00314FA0" w:rsidRPr="00314FA0" w:rsidRDefault="007518A8" w:rsidP="00314FA0">
      <w:pPr>
        <w:rPr>
          <w:lang w:val="en-US"/>
        </w:rPr>
      </w:pPr>
      <w:r>
        <w:rPr>
          <w:lang w:val="en-US"/>
        </w:rPr>
        <w:lastRenderedPageBreak/>
        <w:t xml:space="preserve">Then, </w:t>
      </w:r>
      <w:r w:rsidR="00314FA0" w:rsidRPr="00314FA0">
        <w:rPr>
          <w:lang w:val="en-US"/>
        </w:rPr>
        <w:t>I plotted the distribution of all expression values to see how the data behaves. In the first plot, the data is heavily skewed: most genes have very low values, while a few 'giant' genes dwarf everything else.</w:t>
      </w:r>
      <w:r w:rsidR="00EC1893">
        <w:rPr>
          <w:lang w:val="en-US"/>
        </w:rPr>
        <w:t xml:space="preserve"> </w:t>
      </w:r>
      <w:r w:rsidR="008E76CC">
        <w:rPr>
          <w:lang w:val="en-US"/>
        </w:rPr>
        <w:t xml:space="preserve">This makes everything disappear on the X-axis except for the high amount of zeros. </w:t>
      </w:r>
      <w:r w:rsidR="00314FA0" w:rsidRPr="00314FA0">
        <w:rPr>
          <w:lang w:val="en-US"/>
        </w:rPr>
        <w:t xml:space="preserve">To fix </w:t>
      </w:r>
      <w:r w:rsidR="008E76CC">
        <w:rPr>
          <w:lang w:val="en-US"/>
        </w:rPr>
        <w:t>it</w:t>
      </w:r>
      <w:r w:rsidR="00314FA0" w:rsidRPr="00314FA0">
        <w:rPr>
          <w:lang w:val="en-US"/>
        </w:rPr>
        <w:t xml:space="preserve">, I applied a Log2 transformation. As shown in the second plot, the values are now much </w:t>
      </w:r>
      <w:r w:rsidR="00B46DAE">
        <w:rPr>
          <w:lang w:val="en-US"/>
        </w:rPr>
        <w:t>better distributed</w:t>
      </w:r>
      <w:r w:rsidR="00314FA0" w:rsidRPr="00314FA0">
        <w:rPr>
          <w:lang w:val="en-US"/>
        </w:rPr>
        <w:t xml:space="preserve"> </w:t>
      </w:r>
    </w:p>
    <w:p w14:paraId="09C31F40" w14:textId="5C884D8D" w:rsidR="00C34867" w:rsidRPr="009C7D58" w:rsidRDefault="007518A8" w:rsidP="009C7D58">
      <w:pPr>
        <w:jc w:val="center"/>
        <w:rPr>
          <w:b/>
          <w:bCs/>
          <w:lang w:val="en-US"/>
        </w:rPr>
      </w:pPr>
      <w:r w:rsidRPr="007518A8">
        <w:rPr>
          <w:b/>
          <w:bCs/>
          <w:noProof/>
          <w:lang w:val="en-US"/>
        </w:rPr>
        <w:drawing>
          <wp:inline distT="0" distB="0" distL="0" distR="0" wp14:anchorId="665FBB62" wp14:editId="25E239F6">
            <wp:extent cx="5760000" cy="2446715"/>
            <wp:effectExtent l="0" t="0" r="0" b="0"/>
            <wp:docPr id="500768233"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68233" name="Immagine 1" descr="Immagine che contiene testo, schermata, diagramma, Diagramma&#10;&#10;Il contenuto generato dall'IA potrebbe non essere corretto."/>
                    <pic:cNvPicPr/>
                  </pic:nvPicPr>
                  <pic:blipFill>
                    <a:blip r:embed="rId8"/>
                    <a:stretch>
                      <a:fillRect/>
                    </a:stretch>
                  </pic:blipFill>
                  <pic:spPr>
                    <a:xfrm>
                      <a:off x="0" y="0"/>
                      <a:ext cx="5760000" cy="2446715"/>
                    </a:xfrm>
                    <a:prstGeom prst="rect">
                      <a:avLst/>
                    </a:prstGeom>
                  </pic:spPr>
                </pic:pic>
              </a:graphicData>
            </a:graphic>
          </wp:inline>
        </w:drawing>
      </w:r>
    </w:p>
    <w:p w14:paraId="0362B913" w14:textId="721ECD8E" w:rsidR="007518A8" w:rsidRDefault="007518A8" w:rsidP="00212295">
      <w:pPr>
        <w:rPr>
          <w:noProof/>
          <w:lang w:val="en-US"/>
        </w:rPr>
      </w:pPr>
      <w:r>
        <w:rPr>
          <w:lang w:val="en-US"/>
        </w:rPr>
        <w:t>Given that this is a very small dataset, it is fundamental to me to reduce the amount of noise because otherwise the networks will overfit immediately. So f</w:t>
      </w:r>
      <w:r w:rsidR="00744BF6" w:rsidRPr="00744BF6">
        <w:rPr>
          <w:lang w:val="en-US"/>
        </w:rPr>
        <w:t xml:space="preserve">or each column (gene), I counted how many times it was zero across all patients. Then, I made a plot to show how many genes share the same number of zeros. For example, the first bar shows that about 340 genes have </w:t>
      </w:r>
      <w:r w:rsidR="009178F0">
        <w:rPr>
          <w:lang w:val="en-US"/>
        </w:rPr>
        <w:t>from 0 to 4</w:t>
      </w:r>
      <w:r w:rsidR="00744BF6" w:rsidRPr="00744BF6">
        <w:rPr>
          <w:lang w:val="en-US"/>
        </w:rPr>
        <w:t xml:space="preserve"> 'zeros', meaning they are active in</w:t>
      </w:r>
      <w:r w:rsidR="009178F0">
        <w:rPr>
          <w:lang w:val="en-US"/>
        </w:rPr>
        <w:t xml:space="preserve"> (almost)</w:t>
      </w:r>
      <w:r w:rsidR="00744BF6" w:rsidRPr="00744BF6">
        <w:rPr>
          <w:lang w:val="en-US"/>
        </w:rPr>
        <w:t xml:space="preserve"> every patient. On the other hand, the bars on the far-right show genes that are almost always zero and are therefore not useful.</w:t>
      </w:r>
      <w:r w:rsidRPr="007518A8">
        <w:rPr>
          <w:noProof/>
          <w:lang w:val="en-US"/>
        </w:rPr>
        <w:t xml:space="preserve"> </w:t>
      </w:r>
    </w:p>
    <w:p w14:paraId="481BD635" w14:textId="7B519233" w:rsidR="00314FA0" w:rsidRPr="007518A8" w:rsidRDefault="007518A8" w:rsidP="008B6B8A">
      <w:pPr>
        <w:jc w:val="center"/>
        <w:rPr>
          <w:lang w:val="en-US"/>
        </w:rPr>
      </w:pPr>
      <w:r w:rsidRPr="007518A8">
        <w:rPr>
          <w:noProof/>
          <w:lang w:val="en-US"/>
        </w:rPr>
        <w:drawing>
          <wp:inline distT="0" distB="0" distL="0" distR="0" wp14:anchorId="5DCAA1FB" wp14:editId="6E80FB6B">
            <wp:extent cx="5760000" cy="2663060"/>
            <wp:effectExtent l="0" t="0" r="0" b="4445"/>
            <wp:docPr id="1189456612" name="Immagine 1" descr="Immagine che contiene schermata, testo,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56612" name="Immagine 1" descr="Immagine che contiene schermata, testo, diagramma, Diagramma&#10;&#10;Il contenuto generato dall'IA potrebbe non essere corretto."/>
                    <pic:cNvPicPr/>
                  </pic:nvPicPr>
                  <pic:blipFill>
                    <a:blip r:embed="rId9"/>
                    <a:stretch>
                      <a:fillRect/>
                    </a:stretch>
                  </pic:blipFill>
                  <pic:spPr>
                    <a:xfrm>
                      <a:off x="0" y="0"/>
                      <a:ext cx="5760000" cy="2663060"/>
                    </a:xfrm>
                    <a:prstGeom prst="rect">
                      <a:avLst/>
                    </a:prstGeom>
                  </pic:spPr>
                </pic:pic>
              </a:graphicData>
            </a:graphic>
          </wp:inline>
        </w:drawing>
      </w:r>
    </w:p>
    <w:p w14:paraId="2FE872C8" w14:textId="60E4A0FE" w:rsidR="002C047C" w:rsidRDefault="002C047C" w:rsidP="008B6B8A">
      <w:pPr>
        <w:rPr>
          <w:lang w:val="en-US"/>
        </w:rPr>
      </w:pPr>
      <w:r w:rsidRPr="002C047C">
        <w:rPr>
          <w:lang w:val="en-US"/>
        </w:rPr>
        <w:t xml:space="preserve">Given this situation I decided to remove </w:t>
      </w:r>
      <w:r w:rsidR="008B6B8A">
        <w:rPr>
          <w:lang w:val="en-US"/>
        </w:rPr>
        <w:t xml:space="preserve">not only </w:t>
      </w:r>
      <w:r w:rsidRPr="002C047C">
        <w:rPr>
          <w:lang w:val="en-US"/>
        </w:rPr>
        <w:t>all the genes that are not expressed in any patient</w:t>
      </w:r>
      <w:r w:rsidR="008B6B8A">
        <w:rPr>
          <w:lang w:val="en-US"/>
        </w:rPr>
        <w:t xml:space="preserve">, </w:t>
      </w:r>
      <w:r w:rsidR="009178F0">
        <w:rPr>
          <w:lang w:val="en-US"/>
        </w:rPr>
        <w:t>but I</w:t>
      </w:r>
      <w:r w:rsidR="008B6B8A">
        <w:rPr>
          <w:lang w:val="en-US"/>
        </w:rPr>
        <w:t xml:space="preserve"> also decided to remove</w:t>
      </w:r>
      <w:r w:rsidRPr="002C047C">
        <w:rPr>
          <w:lang w:val="en-US"/>
        </w:rPr>
        <w:t xml:space="preserve"> the “almost dead” genes (genes that are at 0 in &gt;</w:t>
      </w:r>
      <w:r w:rsidR="008E76CC">
        <w:rPr>
          <w:lang w:val="en-US"/>
        </w:rPr>
        <w:t>=</w:t>
      </w:r>
      <w:r w:rsidRPr="002C047C">
        <w:rPr>
          <w:lang w:val="en-US"/>
        </w:rPr>
        <w:t>9</w:t>
      </w:r>
      <w:r w:rsidR="008B6B8A">
        <w:rPr>
          <w:lang w:val="en-US"/>
        </w:rPr>
        <w:t>5</w:t>
      </w:r>
      <w:r w:rsidRPr="002C047C">
        <w:rPr>
          <w:lang w:val="en-US"/>
        </w:rPr>
        <w:t xml:space="preserve">% of patients). I did this by applying a </w:t>
      </w:r>
      <w:r w:rsidR="0056047F">
        <w:rPr>
          <w:lang w:val="en-US"/>
        </w:rPr>
        <w:t>class-unaware</w:t>
      </w:r>
      <w:r w:rsidRPr="002C047C">
        <w:rPr>
          <w:lang w:val="en-US"/>
        </w:rPr>
        <w:t xml:space="preserve"> criterion: a gene is kept if it is expressed (&gt; 0) </w:t>
      </w:r>
      <w:r w:rsidRPr="002C047C">
        <w:rPr>
          <w:lang w:val="en-US"/>
        </w:rPr>
        <w:lastRenderedPageBreak/>
        <w:t xml:space="preserve">in at least </w:t>
      </w:r>
      <w:r w:rsidR="009A224D">
        <w:rPr>
          <w:lang w:val="en-US"/>
        </w:rPr>
        <w:t>5</w:t>
      </w:r>
      <w:r w:rsidRPr="002C047C">
        <w:rPr>
          <w:lang w:val="en-US"/>
        </w:rPr>
        <w:t>% of the patients. In this way I can remove the columns on the right side of the histogram (extremely sparse genes</w:t>
      </w:r>
      <w:r w:rsidR="0056047F">
        <w:rPr>
          <w:lang w:val="en-US"/>
        </w:rPr>
        <w:t>).</w:t>
      </w:r>
    </w:p>
    <w:p w14:paraId="36DE2EA6" w14:textId="1AB49F09" w:rsidR="002C047C" w:rsidRDefault="002C047C" w:rsidP="00212295">
      <w:pPr>
        <w:rPr>
          <w:lang w:val="en-US"/>
        </w:rPr>
      </w:pPr>
      <w:r w:rsidRPr="002C047C">
        <w:rPr>
          <w:lang w:val="en-US"/>
        </w:rPr>
        <w:t xml:space="preserve">After this filtering step, I am left with </w:t>
      </w:r>
      <w:r w:rsidR="0056047F" w:rsidRPr="0056047F">
        <w:rPr>
          <w:lang w:val="en-US"/>
        </w:rPr>
        <w:t xml:space="preserve">793 </w:t>
      </w:r>
      <w:r w:rsidRPr="002C047C">
        <w:rPr>
          <w:lang w:val="en-US"/>
        </w:rPr>
        <w:t>genes.</w:t>
      </w:r>
    </w:p>
    <w:p w14:paraId="472E3A46" w14:textId="77777777" w:rsidR="009C7D58" w:rsidRDefault="002C047C" w:rsidP="009C7D58">
      <w:pPr>
        <w:jc w:val="center"/>
        <w:rPr>
          <w:lang w:val="en-US"/>
        </w:rPr>
      </w:pPr>
      <w:r w:rsidRPr="002C047C">
        <w:rPr>
          <w:noProof/>
          <w:lang w:val="en-US"/>
        </w:rPr>
        <w:drawing>
          <wp:inline distT="0" distB="0" distL="0" distR="0" wp14:anchorId="262FEA45" wp14:editId="553F3637">
            <wp:extent cx="5760000" cy="2663060"/>
            <wp:effectExtent l="0" t="0" r="0" b="4445"/>
            <wp:docPr id="2080275643" name="Immagine 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75643" name="Immagine 1" descr="Immagine che contiene testo, schermata, diagramma, Diagramma&#10;&#10;Il contenuto generato dall'IA potrebbe non essere corretto."/>
                    <pic:cNvPicPr/>
                  </pic:nvPicPr>
                  <pic:blipFill>
                    <a:blip r:embed="rId10"/>
                    <a:stretch>
                      <a:fillRect/>
                    </a:stretch>
                  </pic:blipFill>
                  <pic:spPr>
                    <a:xfrm>
                      <a:off x="0" y="0"/>
                      <a:ext cx="5760000" cy="2663060"/>
                    </a:xfrm>
                    <a:prstGeom prst="rect">
                      <a:avLst/>
                    </a:prstGeom>
                  </pic:spPr>
                </pic:pic>
              </a:graphicData>
            </a:graphic>
          </wp:inline>
        </w:drawing>
      </w:r>
    </w:p>
    <w:p w14:paraId="1BFE7F9D" w14:textId="1C60C33A" w:rsidR="002C047C" w:rsidRDefault="00744BF6" w:rsidP="009C7D58">
      <w:pPr>
        <w:rPr>
          <w:lang w:val="en-US"/>
        </w:rPr>
      </w:pPr>
      <w:r w:rsidRPr="00744BF6">
        <w:rPr>
          <w:lang w:val="en-US"/>
        </w:rPr>
        <w:t>I checked for class imbalance to see if I needed specific techniques to handle a skewed distribution. I can confirm that the classes are perfectly balanced (50 samples for Luminal A and 50 for Luminal B), which is ideal for training the model.</w:t>
      </w:r>
    </w:p>
    <w:tbl>
      <w:tblPr>
        <w:tblStyle w:val="Grigliatabella"/>
        <w:tblW w:w="0" w:type="auto"/>
        <w:jc w:val="center"/>
        <w:tblLook w:val="04A0" w:firstRow="1" w:lastRow="0" w:firstColumn="1" w:lastColumn="0" w:noHBand="0" w:noVBand="1"/>
      </w:tblPr>
      <w:tblGrid>
        <w:gridCol w:w="4814"/>
        <w:gridCol w:w="4814"/>
      </w:tblGrid>
      <w:tr w:rsidR="002C047C" w14:paraId="518E7366" w14:textId="77777777" w:rsidTr="002C047C">
        <w:trPr>
          <w:jc w:val="center"/>
        </w:trPr>
        <w:tc>
          <w:tcPr>
            <w:tcW w:w="9628" w:type="dxa"/>
            <w:gridSpan w:val="2"/>
            <w:vAlign w:val="center"/>
          </w:tcPr>
          <w:p w14:paraId="3293220F" w14:textId="7A4D5669" w:rsidR="002C047C" w:rsidRPr="002C047C" w:rsidRDefault="002C047C" w:rsidP="002C047C">
            <w:pPr>
              <w:jc w:val="center"/>
              <w:rPr>
                <w:b/>
                <w:bCs/>
                <w:lang w:val="en-US"/>
              </w:rPr>
            </w:pPr>
            <w:r w:rsidRPr="002C047C">
              <w:rPr>
                <w:b/>
                <w:bCs/>
                <w:lang w:val="en-US"/>
              </w:rPr>
              <w:t>Class distribution</w:t>
            </w:r>
          </w:p>
        </w:tc>
      </w:tr>
      <w:tr w:rsidR="002C047C" w14:paraId="7AF65469" w14:textId="77777777" w:rsidTr="002C047C">
        <w:trPr>
          <w:jc w:val="center"/>
        </w:trPr>
        <w:tc>
          <w:tcPr>
            <w:tcW w:w="4814" w:type="dxa"/>
            <w:vAlign w:val="center"/>
          </w:tcPr>
          <w:p w14:paraId="60EDFF5C" w14:textId="3E33E296" w:rsidR="002C047C" w:rsidRDefault="002C047C" w:rsidP="002C047C">
            <w:pPr>
              <w:jc w:val="center"/>
              <w:rPr>
                <w:lang w:val="en-US"/>
              </w:rPr>
            </w:pPr>
            <w:r w:rsidRPr="002C047C">
              <w:rPr>
                <w:lang w:val="en-US"/>
              </w:rPr>
              <w:t>Luminal</w:t>
            </w:r>
            <w:r>
              <w:rPr>
                <w:lang w:val="en-US"/>
              </w:rPr>
              <w:t xml:space="preserve"> A</w:t>
            </w:r>
          </w:p>
        </w:tc>
        <w:tc>
          <w:tcPr>
            <w:tcW w:w="4814" w:type="dxa"/>
            <w:vAlign w:val="center"/>
          </w:tcPr>
          <w:p w14:paraId="256A52C7" w14:textId="53CAC798" w:rsidR="002C047C" w:rsidRDefault="002C047C" w:rsidP="002C047C">
            <w:pPr>
              <w:jc w:val="center"/>
              <w:rPr>
                <w:lang w:val="en-US"/>
              </w:rPr>
            </w:pPr>
            <w:r>
              <w:rPr>
                <w:lang w:val="en-US"/>
              </w:rPr>
              <w:t>50</w:t>
            </w:r>
          </w:p>
        </w:tc>
      </w:tr>
      <w:tr w:rsidR="002C047C" w14:paraId="73291F04" w14:textId="77777777" w:rsidTr="002C047C">
        <w:trPr>
          <w:jc w:val="center"/>
        </w:trPr>
        <w:tc>
          <w:tcPr>
            <w:tcW w:w="4814" w:type="dxa"/>
            <w:vAlign w:val="center"/>
          </w:tcPr>
          <w:p w14:paraId="57114238" w14:textId="165C94A1" w:rsidR="002C047C" w:rsidRDefault="002C047C" w:rsidP="002C047C">
            <w:pPr>
              <w:jc w:val="center"/>
              <w:rPr>
                <w:lang w:val="en-US"/>
              </w:rPr>
            </w:pPr>
            <w:r w:rsidRPr="002C047C">
              <w:rPr>
                <w:lang w:val="en-US"/>
              </w:rPr>
              <w:t>Luminal</w:t>
            </w:r>
            <w:r>
              <w:rPr>
                <w:lang w:val="en-US"/>
              </w:rPr>
              <w:t xml:space="preserve"> B</w:t>
            </w:r>
          </w:p>
        </w:tc>
        <w:tc>
          <w:tcPr>
            <w:tcW w:w="4814" w:type="dxa"/>
            <w:vAlign w:val="center"/>
          </w:tcPr>
          <w:p w14:paraId="4C2644C5" w14:textId="3BD66CCA" w:rsidR="002C047C" w:rsidRDefault="002C047C" w:rsidP="002C047C">
            <w:pPr>
              <w:jc w:val="center"/>
              <w:rPr>
                <w:lang w:val="en-US"/>
              </w:rPr>
            </w:pPr>
            <w:r>
              <w:rPr>
                <w:lang w:val="en-US"/>
              </w:rPr>
              <w:t>50</w:t>
            </w:r>
          </w:p>
        </w:tc>
      </w:tr>
    </w:tbl>
    <w:p w14:paraId="13A474A6" w14:textId="77777777" w:rsidR="00744BF6" w:rsidRDefault="00744BF6" w:rsidP="00212295">
      <w:pPr>
        <w:rPr>
          <w:lang w:val="en-US"/>
        </w:rPr>
      </w:pPr>
    </w:p>
    <w:p w14:paraId="20501DE6" w14:textId="69F2C303" w:rsidR="00B946F5" w:rsidRPr="00B946F5" w:rsidRDefault="00B946F5" w:rsidP="00B946F5">
      <w:pPr>
        <w:rPr>
          <w:lang w:val="en-US"/>
        </w:rPr>
      </w:pPr>
      <w:r w:rsidRPr="00B946F5">
        <w:rPr>
          <w:lang w:val="en-US"/>
        </w:rPr>
        <w:t xml:space="preserve">I created these PCA plots to compare the dataset before and after the filtering step (raw dataset: 1022 genes vs filtered dataset: </w:t>
      </w:r>
      <w:r w:rsidR="0056047F" w:rsidRPr="0056047F">
        <w:rPr>
          <w:lang w:val="en-US"/>
        </w:rPr>
        <w:t xml:space="preserve">793 </w:t>
      </w:r>
      <w:r w:rsidRPr="00B946F5">
        <w:rPr>
          <w:lang w:val="en-US"/>
        </w:rPr>
        <w:t>genes).</w:t>
      </w:r>
    </w:p>
    <w:p w14:paraId="3C97C544" w14:textId="7CB147C8" w:rsidR="00B946F5" w:rsidRPr="00B946F5" w:rsidRDefault="00B946F5" w:rsidP="00B946F5">
      <w:pPr>
        <w:rPr>
          <w:lang w:val="en-US"/>
        </w:rPr>
      </w:pPr>
      <w:r w:rsidRPr="00B946F5">
        <w:rPr>
          <w:lang w:val="en-US"/>
        </w:rPr>
        <w:t>In both cases, Luminal A and Luminal B show a similar overall pattern: there is a partial separation mainly along PC2, with Luminal A samples tending to have higher PC2 values</w:t>
      </w:r>
      <w:r w:rsidR="008B6B8A">
        <w:rPr>
          <w:lang w:val="en-US"/>
        </w:rPr>
        <w:t xml:space="preserve"> </w:t>
      </w:r>
      <w:r w:rsidRPr="00B946F5">
        <w:rPr>
          <w:lang w:val="en-US"/>
        </w:rPr>
        <w:t>although there is still overlap in the central region and a few outliers.</w:t>
      </w:r>
    </w:p>
    <w:p w14:paraId="3803A9B9" w14:textId="248AAC94" w:rsidR="00B946F5" w:rsidRPr="00B946F5" w:rsidRDefault="00B946F5" w:rsidP="00B946F5">
      <w:pPr>
        <w:rPr>
          <w:lang w:val="en-US"/>
        </w:rPr>
      </w:pPr>
      <w:r w:rsidRPr="00B946F5">
        <w:rPr>
          <w:lang w:val="en-US"/>
        </w:rPr>
        <w:t>After filtering, the PCA structure remains consistent with the raw data, suggesting that removing very sparse genes does not change the patterns, but mainly reduces the feature space.</w:t>
      </w:r>
    </w:p>
    <w:p w14:paraId="087175B9" w14:textId="5A5D27D7" w:rsidR="00B946F5" w:rsidRDefault="00B946F5" w:rsidP="00212295">
      <w:pPr>
        <w:rPr>
          <w:lang w:val="en-US"/>
        </w:rPr>
      </w:pPr>
      <w:r w:rsidRPr="00B946F5">
        <w:rPr>
          <w:lang w:val="en-US"/>
        </w:rPr>
        <w:t>It is important to note that PC1 and PC2 before and after filtering are not exactly the same axes. PCA components are defined as the eigenvectors of the covariance matrix of the features, so changing the set of genes changes the covariance structure and can slightly rotate the principal directions</w:t>
      </w:r>
      <w:r>
        <w:rPr>
          <w:lang w:val="en-US"/>
        </w:rPr>
        <w:t xml:space="preserve"> (the axes)</w:t>
      </w:r>
      <w:r w:rsidRPr="00B946F5">
        <w:rPr>
          <w:lang w:val="en-US"/>
        </w:rPr>
        <w:t>. Therefore, the explained variance ratios of PC1 and PC2 can also change slightly, even when the visual separation looks similar</w:t>
      </w:r>
      <w:r w:rsidR="009178F0">
        <w:rPr>
          <w:lang w:val="en-US"/>
        </w:rPr>
        <w:t xml:space="preserve"> (PC1 and PC2 </w:t>
      </w:r>
      <w:r w:rsidR="009178F0" w:rsidRPr="009178F0">
        <w:rPr>
          <w:lang w:val="en-US"/>
        </w:rPr>
        <w:t>represents the proportion of variance captured by each individual principal component relative to the total variance of the original dataset</w:t>
      </w:r>
      <w:r w:rsidR="009178F0">
        <w:rPr>
          <w:lang w:val="en-US"/>
        </w:rPr>
        <w:t>).</w:t>
      </w:r>
    </w:p>
    <w:p w14:paraId="4B3878E6" w14:textId="3A12E644" w:rsidR="00C34867" w:rsidRDefault="0056047F">
      <w:pPr>
        <w:rPr>
          <w:lang w:val="en-US"/>
        </w:rPr>
      </w:pPr>
      <w:r w:rsidRPr="0056047F">
        <w:rPr>
          <w:noProof/>
          <w:lang w:val="en-US"/>
        </w:rPr>
        <w:lastRenderedPageBreak/>
        <w:drawing>
          <wp:inline distT="0" distB="0" distL="0" distR="0" wp14:anchorId="31474DF8" wp14:editId="31DC7750">
            <wp:extent cx="6120130" cy="2702560"/>
            <wp:effectExtent l="0" t="0" r="0" b="2540"/>
            <wp:docPr id="692527064"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7064" name="Immagine 1" descr="Immagine che contiene testo, diagramma, linea, Diagramma&#10;&#10;Il contenuto generato dall'IA potrebbe non essere corretto."/>
                    <pic:cNvPicPr/>
                  </pic:nvPicPr>
                  <pic:blipFill>
                    <a:blip r:embed="rId11"/>
                    <a:stretch>
                      <a:fillRect/>
                    </a:stretch>
                  </pic:blipFill>
                  <pic:spPr>
                    <a:xfrm>
                      <a:off x="0" y="0"/>
                      <a:ext cx="6120130" cy="2702560"/>
                    </a:xfrm>
                    <a:prstGeom prst="rect">
                      <a:avLst/>
                    </a:prstGeom>
                  </pic:spPr>
                </pic:pic>
              </a:graphicData>
            </a:graphic>
          </wp:inline>
        </w:drawing>
      </w:r>
    </w:p>
    <w:p w14:paraId="22CB1B6F" w14:textId="5E96689F" w:rsidR="0032207C" w:rsidRPr="0032207C" w:rsidRDefault="0032207C" w:rsidP="0032207C">
      <w:pPr>
        <w:rPr>
          <w:lang w:val="en-US"/>
        </w:rPr>
      </w:pPr>
      <w:r w:rsidRPr="0032207C">
        <w:rPr>
          <w:lang w:val="en-US"/>
        </w:rPr>
        <w:t xml:space="preserve">After the PCA, I used a </w:t>
      </w:r>
      <w:r w:rsidRPr="0032207C">
        <w:rPr>
          <w:b/>
          <w:bCs/>
          <w:lang w:val="en-US"/>
        </w:rPr>
        <w:t>Clustermap</w:t>
      </w:r>
      <w:r w:rsidRPr="0032207C">
        <w:rPr>
          <w:lang w:val="en-US"/>
        </w:rPr>
        <w:t xml:space="preserve"> to better understand how similar the patients are to each other. This plot automatically groups patients with similar genetic profiles</w:t>
      </w:r>
      <w:r w:rsidR="00D3411B">
        <w:rPr>
          <w:lang w:val="en-US"/>
        </w:rPr>
        <w:t>, hoping that patients of the same class are very similar.</w:t>
      </w:r>
    </w:p>
    <w:p w14:paraId="64E8488A" w14:textId="24448259" w:rsidR="0032207C" w:rsidRDefault="0032207C" w:rsidP="0032207C">
      <w:pPr>
        <w:rPr>
          <w:lang w:val="en-US"/>
        </w:rPr>
      </w:pPr>
      <w:r w:rsidRPr="0032207C">
        <w:rPr>
          <w:lang w:val="en-US"/>
        </w:rPr>
        <w:t xml:space="preserve">I added color bars on the sides (Blue for Luminal A, Red for Luminal B) to check if patients of the same type clustered together. </w:t>
      </w:r>
      <w:r w:rsidR="008B6B8A" w:rsidRPr="0032207C">
        <w:rPr>
          <w:lang w:val="en-US"/>
        </w:rPr>
        <w:t>Like</w:t>
      </w:r>
      <w:r w:rsidR="008B6B8A">
        <w:rPr>
          <w:lang w:val="en-US"/>
        </w:rPr>
        <w:t xml:space="preserve"> </w:t>
      </w:r>
      <w:r w:rsidRPr="0032207C">
        <w:rPr>
          <w:lang w:val="en-US"/>
        </w:rPr>
        <w:t>PCA results, I observed that the two subtypes are quite mixed, with no clear 'blocks' of a single color</w:t>
      </w:r>
      <w:r w:rsidR="006F5A21">
        <w:rPr>
          <w:lang w:val="en-US"/>
        </w:rPr>
        <w:t>.</w:t>
      </w:r>
    </w:p>
    <w:p w14:paraId="537989B0" w14:textId="135CA70C" w:rsidR="006F5A21" w:rsidRPr="0032207C" w:rsidRDefault="0056047F" w:rsidP="0007459F">
      <w:pPr>
        <w:jc w:val="center"/>
        <w:rPr>
          <w:lang w:val="en-US"/>
        </w:rPr>
      </w:pPr>
      <w:r w:rsidRPr="0056047F">
        <w:rPr>
          <w:noProof/>
          <w:lang w:val="en-US"/>
        </w:rPr>
        <w:lastRenderedPageBreak/>
        <w:drawing>
          <wp:inline distT="0" distB="0" distL="0" distR="0" wp14:anchorId="64812FEE" wp14:editId="5B08B2BD">
            <wp:extent cx="5760000" cy="5978735"/>
            <wp:effectExtent l="0" t="0" r="0" b="3175"/>
            <wp:docPr id="381153590" name="Immagine 1" descr="Immagine che contiene schermata, Rettangol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53590" name="Immagine 1" descr="Immagine che contiene schermata, Rettangolo, linea, Diagramma&#10;&#10;Il contenuto generato dall'IA potrebbe non essere corretto."/>
                    <pic:cNvPicPr/>
                  </pic:nvPicPr>
                  <pic:blipFill>
                    <a:blip r:embed="rId12"/>
                    <a:stretch>
                      <a:fillRect/>
                    </a:stretch>
                  </pic:blipFill>
                  <pic:spPr>
                    <a:xfrm>
                      <a:off x="0" y="0"/>
                      <a:ext cx="5760000" cy="5978735"/>
                    </a:xfrm>
                    <a:prstGeom prst="rect">
                      <a:avLst/>
                    </a:prstGeom>
                  </pic:spPr>
                </pic:pic>
              </a:graphicData>
            </a:graphic>
          </wp:inline>
        </w:drawing>
      </w:r>
    </w:p>
    <w:p w14:paraId="47FBC7FA" w14:textId="77777777" w:rsidR="00C34867" w:rsidRDefault="00C34867">
      <w:pPr>
        <w:rPr>
          <w:rFonts w:asciiTheme="majorHAnsi" w:eastAsiaTheme="majorEastAsia" w:hAnsiTheme="majorHAnsi" w:cstheme="majorBidi"/>
          <w:color w:val="0F4761" w:themeColor="accent1" w:themeShade="BF"/>
          <w:sz w:val="32"/>
          <w:szCs w:val="32"/>
          <w:lang w:val="en-US"/>
        </w:rPr>
      </w:pPr>
      <w:r>
        <w:rPr>
          <w:lang w:val="en-US"/>
        </w:rPr>
        <w:br w:type="page"/>
      </w:r>
    </w:p>
    <w:p w14:paraId="45014F4C" w14:textId="6E9F6258" w:rsidR="00137D88" w:rsidRDefault="006F5A21" w:rsidP="00CD6C2A">
      <w:pPr>
        <w:pStyle w:val="Titolo2"/>
        <w:rPr>
          <w:lang w:val="en-US"/>
        </w:rPr>
      </w:pPr>
      <w:r>
        <w:rPr>
          <w:lang w:val="en-US"/>
        </w:rPr>
        <w:lastRenderedPageBreak/>
        <w:t>Graph Construction</w:t>
      </w:r>
    </w:p>
    <w:p w14:paraId="0A5E61F3" w14:textId="77777777" w:rsidR="005A7D9C" w:rsidRPr="005A7D9C" w:rsidRDefault="005A7D9C" w:rsidP="005A7D9C">
      <w:pPr>
        <w:rPr>
          <w:lang w:val="en-US"/>
        </w:rPr>
      </w:pPr>
      <w:r w:rsidRPr="005A7D9C">
        <w:rPr>
          <w:lang w:val="en-US"/>
        </w:rPr>
        <w:t>The next step is graph building. This is essential because a GNN requires information to flow through neighbors during message passing.</w:t>
      </w:r>
    </w:p>
    <w:p w14:paraId="19B6C663" w14:textId="77777777" w:rsidR="009178F0" w:rsidRDefault="005A7D9C" w:rsidP="005A7D9C">
      <w:pPr>
        <w:rPr>
          <w:lang w:val="en-US"/>
        </w:rPr>
      </w:pPr>
      <w:r w:rsidRPr="005A7D9C">
        <w:rPr>
          <w:lang w:val="en-US"/>
        </w:rPr>
        <w:t xml:space="preserve">Before computing patient–patient similarities, I standardized the expression matrix gene-wise. This brings each gene to zero mean and unit variance, making genes directly comparable and reducing the risk that a small subset of high-variance genes dominates both the similarity computation and the neural models; moreover, scaled inputs are generally beneficial for neural-network optimization stability. </w:t>
      </w:r>
    </w:p>
    <w:p w14:paraId="61E06E62" w14:textId="7E18D52B" w:rsidR="005A7D9C" w:rsidRPr="00F351BA" w:rsidRDefault="00F351BA" w:rsidP="005A7D9C">
      <w:pPr>
        <w:rPr>
          <w:lang w:val="en-US"/>
        </w:rPr>
      </w:pPr>
      <w:r>
        <w:rPr>
          <w:lang w:val="en-US"/>
        </w:rPr>
        <w:t>I did this to</w:t>
      </w:r>
      <w:r w:rsidRPr="00F351BA">
        <w:rPr>
          <w:lang w:val="en-US"/>
        </w:rPr>
        <w:t xml:space="preserve"> prevents genes with high variance from dominating the similarity metric, ensuring </w:t>
      </w:r>
      <w:r>
        <w:rPr>
          <w:lang w:val="en-US"/>
        </w:rPr>
        <w:t>all</w:t>
      </w:r>
      <w:r w:rsidRPr="00F351BA">
        <w:rPr>
          <w:lang w:val="en-US"/>
        </w:rPr>
        <w:t xml:space="preserve"> variations in genes contribute equally</w:t>
      </w:r>
      <w:r>
        <w:rPr>
          <w:lang w:val="en-US"/>
        </w:rPr>
        <w:t>.</w:t>
      </w:r>
      <w:r w:rsidR="00CE06FD" w:rsidRPr="00CE06FD">
        <w:rPr>
          <w:lang w:val="en-US"/>
        </w:rPr>
        <w:t xml:space="preserve"> </w:t>
      </w:r>
      <w:r w:rsidR="00CE06FD" w:rsidRPr="005A7D9C">
        <w:rPr>
          <w:lang w:val="en-US"/>
        </w:rPr>
        <w:t>A possible drawback is that z-scoring can amplify noise for genes with very small variance</w:t>
      </w:r>
      <w:r w:rsidR="00CE06FD">
        <w:rPr>
          <w:lang w:val="en-US"/>
        </w:rPr>
        <w:t xml:space="preserve"> (but this is mitigated by the gene filtering) and also changes the clustermap shown before.</w:t>
      </w:r>
    </w:p>
    <w:p w14:paraId="44A23D5F" w14:textId="07A785B6" w:rsidR="005A7D9C" w:rsidRPr="005A7D9C" w:rsidRDefault="005A7D9C" w:rsidP="005A7D9C">
      <w:pPr>
        <w:rPr>
          <w:lang w:val="en-US"/>
        </w:rPr>
      </w:pPr>
      <w:r w:rsidRPr="005A7D9C">
        <w:rPr>
          <w:lang w:val="en-US"/>
        </w:rPr>
        <w:t>After gene-wise z-score standardization, Pearson and Spearman patient–patient correlations show very similar distributions. Since the two measures are comparable in this setting, I used Pearson correlation as the default similarity metric for graph construction for simplicity, while noting that Spearman  is a valid alternative.</w:t>
      </w:r>
    </w:p>
    <w:p w14:paraId="639750C1" w14:textId="2D2FC293" w:rsidR="00137D88" w:rsidRPr="005A7D9C" w:rsidRDefault="00C34867" w:rsidP="00F351BA">
      <w:pPr>
        <w:jc w:val="center"/>
        <w:rPr>
          <w:lang w:val="en-US"/>
        </w:rPr>
      </w:pPr>
      <w:r w:rsidRPr="00C34867">
        <w:rPr>
          <w:noProof/>
          <w:lang w:val="en-US"/>
        </w:rPr>
        <w:drawing>
          <wp:inline distT="0" distB="0" distL="0" distR="0" wp14:anchorId="5EABBE7F" wp14:editId="5F2C1806">
            <wp:extent cx="5760000" cy="1552056"/>
            <wp:effectExtent l="0" t="0" r="0" b="0"/>
            <wp:docPr id="562189873" name="Immagine 1" descr="Immagine che contiene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89873" name="Immagine 1" descr="Immagine che contiene diagramma, Diagramma&#10;&#10;Il contenuto generato dall'IA potrebbe non essere corretto."/>
                    <pic:cNvPicPr/>
                  </pic:nvPicPr>
                  <pic:blipFill>
                    <a:blip r:embed="rId13"/>
                    <a:stretch>
                      <a:fillRect/>
                    </a:stretch>
                  </pic:blipFill>
                  <pic:spPr>
                    <a:xfrm>
                      <a:off x="0" y="0"/>
                      <a:ext cx="5760000" cy="1552056"/>
                    </a:xfrm>
                    <a:prstGeom prst="rect">
                      <a:avLst/>
                    </a:prstGeom>
                  </pic:spPr>
                </pic:pic>
              </a:graphicData>
            </a:graphic>
          </wp:inline>
        </w:drawing>
      </w:r>
    </w:p>
    <w:p w14:paraId="54A24BA9" w14:textId="6D417434" w:rsidR="00C34867" w:rsidRDefault="00C34867">
      <w:pPr>
        <w:rPr>
          <w:lang w:val="en-US"/>
        </w:rPr>
      </w:pPr>
    </w:p>
    <w:p w14:paraId="08D360FB" w14:textId="11AEBFAF" w:rsidR="005A7D9C" w:rsidRDefault="00C34867" w:rsidP="00137D88">
      <w:pPr>
        <w:rPr>
          <w:lang w:val="en-US"/>
        </w:rPr>
      </w:pPr>
      <w:r>
        <w:rPr>
          <w:lang w:val="en-US"/>
        </w:rPr>
        <w:t>I</w:t>
      </w:r>
      <w:r w:rsidR="005A7D9C" w:rsidRPr="005A7D9C">
        <w:rPr>
          <w:lang w:val="en-US"/>
        </w:rPr>
        <w:t>nstead of building edges using a fixed correlation threshold, I used a kNN graph. A hard threshold can easily make the graph fragment into multiple connected components once the threshold becomes too strict; this issue would appear with both Pearson and Spearman. With kNN, each node keeps a fixed number of neighbors, which makes the graph structure more stable for message passing and avoids extreme fragmentation.</w:t>
      </w:r>
    </w:p>
    <w:p w14:paraId="5C17599F" w14:textId="06BB29E7" w:rsidR="00137D88" w:rsidRDefault="00137D88" w:rsidP="00137D88">
      <w:pPr>
        <w:rPr>
          <w:lang w:val="en-US"/>
        </w:rPr>
      </w:pPr>
      <w:r w:rsidRPr="00137D88">
        <w:rPr>
          <w:lang w:val="en-US"/>
        </w:rPr>
        <w:t>To justify th</w:t>
      </w:r>
      <w:r w:rsidR="005A7D9C">
        <w:rPr>
          <w:lang w:val="en-US"/>
        </w:rPr>
        <w:t>is choice</w:t>
      </w:r>
      <w:r w:rsidRPr="00137D88">
        <w:rPr>
          <w:lang w:val="en-US"/>
        </w:rPr>
        <w:t>, I first explored what happens when edges are built by thresholding the patient–patient correlation at a value t</w:t>
      </w:r>
      <w:r>
        <w:rPr>
          <w:lang w:val="en-US"/>
        </w:rPr>
        <w:t xml:space="preserve">. This analysis was done on </w:t>
      </w:r>
      <w:r w:rsidR="005A7D9C">
        <w:rPr>
          <w:lang w:val="en-US"/>
        </w:rPr>
        <w:t>Pearson</w:t>
      </w:r>
      <w:r w:rsidR="00823F35">
        <w:rPr>
          <w:lang w:val="en-US"/>
        </w:rPr>
        <w:t>.</w:t>
      </w:r>
    </w:p>
    <w:p w14:paraId="06C43875" w14:textId="06D6005B" w:rsidR="00843F35" w:rsidRDefault="00843F35" w:rsidP="00843F35">
      <w:pPr>
        <w:rPr>
          <w:lang w:val="en-US"/>
        </w:rPr>
      </w:pPr>
      <w:r w:rsidRPr="00843F35">
        <w:rPr>
          <w:lang w:val="en-US"/>
        </w:rPr>
        <w:t xml:space="preserve">Therefore, I calculated several graph metrics as a function of the threshold </w:t>
      </w:r>
      <w:r>
        <w:rPr>
          <w:lang w:val="en-US"/>
        </w:rPr>
        <w:t>t:</w:t>
      </w:r>
    </w:p>
    <w:p w14:paraId="55877829" w14:textId="77777777" w:rsidR="00843F35" w:rsidRDefault="00843F35" w:rsidP="00843F35">
      <w:pPr>
        <w:pStyle w:val="Paragrafoelenco"/>
        <w:numPr>
          <w:ilvl w:val="0"/>
          <w:numId w:val="10"/>
        </w:numPr>
        <w:rPr>
          <w:lang w:val="en-US"/>
        </w:rPr>
      </w:pPr>
      <w:r w:rsidRPr="00843F35">
        <w:rPr>
          <w:b/>
          <w:bCs/>
          <w:lang w:val="en-US"/>
        </w:rPr>
        <w:t>num_edges:</w:t>
      </w:r>
      <w:r w:rsidRPr="00843F35">
        <w:rPr>
          <w:lang w:val="en-US"/>
        </w:rPr>
        <w:t xml:space="preserve"> Counts the total number of edges in the graph.</w:t>
      </w:r>
    </w:p>
    <w:p w14:paraId="5F082416" w14:textId="77777777" w:rsidR="00843F35" w:rsidRDefault="00843F35" w:rsidP="00843F35">
      <w:pPr>
        <w:pStyle w:val="Paragrafoelenco"/>
        <w:numPr>
          <w:ilvl w:val="0"/>
          <w:numId w:val="10"/>
        </w:numPr>
        <w:rPr>
          <w:lang w:val="en-US"/>
        </w:rPr>
      </w:pPr>
      <w:r w:rsidRPr="00843F35">
        <w:rPr>
          <w:b/>
          <w:bCs/>
          <w:lang w:val="en-US"/>
        </w:rPr>
        <w:t>avg_degree:</w:t>
      </w:r>
      <w:r w:rsidRPr="00843F35">
        <w:rPr>
          <w:lang w:val="en-US"/>
        </w:rPr>
        <w:t xml:space="preserve"> Measures the average number of neighbors each node has.</w:t>
      </w:r>
    </w:p>
    <w:p w14:paraId="4DAF7269" w14:textId="48898EF5" w:rsidR="00843F35" w:rsidRDefault="00843F35" w:rsidP="00843F35">
      <w:pPr>
        <w:pStyle w:val="Paragrafoelenco"/>
        <w:numPr>
          <w:ilvl w:val="0"/>
          <w:numId w:val="10"/>
        </w:numPr>
        <w:rPr>
          <w:lang w:val="en-US"/>
        </w:rPr>
      </w:pPr>
      <w:r w:rsidRPr="00843F35">
        <w:rPr>
          <w:b/>
          <w:bCs/>
          <w:lang w:val="en-US"/>
        </w:rPr>
        <w:lastRenderedPageBreak/>
        <w:t>avg_clustering:</w:t>
      </w:r>
      <w:r w:rsidRPr="00843F35">
        <w:rPr>
          <w:lang w:val="en-US"/>
        </w:rPr>
        <w:t xml:space="preserve"> Measures the </w:t>
      </w:r>
      <w:r w:rsidR="005D5746">
        <w:rPr>
          <w:lang w:val="en-US"/>
        </w:rPr>
        <w:t>compactness</w:t>
      </w:r>
      <w:r w:rsidRPr="00843F35">
        <w:rPr>
          <w:lang w:val="en-US"/>
        </w:rPr>
        <w:t xml:space="preserve"> of the graph. Specifically, it represents the fraction of pairs of a node's neighbors that are also connected to each other (forming a triangle). A higher value indicates dense local connectivity.</w:t>
      </w:r>
    </w:p>
    <w:p w14:paraId="0618819D" w14:textId="77777777" w:rsidR="00843F35" w:rsidRDefault="00843F35" w:rsidP="00843F35">
      <w:pPr>
        <w:pStyle w:val="Paragrafoelenco"/>
        <w:numPr>
          <w:ilvl w:val="0"/>
          <w:numId w:val="10"/>
        </w:numPr>
        <w:rPr>
          <w:lang w:val="en-US"/>
        </w:rPr>
      </w:pPr>
      <w:r w:rsidRPr="00843F35">
        <w:rPr>
          <w:b/>
          <w:bCs/>
          <w:lang w:val="en-US"/>
        </w:rPr>
        <w:t>avg_path_len:</w:t>
      </w:r>
      <w:r w:rsidRPr="00843F35">
        <w:rPr>
          <w:lang w:val="en-US"/>
        </w:rPr>
        <w:t xml:space="preserve"> Measures the average number of "jumps" (edges) required to travel from one node to another. This is calculated on the Largest Connected Component (LCC) to avoid infinite distances in disconnected graphs.</w:t>
      </w:r>
    </w:p>
    <w:p w14:paraId="66689E9B" w14:textId="77777777" w:rsidR="00843F35" w:rsidRDefault="00843F35" w:rsidP="00843F35">
      <w:pPr>
        <w:pStyle w:val="Paragrafoelenco"/>
        <w:numPr>
          <w:ilvl w:val="0"/>
          <w:numId w:val="10"/>
        </w:numPr>
        <w:rPr>
          <w:lang w:val="en-US"/>
        </w:rPr>
      </w:pPr>
      <w:r w:rsidRPr="00843F35">
        <w:rPr>
          <w:b/>
          <w:bCs/>
          <w:lang w:val="en-US"/>
        </w:rPr>
        <w:t>n_components:</w:t>
      </w:r>
      <w:r w:rsidRPr="00843F35">
        <w:rPr>
          <w:lang w:val="en-US"/>
        </w:rPr>
        <w:t xml:space="preserve"> Counts the number of disconnected subgraphs (isolated groups of patients).</w:t>
      </w:r>
    </w:p>
    <w:p w14:paraId="588B8F3B" w14:textId="226A631A" w:rsidR="00843F35" w:rsidRPr="00843F35" w:rsidRDefault="00843F35" w:rsidP="00843F35">
      <w:pPr>
        <w:pStyle w:val="Paragrafoelenco"/>
        <w:numPr>
          <w:ilvl w:val="0"/>
          <w:numId w:val="10"/>
        </w:numPr>
        <w:rPr>
          <w:lang w:val="en-US"/>
        </w:rPr>
      </w:pPr>
      <w:r w:rsidRPr="00843F35">
        <w:rPr>
          <w:b/>
          <w:bCs/>
          <w:lang w:val="en-US"/>
        </w:rPr>
        <w:t>nodes_in_lcc_pct:</w:t>
      </w:r>
      <w:r w:rsidRPr="00843F35">
        <w:rPr>
          <w:lang w:val="en-US"/>
        </w:rPr>
        <w:t xml:space="preserve"> Measures the percentage of nodes belonging to the Largest Connected Component (LCC). This indicates how much of the dataset remains connected in the main "giant component".</w:t>
      </w:r>
    </w:p>
    <w:p w14:paraId="73649A74" w14:textId="0E2D0C2D" w:rsidR="008463A7" w:rsidRPr="001E0794" w:rsidRDefault="002A40FD" w:rsidP="00CE06FD">
      <w:pPr>
        <w:jc w:val="center"/>
        <w:rPr>
          <w:lang w:val="en-US"/>
        </w:rPr>
      </w:pPr>
      <w:r w:rsidRPr="002A40FD">
        <w:rPr>
          <w:noProof/>
          <w:lang w:val="en-US"/>
        </w:rPr>
        <w:drawing>
          <wp:inline distT="0" distB="0" distL="0" distR="0" wp14:anchorId="7138DB02" wp14:editId="1B93F3DF">
            <wp:extent cx="5760000" cy="3588794"/>
            <wp:effectExtent l="0" t="0" r="0" b="0"/>
            <wp:docPr id="308931725" name="Immagine 1" descr="Immagine che contiene testo, diagramma, linea, map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1725" name="Immagine 1" descr="Immagine che contiene testo, diagramma, linea, mappa&#10;&#10;Il contenuto generato dall'IA potrebbe non essere corretto."/>
                    <pic:cNvPicPr/>
                  </pic:nvPicPr>
                  <pic:blipFill>
                    <a:blip r:embed="rId14"/>
                    <a:stretch>
                      <a:fillRect/>
                    </a:stretch>
                  </pic:blipFill>
                  <pic:spPr>
                    <a:xfrm>
                      <a:off x="0" y="0"/>
                      <a:ext cx="5760000" cy="3588794"/>
                    </a:xfrm>
                    <a:prstGeom prst="rect">
                      <a:avLst/>
                    </a:prstGeom>
                  </pic:spPr>
                </pic:pic>
              </a:graphicData>
            </a:graphic>
          </wp:inline>
        </w:drawing>
      </w:r>
    </w:p>
    <w:p w14:paraId="2EB69E59" w14:textId="18143C17" w:rsidR="008463A7" w:rsidRDefault="008463A7" w:rsidP="008463A7">
      <w:pPr>
        <w:rPr>
          <w:lang w:val="en-US"/>
        </w:rPr>
      </w:pPr>
      <w:r w:rsidRPr="008463A7">
        <w:rPr>
          <w:lang w:val="en-US"/>
        </w:rPr>
        <w:t>Let’s contextualize these metrics. To help the analysis, I plotted two vertical lines at the thresholds 0.</w:t>
      </w:r>
      <w:r w:rsidR="001E0794">
        <w:rPr>
          <w:lang w:val="en-US"/>
        </w:rPr>
        <w:t>05</w:t>
      </w:r>
      <w:r w:rsidRPr="008463A7">
        <w:rPr>
          <w:lang w:val="en-US"/>
        </w:rPr>
        <w:t xml:space="preserve"> and 0.</w:t>
      </w:r>
      <w:r w:rsidR="001E0794">
        <w:rPr>
          <w:lang w:val="en-US"/>
        </w:rPr>
        <w:t>25</w:t>
      </w:r>
      <w:r w:rsidRPr="008463A7">
        <w:rPr>
          <w:lang w:val="en-US"/>
        </w:rPr>
        <w:t>.</w:t>
      </w:r>
    </w:p>
    <w:p w14:paraId="73A81EE3" w14:textId="74C9F648" w:rsidR="008463A7" w:rsidRPr="008463A7" w:rsidRDefault="008463A7" w:rsidP="008463A7">
      <w:pPr>
        <w:pStyle w:val="Paragrafoelenco"/>
        <w:numPr>
          <w:ilvl w:val="0"/>
          <w:numId w:val="15"/>
        </w:numPr>
        <w:rPr>
          <w:lang w:val="en-US"/>
        </w:rPr>
      </w:pPr>
      <w:r w:rsidRPr="008463A7">
        <w:rPr>
          <w:b/>
          <w:bCs/>
          <w:lang w:val="en-US"/>
        </w:rPr>
        <w:t>avg_degree:</w:t>
      </w:r>
      <w:r w:rsidRPr="008463A7">
        <w:rPr>
          <w:lang w:val="en-US"/>
        </w:rPr>
        <w:t xml:space="preserve"> Starts dropping significantly around t = </w:t>
      </w:r>
      <w:r w:rsidR="0062458F">
        <w:rPr>
          <w:lang w:val="en-US"/>
        </w:rPr>
        <w:t>-0.10</w:t>
      </w:r>
      <w:r w:rsidRPr="008463A7">
        <w:rPr>
          <w:lang w:val="en-US"/>
        </w:rPr>
        <w:t>. At t = 0.</w:t>
      </w:r>
      <w:r w:rsidR="0062458F">
        <w:rPr>
          <w:lang w:val="en-US"/>
        </w:rPr>
        <w:t>00</w:t>
      </w:r>
      <w:r w:rsidRPr="008463A7">
        <w:rPr>
          <w:lang w:val="en-US"/>
        </w:rPr>
        <w:t>, the degree is still quite high (~</w:t>
      </w:r>
      <w:r w:rsidR="0062458F">
        <w:rPr>
          <w:lang w:val="en-US"/>
        </w:rPr>
        <w:t>4</w:t>
      </w:r>
      <w:r w:rsidRPr="008463A7">
        <w:rPr>
          <w:lang w:val="en-US"/>
        </w:rPr>
        <w:t xml:space="preserve">0), which might cause oversmoothing. The target range of 5–15 neighbors (the "sweet spot" for message passing) is reached </w:t>
      </w:r>
      <w:r w:rsidRPr="00CE06FD">
        <w:rPr>
          <w:lang w:val="en-US"/>
        </w:rPr>
        <w:t>between 0.</w:t>
      </w:r>
      <w:r w:rsidR="0062458F" w:rsidRPr="00CE06FD">
        <w:rPr>
          <w:lang w:val="en-US"/>
        </w:rPr>
        <w:t>05</w:t>
      </w:r>
      <w:r w:rsidRPr="00CE06FD">
        <w:rPr>
          <w:lang w:val="en-US"/>
        </w:rPr>
        <w:t xml:space="preserve"> and 0.</w:t>
      </w:r>
      <w:r w:rsidR="0062458F" w:rsidRPr="00CE06FD">
        <w:rPr>
          <w:lang w:val="en-US"/>
        </w:rPr>
        <w:t>20</w:t>
      </w:r>
      <w:r w:rsidRPr="00CE06FD">
        <w:rPr>
          <w:lang w:val="en-US"/>
        </w:rPr>
        <w:t>.</w:t>
      </w:r>
      <w:r w:rsidRPr="008463A7">
        <w:rPr>
          <w:lang w:val="en-US"/>
        </w:rPr>
        <w:t xml:space="preserve"> </w:t>
      </w:r>
      <w:r w:rsidRPr="0062458F">
        <w:rPr>
          <w:lang w:val="en-US"/>
        </w:rPr>
        <w:t>Beyond 0.</w:t>
      </w:r>
      <w:r w:rsidR="0062458F">
        <w:rPr>
          <w:lang w:val="en-US"/>
        </w:rPr>
        <w:t>20</w:t>
      </w:r>
      <w:r w:rsidRPr="0062458F">
        <w:rPr>
          <w:lang w:val="en-US"/>
        </w:rPr>
        <w:t>, the degree collapses to near zero.</w:t>
      </w:r>
    </w:p>
    <w:p w14:paraId="62DA479D" w14:textId="10F333B1" w:rsidR="008463A7" w:rsidRDefault="008463A7" w:rsidP="008463A7">
      <w:pPr>
        <w:pStyle w:val="Paragrafoelenco"/>
        <w:numPr>
          <w:ilvl w:val="0"/>
          <w:numId w:val="15"/>
        </w:numPr>
        <w:rPr>
          <w:lang w:val="en-US"/>
        </w:rPr>
      </w:pPr>
      <w:r w:rsidRPr="008463A7">
        <w:rPr>
          <w:b/>
          <w:bCs/>
          <w:lang w:val="en-US"/>
        </w:rPr>
        <w:t>avg_clustering:</w:t>
      </w:r>
      <w:r w:rsidRPr="008463A7">
        <w:rPr>
          <w:lang w:val="en-US"/>
        </w:rPr>
        <w:t xml:space="preserve"> Remains close to 1.0 until t = </w:t>
      </w:r>
      <w:r w:rsidR="0062458F">
        <w:rPr>
          <w:lang w:val="en-US"/>
        </w:rPr>
        <w:t>-0.10</w:t>
      </w:r>
      <w:r w:rsidRPr="008463A7">
        <w:rPr>
          <w:lang w:val="en-US"/>
        </w:rPr>
        <w:t xml:space="preserve">, indicating that the graph is initially composed of dense cliques (everything is connected to everything). The metric starts to </w:t>
      </w:r>
      <w:r>
        <w:rPr>
          <w:lang w:val="en-US"/>
        </w:rPr>
        <w:t>drop</w:t>
      </w:r>
      <w:r w:rsidRPr="008463A7">
        <w:rPr>
          <w:lang w:val="en-US"/>
        </w:rPr>
        <w:t xml:space="preserve"> </w:t>
      </w:r>
      <w:r w:rsidR="0062458F">
        <w:rPr>
          <w:lang w:val="en-US"/>
        </w:rPr>
        <w:t>after, indicating</w:t>
      </w:r>
      <w:r w:rsidRPr="008463A7">
        <w:rPr>
          <w:lang w:val="en-US"/>
        </w:rPr>
        <w:t xml:space="preserve"> the breaking of these tight triangles. We want to select a threshold where the clustering is not 1.0 (to reduce redundancy) but has not yet collapsed to 0.</w:t>
      </w:r>
    </w:p>
    <w:p w14:paraId="1D11583C" w14:textId="6F5D8364" w:rsidR="008463A7" w:rsidRDefault="008463A7" w:rsidP="008463A7">
      <w:pPr>
        <w:pStyle w:val="Paragrafoelenco"/>
        <w:numPr>
          <w:ilvl w:val="0"/>
          <w:numId w:val="15"/>
        </w:numPr>
        <w:rPr>
          <w:lang w:val="en-US"/>
        </w:rPr>
      </w:pPr>
      <w:r w:rsidRPr="008463A7">
        <w:rPr>
          <w:b/>
          <w:bCs/>
          <w:lang w:val="en-US"/>
        </w:rPr>
        <w:lastRenderedPageBreak/>
        <w:t>avg_path_length:</w:t>
      </w:r>
      <w:r w:rsidRPr="008463A7">
        <w:rPr>
          <w:lang w:val="en-US"/>
        </w:rPr>
        <w:t xml:space="preserve"> Remains flat at 1.0 for a long time, confirming that initially, most nodes are directly connected. The spike at </w:t>
      </w:r>
      <w:r w:rsidRPr="008463A7">
        <w:rPr>
          <w:b/>
          <w:bCs/>
          <w:lang w:val="en-US"/>
        </w:rPr>
        <w:t>t = 0.</w:t>
      </w:r>
      <w:r w:rsidR="0062458F">
        <w:rPr>
          <w:b/>
          <w:bCs/>
          <w:lang w:val="en-US"/>
        </w:rPr>
        <w:t>15</w:t>
      </w:r>
      <w:r w:rsidRPr="008463A7">
        <w:rPr>
          <w:lang w:val="en-US"/>
        </w:rPr>
        <w:t xml:space="preserve">  represents the phase where the graph becomes sparse, forcing information to travel through multiple hops to reach other nodes. This is desirable for a GNN to learn complex features, provided the graph remains connected. The subsequent drop to 0 </w:t>
      </w:r>
      <w:r>
        <w:rPr>
          <w:lang w:val="en-US"/>
        </w:rPr>
        <w:t xml:space="preserve">means </w:t>
      </w:r>
      <w:r w:rsidRPr="008463A7">
        <w:rPr>
          <w:lang w:val="en-US"/>
        </w:rPr>
        <w:t>the graph</w:t>
      </w:r>
      <w:r>
        <w:rPr>
          <w:lang w:val="en-US"/>
        </w:rPr>
        <w:t xml:space="preserve"> is</w:t>
      </w:r>
      <w:r w:rsidRPr="008463A7">
        <w:rPr>
          <w:lang w:val="en-US"/>
        </w:rPr>
        <w:t xml:space="preserve"> breaking apart.</w:t>
      </w:r>
    </w:p>
    <w:p w14:paraId="25CE71F0" w14:textId="16BC88F0" w:rsidR="00C34867" w:rsidRPr="00FF7C98" w:rsidRDefault="008463A7" w:rsidP="00FF7C98">
      <w:pPr>
        <w:pStyle w:val="Paragrafoelenco"/>
        <w:numPr>
          <w:ilvl w:val="0"/>
          <w:numId w:val="15"/>
        </w:numPr>
        <w:rPr>
          <w:lang w:val="en-US"/>
        </w:rPr>
      </w:pPr>
      <w:r w:rsidRPr="008463A7">
        <w:rPr>
          <w:b/>
          <w:bCs/>
          <w:lang w:val="en-US"/>
        </w:rPr>
        <w:t>Graph Integrity (LCC &amp; Components):</w:t>
      </w:r>
      <w:r>
        <w:rPr>
          <w:lang w:val="en-US"/>
        </w:rPr>
        <w:t xml:space="preserve"> </w:t>
      </w:r>
      <w:r w:rsidRPr="008463A7">
        <w:rPr>
          <w:lang w:val="en-US"/>
        </w:rPr>
        <w:t xml:space="preserve">The graph maintains &gt;90% of nodes in the Largest Connected Component (LCC) up to </w:t>
      </w:r>
      <w:r w:rsidRPr="008463A7">
        <w:rPr>
          <w:b/>
          <w:bCs/>
          <w:lang w:val="en-US"/>
        </w:rPr>
        <w:t>t = 0.</w:t>
      </w:r>
      <w:r w:rsidR="0062458F">
        <w:rPr>
          <w:b/>
          <w:bCs/>
          <w:lang w:val="en-US"/>
        </w:rPr>
        <w:t>10</w:t>
      </w:r>
      <w:r w:rsidRPr="008463A7">
        <w:rPr>
          <w:lang w:val="en-US"/>
        </w:rPr>
        <w:t>. After this point, the network "shatters": the percentage of connected nodes drops vertically, and the number of isolated components skyrockets.</w:t>
      </w:r>
    </w:p>
    <w:p w14:paraId="2F6768F9" w14:textId="77FC5178" w:rsidR="008463A7" w:rsidRDefault="008463A7" w:rsidP="008463A7">
      <w:pPr>
        <w:rPr>
          <w:lang w:val="en-US"/>
        </w:rPr>
      </w:pPr>
      <w:r w:rsidRPr="008463A7">
        <w:rPr>
          <w:lang w:val="en-US"/>
        </w:rPr>
        <w:t>Based on these observations,</w:t>
      </w:r>
      <w:r w:rsidR="0062458F">
        <w:rPr>
          <w:lang w:val="en-US"/>
        </w:rPr>
        <w:t xml:space="preserve"> </w:t>
      </w:r>
      <w:r>
        <w:rPr>
          <w:lang w:val="en-US"/>
        </w:rPr>
        <w:t xml:space="preserve">I needed to repeat the analysis in this </w:t>
      </w:r>
      <w:r w:rsidR="0062458F">
        <w:rPr>
          <w:lang w:val="en-US"/>
        </w:rPr>
        <w:t>smaller range to see better what happens.</w:t>
      </w:r>
    </w:p>
    <w:p w14:paraId="5374B31D" w14:textId="63E1AF84" w:rsidR="002773F7" w:rsidRDefault="002A40FD" w:rsidP="008463A7">
      <w:pPr>
        <w:rPr>
          <w:lang w:val="en-US"/>
        </w:rPr>
      </w:pPr>
      <w:r w:rsidRPr="002A40FD">
        <w:rPr>
          <w:noProof/>
          <w:lang w:val="en-US"/>
        </w:rPr>
        <w:drawing>
          <wp:inline distT="0" distB="0" distL="0" distR="0" wp14:anchorId="64174CD8" wp14:editId="30123C09">
            <wp:extent cx="5760000" cy="3586404"/>
            <wp:effectExtent l="0" t="0" r="0" b="0"/>
            <wp:docPr id="1197354322"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4322" name="Immagine 1" descr="Immagine che contiene testo, diagramma, linea, Diagramma&#10;&#10;Il contenuto generato dall'IA potrebbe non essere corretto."/>
                    <pic:cNvPicPr/>
                  </pic:nvPicPr>
                  <pic:blipFill>
                    <a:blip r:embed="rId15"/>
                    <a:stretch>
                      <a:fillRect/>
                    </a:stretch>
                  </pic:blipFill>
                  <pic:spPr>
                    <a:xfrm>
                      <a:off x="0" y="0"/>
                      <a:ext cx="5760000" cy="3586404"/>
                    </a:xfrm>
                    <a:prstGeom prst="rect">
                      <a:avLst/>
                    </a:prstGeom>
                  </pic:spPr>
                </pic:pic>
              </a:graphicData>
            </a:graphic>
          </wp:inline>
        </w:drawing>
      </w:r>
    </w:p>
    <w:p w14:paraId="584E1BD1" w14:textId="718697A6" w:rsidR="00137D88" w:rsidRDefault="006F393D" w:rsidP="008463A7">
      <w:pPr>
        <w:rPr>
          <w:lang w:val="en-US"/>
        </w:rPr>
      </w:pPr>
      <w:r w:rsidRPr="006F393D">
        <w:rPr>
          <w:lang w:val="en-US"/>
        </w:rPr>
        <w:t>Although there is a range of thresholds that gives a reasonable average degree</w:t>
      </w:r>
      <w:r>
        <w:rPr>
          <w:lang w:val="en-US"/>
        </w:rPr>
        <w:t xml:space="preserve"> (t=0.10)</w:t>
      </w:r>
      <w:r w:rsidRPr="006F393D">
        <w:rPr>
          <w:lang w:val="en-US"/>
        </w:rPr>
        <w:t xml:space="preserve">, a fixed threshold is still rigid because it does not directly control how many neighbors </w:t>
      </w:r>
      <w:r w:rsidRPr="006F393D">
        <w:rPr>
          <w:b/>
          <w:bCs/>
          <w:lang w:val="en-US"/>
        </w:rPr>
        <w:t>each</w:t>
      </w:r>
      <w:r w:rsidRPr="006F393D">
        <w:rPr>
          <w:lang w:val="en-US"/>
        </w:rPr>
        <w:t xml:space="preserve"> node gets</w:t>
      </w:r>
      <w:r w:rsidR="00823F35">
        <w:rPr>
          <w:lang w:val="en-US"/>
        </w:rPr>
        <w:t xml:space="preserve"> </w:t>
      </w:r>
      <w:r w:rsidRPr="006F393D">
        <w:rPr>
          <w:lang w:val="en-US"/>
        </w:rPr>
        <w:t>patients with globally lower correlations can end up with very few neighbors. To better control sparsity and ensure every node has a minimum neighborhood for message passing, I therefore switched to a k</w:t>
      </w:r>
      <w:r w:rsidRPr="006F393D">
        <w:rPr>
          <w:lang w:val="en-US"/>
        </w:rPr>
        <w:noBreakHyphen/>
        <w:t xml:space="preserve">Nearest Neighbors (kNN) graph: by construction, each node connects to its </w:t>
      </w:r>
      <w:r w:rsidR="00B349A4">
        <w:rPr>
          <w:lang w:val="en-US"/>
        </w:rPr>
        <w:t xml:space="preserve">k </w:t>
      </w:r>
      <w:r w:rsidRPr="006F393D">
        <w:rPr>
          <w:lang w:val="en-US"/>
        </w:rPr>
        <w:t xml:space="preserve">most similar neighbors, making the graph density more stable and reducing the risk of isolated nodes. </w:t>
      </w:r>
    </w:p>
    <w:p w14:paraId="2208C794" w14:textId="77777777" w:rsidR="00C34867" w:rsidRDefault="00C34867">
      <w:pPr>
        <w:rPr>
          <w:lang w:val="en-US"/>
        </w:rPr>
      </w:pPr>
      <w:r>
        <w:rPr>
          <w:lang w:val="en-US"/>
        </w:rPr>
        <w:br w:type="page"/>
      </w:r>
    </w:p>
    <w:p w14:paraId="61BA446B" w14:textId="7BF5DC13" w:rsidR="0077798C" w:rsidRPr="0077798C" w:rsidRDefault="0077798C" w:rsidP="0077798C">
      <w:pPr>
        <w:rPr>
          <w:lang w:val="en-US"/>
        </w:rPr>
      </w:pPr>
      <w:r w:rsidRPr="0077798C">
        <w:rPr>
          <w:lang w:val="en-US"/>
        </w:rPr>
        <w:lastRenderedPageBreak/>
        <w:t>The next step is to compare different graph setups. My goal is to maximize the information flow while keeping the graph clean and efficient.</w:t>
      </w:r>
      <w:r>
        <w:rPr>
          <w:lang w:val="en-US"/>
        </w:rPr>
        <w:t xml:space="preserve"> </w:t>
      </w:r>
      <w:r w:rsidRPr="0077798C">
        <w:rPr>
          <w:lang w:val="en-US"/>
        </w:rPr>
        <w:t xml:space="preserve">To find the best structure, I tested different numbers of neighbors (k=5, 10, 15) using both </w:t>
      </w:r>
      <w:r w:rsidRPr="0077798C">
        <w:rPr>
          <w:b/>
          <w:bCs/>
          <w:lang w:val="en-US"/>
        </w:rPr>
        <w:t>Directed</w:t>
      </w:r>
      <w:r w:rsidRPr="0077798C">
        <w:rPr>
          <w:lang w:val="en-US"/>
        </w:rPr>
        <w:t xml:space="preserve"> and </w:t>
      </w:r>
      <w:r w:rsidRPr="0077798C">
        <w:rPr>
          <w:b/>
          <w:bCs/>
          <w:lang w:val="en-US"/>
        </w:rPr>
        <w:t>Undirected</w:t>
      </w:r>
      <w:r w:rsidRPr="0077798C">
        <w:rPr>
          <w:lang w:val="en-US"/>
        </w:rPr>
        <w:t xml:space="preserve"> modes.</w:t>
      </w:r>
    </w:p>
    <w:p w14:paraId="10382DA1" w14:textId="7163F71A" w:rsidR="0077798C" w:rsidRDefault="0077798C" w:rsidP="0077798C">
      <w:pPr>
        <w:pStyle w:val="Paragrafoelenco"/>
        <w:numPr>
          <w:ilvl w:val="0"/>
          <w:numId w:val="18"/>
        </w:numPr>
        <w:rPr>
          <w:lang w:val="en-US"/>
        </w:rPr>
      </w:pPr>
      <w:r w:rsidRPr="0077798C">
        <w:rPr>
          <w:b/>
          <w:bCs/>
          <w:lang w:val="en-US"/>
        </w:rPr>
        <w:t>Directed</w:t>
      </w:r>
      <w:r w:rsidRPr="0077798C">
        <w:rPr>
          <w:lang w:val="en-US"/>
        </w:rPr>
        <w:t xml:space="preserve"> graphs are risky for this type of data. A patient might choose 5 neighbors, but if nobody chooses them back, they receive no information from the network.</w:t>
      </w:r>
      <w:r>
        <w:rPr>
          <w:lang w:val="en-US"/>
        </w:rPr>
        <w:t xml:space="preserve"> </w:t>
      </w:r>
      <w:r w:rsidRPr="0077798C">
        <w:rPr>
          <w:lang w:val="en-US"/>
        </w:rPr>
        <w:t xml:space="preserve">The </w:t>
      </w:r>
      <w:r w:rsidRPr="0077798C">
        <w:rPr>
          <w:b/>
          <w:bCs/>
          <w:lang w:val="en-US"/>
        </w:rPr>
        <w:t>Undirected</w:t>
      </w:r>
      <w:r w:rsidRPr="0077798C">
        <w:rPr>
          <w:lang w:val="en-US"/>
        </w:rPr>
        <w:t xml:space="preserve"> mode solves this problem</w:t>
      </w:r>
      <w:r>
        <w:rPr>
          <w:lang w:val="en-US"/>
        </w:rPr>
        <w:t xml:space="preserve">, </w:t>
      </w:r>
      <w:r w:rsidRPr="0077798C">
        <w:rPr>
          <w:lang w:val="en-US"/>
        </w:rPr>
        <w:t>enforc</w:t>
      </w:r>
      <w:r>
        <w:rPr>
          <w:lang w:val="en-US"/>
        </w:rPr>
        <w:t xml:space="preserve">ing </w:t>
      </w:r>
      <w:r w:rsidRPr="0077798C">
        <w:rPr>
          <w:lang w:val="en-US"/>
        </w:rPr>
        <w:t>a two-way connection.</w:t>
      </w:r>
      <w:r>
        <w:rPr>
          <w:lang w:val="en-US"/>
        </w:rPr>
        <w:t xml:space="preserve"> </w:t>
      </w:r>
      <w:r w:rsidR="007C6066" w:rsidRPr="007C6066">
        <w:rPr>
          <w:lang w:val="en-US"/>
        </w:rPr>
        <w:t>In practice, it starts by creating directed</w:t>
      </w:r>
      <w:r w:rsidR="007C6066">
        <w:rPr>
          <w:lang w:val="en-US"/>
        </w:rPr>
        <w:t xml:space="preserve"> edges</w:t>
      </w:r>
      <w:r w:rsidR="007C6066" w:rsidRPr="007C6066">
        <w:rPr>
          <w:lang w:val="en-US"/>
        </w:rPr>
        <w:t xml:space="preserve"> and then turns them into two-way connections (symmetric)</w:t>
      </w:r>
    </w:p>
    <w:p w14:paraId="522AFAAC" w14:textId="5A42488B" w:rsidR="007C6066" w:rsidRPr="00C34867" w:rsidRDefault="0077798C" w:rsidP="008463A7">
      <w:pPr>
        <w:pStyle w:val="Paragrafoelenco"/>
        <w:numPr>
          <w:ilvl w:val="0"/>
          <w:numId w:val="18"/>
        </w:numPr>
        <w:rPr>
          <w:lang w:val="en-US"/>
        </w:rPr>
      </w:pPr>
      <w:r w:rsidRPr="0077798C">
        <w:rPr>
          <w:b/>
          <w:bCs/>
          <w:lang w:val="en-US"/>
        </w:rPr>
        <w:t>k=5 vs. k=10:</w:t>
      </w:r>
      <w:r w:rsidR="00B349A4">
        <w:rPr>
          <w:b/>
          <w:bCs/>
          <w:lang w:val="en-US"/>
        </w:rPr>
        <w:t xml:space="preserve"> </w:t>
      </w:r>
      <w:r w:rsidR="00B349A4" w:rsidRPr="00823F35">
        <w:rPr>
          <w:lang w:val="en-US"/>
        </w:rPr>
        <w:t>t</w:t>
      </w:r>
      <w:r w:rsidRPr="0077798C">
        <w:rPr>
          <w:lang w:val="en-US"/>
        </w:rPr>
        <w:t>he results showed that k=10 achieves 100% connectivity, exactly like k=5. However, k=10 doubles the number of edges. In a GNN, adding unnecessary edges can introduce noise</w:t>
      </w:r>
      <w:r>
        <w:rPr>
          <w:lang w:val="en-US"/>
        </w:rPr>
        <w:t>.</w:t>
      </w:r>
    </w:p>
    <w:p w14:paraId="689ADFC4" w14:textId="612D7069" w:rsidR="00C34867" w:rsidRDefault="0077798C" w:rsidP="008463A7">
      <w:pPr>
        <w:rPr>
          <w:lang w:val="en-US"/>
        </w:rPr>
      </w:pPr>
      <w:r>
        <w:rPr>
          <w:lang w:val="en-US"/>
        </w:rPr>
        <w:t xml:space="preserve">To conclude, </w:t>
      </w:r>
      <w:r w:rsidRPr="0077798C">
        <w:rPr>
          <w:lang w:val="en-US"/>
        </w:rPr>
        <w:t xml:space="preserve">I selected the </w:t>
      </w:r>
      <w:r w:rsidRPr="0077798C">
        <w:rPr>
          <w:b/>
          <w:bCs/>
          <w:lang w:val="en-US"/>
        </w:rPr>
        <w:t>Undirected k=5</w:t>
      </w:r>
      <w:r w:rsidRPr="0077798C">
        <w:rPr>
          <w:lang w:val="en-US"/>
        </w:rPr>
        <w:t xml:space="preserve"> configuration. Since both k=5 and k=10 successfully connect all patients, the simpler option (k=5) is the best choice. It guarantees full connectivity with the minimum amount of noise.</w:t>
      </w:r>
    </w:p>
    <w:tbl>
      <w:tblPr>
        <w:tblStyle w:val="Grigliatabella"/>
        <w:tblW w:w="0" w:type="auto"/>
        <w:jc w:val="center"/>
        <w:tblLook w:val="04A0" w:firstRow="1" w:lastRow="0" w:firstColumn="1" w:lastColumn="0" w:noHBand="0" w:noVBand="1"/>
      </w:tblPr>
      <w:tblGrid>
        <w:gridCol w:w="2407"/>
        <w:gridCol w:w="2407"/>
      </w:tblGrid>
      <w:tr w:rsidR="00C34867" w:rsidRPr="00C34867" w14:paraId="31B3B238" w14:textId="77777777" w:rsidTr="00C34867">
        <w:trPr>
          <w:jc w:val="center"/>
        </w:trPr>
        <w:tc>
          <w:tcPr>
            <w:tcW w:w="4814" w:type="dxa"/>
            <w:gridSpan w:val="2"/>
            <w:vAlign w:val="center"/>
          </w:tcPr>
          <w:p w14:paraId="0161935E" w14:textId="650E3A19" w:rsidR="00C34867" w:rsidRPr="00C34867" w:rsidRDefault="00C34867" w:rsidP="00C34867">
            <w:pPr>
              <w:jc w:val="center"/>
              <w:rPr>
                <w:lang w:val="en-US"/>
              </w:rPr>
            </w:pPr>
            <w:r w:rsidRPr="00C34867">
              <w:rPr>
                <w:lang w:val="en-US"/>
              </w:rPr>
              <w:t>GRAPH</w:t>
            </w:r>
            <w:r>
              <w:rPr>
                <w:lang w:val="en-US"/>
              </w:rPr>
              <w:t xml:space="preserve"> </w:t>
            </w:r>
            <w:r w:rsidRPr="00C34867">
              <w:rPr>
                <w:lang w:val="en-US"/>
              </w:rPr>
              <w:t>RECAP</w:t>
            </w:r>
          </w:p>
        </w:tc>
      </w:tr>
      <w:tr w:rsidR="00C34867" w:rsidRPr="00C34867" w14:paraId="35584F6D" w14:textId="77777777" w:rsidTr="00C34867">
        <w:trPr>
          <w:jc w:val="center"/>
        </w:trPr>
        <w:tc>
          <w:tcPr>
            <w:tcW w:w="2407" w:type="dxa"/>
            <w:vAlign w:val="center"/>
          </w:tcPr>
          <w:p w14:paraId="55C8D8D2" w14:textId="77777777" w:rsidR="00C34867" w:rsidRPr="00C34867" w:rsidRDefault="00C34867" w:rsidP="00C34867">
            <w:pPr>
              <w:jc w:val="center"/>
              <w:rPr>
                <w:lang w:val="en-US"/>
              </w:rPr>
            </w:pPr>
            <w:r w:rsidRPr="00C34867">
              <w:rPr>
                <w:lang w:val="en-US"/>
              </w:rPr>
              <w:t>Nodes:</w:t>
            </w:r>
          </w:p>
        </w:tc>
        <w:tc>
          <w:tcPr>
            <w:tcW w:w="2407" w:type="dxa"/>
            <w:vAlign w:val="center"/>
          </w:tcPr>
          <w:p w14:paraId="1532DF43" w14:textId="77777777" w:rsidR="00C34867" w:rsidRPr="00C34867" w:rsidRDefault="00C34867" w:rsidP="00C34867">
            <w:pPr>
              <w:jc w:val="center"/>
              <w:rPr>
                <w:lang w:val="en-US"/>
              </w:rPr>
            </w:pPr>
            <w:r w:rsidRPr="00C34867">
              <w:rPr>
                <w:lang w:val="en-US"/>
              </w:rPr>
              <w:t>100</w:t>
            </w:r>
          </w:p>
        </w:tc>
      </w:tr>
      <w:tr w:rsidR="00C34867" w:rsidRPr="00C34867" w14:paraId="3855DE2B" w14:textId="77777777" w:rsidTr="00C34867">
        <w:trPr>
          <w:jc w:val="center"/>
        </w:trPr>
        <w:tc>
          <w:tcPr>
            <w:tcW w:w="2407" w:type="dxa"/>
            <w:vAlign w:val="center"/>
          </w:tcPr>
          <w:p w14:paraId="17EBD8B3" w14:textId="77777777" w:rsidR="00C34867" w:rsidRPr="00C34867" w:rsidRDefault="00C34867" w:rsidP="00C34867">
            <w:pPr>
              <w:jc w:val="center"/>
              <w:rPr>
                <w:lang w:val="en-US"/>
              </w:rPr>
            </w:pPr>
            <w:r w:rsidRPr="00C34867">
              <w:rPr>
                <w:lang w:val="en-US"/>
              </w:rPr>
              <w:t>Features:</w:t>
            </w:r>
          </w:p>
        </w:tc>
        <w:tc>
          <w:tcPr>
            <w:tcW w:w="2407" w:type="dxa"/>
            <w:vAlign w:val="center"/>
          </w:tcPr>
          <w:p w14:paraId="4DE5052C" w14:textId="77777777" w:rsidR="00C34867" w:rsidRPr="00C34867" w:rsidRDefault="00C34867" w:rsidP="00C34867">
            <w:pPr>
              <w:jc w:val="center"/>
              <w:rPr>
                <w:lang w:val="en-US"/>
              </w:rPr>
            </w:pPr>
            <w:r w:rsidRPr="00C34867">
              <w:rPr>
                <w:lang w:val="en-US"/>
              </w:rPr>
              <w:t>793</w:t>
            </w:r>
          </w:p>
        </w:tc>
      </w:tr>
      <w:tr w:rsidR="00C34867" w:rsidRPr="00C34867" w14:paraId="33F08F90" w14:textId="77777777" w:rsidTr="00C34867">
        <w:trPr>
          <w:jc w:val="center"/>
        </w:trPr>
        <w:tc>
          <w:tcPr>
            <w:tcW w:w="2407" w:type="dxa"/>
            <w:vAlign w:val="center"/>
          </w:tcPr>
          <w:p w14:paraId="5138DCDB" w14:textId="77777777" w:rsidR="00C34867" w:rsidRPr="00C34867" w:rsidRDefault="00C34867" w:rsidP="00C34867">
            <w:pPr>
              <w:jc w:val="center"/>
              <w:rPr>
                <w:lang w:val="en-US"/>
              </w:rPr>
            </w:pPr>
            <w:r w:rsidRPr="00C34867">
              <w:rPr>
                <w:lang w:val="en-US"/>
              </w:rPr>
              <w:t>Edges:</w:t>
            </w:r>
          </w:p>
        </w:tc>
        <w:tc>
          <w:tcPr>
            <w:tcW w:w="2407" w:type="dxa"/>
            <w:vAlign w:val="center"/>
          </w:tcPr>
          <w:p w14:paraId="0D7D911B" w14:textId="0730417F" w:rsidR="00C34867" w:rsidRPr="00C34867" w:rsidRDefault="00955FE1" w:rsidP="00C34867">
            <w:pPr>
              <w:jc w:val="center"/>
              <w:rPr>
                <w:lang w:val="en-US"/>
              </w:rPr>
            </w:pPr>
            <w:r>
              <w:rPr>
                <w:lang w:val="en-US"/>
              </w:rPr>
              <w:t>350</w:t>
            </w:r>
          </w:p>
        </w:tc>
      </w:tr>
      <w:tr w:rsidR="00C34867" w:rsidRPr="00C34867" w14:paraId="5FBFA48E" w14:textId="77777777" w:rsidTr="00C34867">
        <w:trPr>
          <w:jc w:val="center"/>
        </w:trPr>
        <w:tc>
          <w:tcPr>
            <w:tcW w:w="2407" w:type="dxa"/>
            <w:vAlign w:val="center"/>
          </w:tcPr>
          <w:p w14:paraId="2EC047FA" w14:textId="3E820A67" w:rsidR="00C34867" w:rsidRPr="00C34867" w:rsidRDefault="00C34867" w:rsidP="00C34867">
            <w:pPr>
              <w:jc w:val="center"/>
              <w:rPr>
                <w:lang w:val="en-US"/>
              </w:rPr>
            </w:pPr>
            <w:r w:rsidRPr="00C34867">
              <w:rPr>
                <w:lang w:val="en-US"/>
              </w:rPr>
              <w:t>Average</w:t>
            </w:r>
            <w:r>
              <w:rPr>
                <w:lang w:val="en-US"/>
              </w:rPr>
              <w:t xml:space="preserve"> </w:t>
            </w:r>
            <w:r w:rsidRPr="00C34867">
              <w:rPr>
                <w:lang w:val="en-US"/>
              </w:rPr>
              <w:t>Degree:</w:t>
            </w:r>
          </w:p>
        </w:tc>
        <w:tc>
          <w:tcPr>
            <w:tcW w:w="2407" w:type="dxa"/>
            <w:vAlign w:val="center"/>
          </w:tcPr>
          <w:p w14:paraId="2196124C" w14:textId="28FE33D5" w:rsidR="00C34867" w:rsidRPr="00C34867" w:rsidRDefault="00955FE1" w:rsidP="00C34867">
            <w:pPr>
              <w:jc w:val="center"/>
              <w:rPr>
                <w:lang w:val="en-US"/>
              </w:rPr>
            </w:pPr>
            <w:r>
              <w:rPr>
                <w:lang w:val="en-US"/>
              </w:rPr>
              <w:t>7</w:t>
            </w:r>
          </w:p>
        </w:tc>
      </w:tr>
    </w:tbl>
    <w:p w14:paraId="3C1D4C10" w14:textId="2B10C833" w:rsidR="002773F7" w:rsidRDefault="002773F7">
      <w:pPr>
        <w:rPr>
          <w:lang w:val="en-US"/>
        </w:rPr>
      </w:pPr>
    </w:p>
    <w:p w14:paraId="7702FB79" w14:textId="4D14A7EF" w:rsidR="00232D99" w:rsidRDefault="00232D99" w:rsidP="008463A7">
      <w:pPr>
        <w:rPr>
          <w:lang w:val="en-US"/>
        </w:rPr>
      </w:pPr>
      <w:r>
        <w:rPr>
          <w:lang w:val="en-US"/>
        </w:rPr>
        <w:t xml:space="preserve">The last metric I </w:t>
      </w:r>
      <w:r w:rsidR="002773F7">
        <w:rPr>
          <w:lang w:val="en-US"/>
        </w:rPr>
        <w:t>calculated</w:t>
      </w:r>
      <w:r>
        <w:rPr>
          <w:lang w:val="en-US"/>
        </w:rPr>
        <w:t xml:space="preserve"> is the homophily ratio. </w:t>
      </w:r>
    </w:p>
    <w:p w14:paraId="3DF2F091" w14:textId="3DDD14E9" w:rsidR="00232D99" w:rsidRDefault="00232D99" w:rsidP="00232D99">
      <w:pPr>
        <w:pStyle w:val="Paragrafoelenco"/>
        <w:numPr>
          <w:ilvl w:val="0"/>
          <w:numId w:val="20"/>
        </w:numPr>
        <w:rPr>
          <w:lang w:val="en-US"/>
        </w:rPr>
      </w:pPr>
      <w:r w:rsidRPr="00232D99">
        <w:rPr>
          <w:b/>
          <w:bCs/>
          <w:lang w:val="en-US"/>
        </w:rPr>
        <w:t>Edge Homophily</w:t>
      </w:r>
      <w:r w:rsidRPr="00232D99">
        <w:rPr>
          <w:lang w:val="en-US"/>
        </w:rPr>
        <w:t xml:space="preserve"> (0.</w:t>
      </w:r>
      <w:r w:rsidR="00955FE1">
        <w:rPr>
          <w:lang w:val="en-US"/>
        </w:rPr>
        <w:t>643</w:t>
      </w:r>
      <w:r w:rsidRPr="00232D99">
        <w:rPr>
          <w:lang w:val="en-US"/>
        </w:rPr>
        <w:t>) measures the percentage of connections between nodes that share the same class</w:t>
      </w:r>
    </w:p>
    <w:p w14:paraId="0C38633C" w14:textId="2C7B5883" w:rsidR="00232D99" w:rsidRDefault="00232D99" w:rsidP="00232D99">
      <w:pPr>
        <w:pStyle w:val="Paragrafoelenco"/>
        <w:numPr>
          <w:ilvl w:val="0"/>
          <w:numId w:val="20"/>
        </w:numPr>
        <w:rPr>
          <w:lang w:val="en-US"/>
        </w:rPr>
      </w:pPr>
      <w:r w:rsidRPr="00232D99">
        <w:rPr>
          <w:b/>
          <w:bCs/>
          <w:lang w:val="en-US"/>
        </w:rPr>
        <w:t>Baseline Random</w:t>
      </w:r>
      <w:r w:rsidRPr="00232D99">
        <w:rPr>
          <w:lang w:val="en-US"/>
        </w:rPr>
        <w:t xml:space="preserve"> (0.500)</w:t>
      </w:r>
      <w:r>
        <w:rPr>
          <w:lang w:val="en-US"/>
        </w:rPr>
        <w:t xml:space="preserve"> </w:t>
      </w:r>
      <w:r w:rsidRPr="00232D99">
        <w:rPr>
          <w:lang w:val="en-US"/>
        </w:rPr>
        <w:t>indicates the probability of connecting nodes of the same class by chance</w:t>
      </w:r>
    </w:p>
    <w:p w14:paraId="6E9EFCAA" w14:textId="12FF6785" w:rsidR="00232D99" w:rsidRDefault="00232D99" w:rsidP="00232D99">
      <w:pPr>
        <w:pStyle w:val="Paragrafoelenco"/>
        <w:numPr>
          <w:ilvl w:val="0"/>
          <w:numId w:val="20"/>
        </w:numPr>
        <w:rPr>
          <w:lang w:val="en-US"/>
        </w:rPr>
      </w:pPr>
      <w:r w:rsidRPr="00232D99">
        <w:rPr>
          <w:b/>
          <w:bCs/>
          <w:lang w:val="en-US"/>
        </w:rPr>
        <w:t>Adjusted Signal</w:t>
      </w:r>
      <w:r w:rsidRPr="00232D99">
        <w:rPr>
          <w:lang w:val="en-US"/>
        </w:rPr>
        <w:t xml:space="preserve"> (0.</w:t>
      </w:r>
      <w:r w:rsidR="00955FE1">
        <w:rPr>
          <w:lang w:val="en-US"/>
        </w:rPr>
        <w:t>143</w:t>
      </w:r>
      <w:r w:rsidRPr="00232D99">
        <w:rPr>
          <w:lang w:val="en-US"/>
        </w:rPr>
        <w:t>) represents the true informative value of the graph, obtained by subtracting the random baseline from the edge score.</w:t>
      </w:r>
    </w:p>
    <w:p w14:paraId="7417EBC9" w14:textId="129C8F95" w:rsidR="00064907" w:rsidRPr="00232D99" w:rsidRDefault="00064907" w:rsidP="00232D99">
      <w:pPr>
        <w:pStyle w:val="Paragrafoelenco"/>
        <w:numPr>
          <w:ilvl w:val="0"/>
          <w:numId w:val="20"/>
        </w:numPr>
        <w:rPr>
          <w:lang w:val="en-US"/>
        </w:rPr>
      </w:pPr>
      <w:r>
        <w:rPr>
          <w:b/>
          <w:bCs/>
          <w:lang w:val="en-US"/>
        </w:rPr>
        <w:t xml:space="preserve">Local homophily: </w:t>
      </w:r>
      <w:r>
        <w:rPr>
          <w:lang w:val="en-US"/>
        </w:rPr>
        <w:t xml:space="preserve">there are 21 nodes with homophily &lt; 0.5, meaning they </w:t>
      </w:r>
      <w:r w:rsidR="00B46DAE">
        <w:rPr>
          <w:lang w:val="en-US"/>
        </w:rPr>
        <w:t>have more “wrong neighbors” (neighbors of the other class) than good neighbors</w:t>
      </w:r>
      <w:r>
        <w:rPr>
          <w:lang w:val="en-US"/>
        </w:rPr>
        <w:t>. This makes them difficult to predict for a GNN.</w:t>
      </w:r>
    </w:p>
    <w:p w14:paraId="1E2F8C29" w14:textId="54D68640" w:rsidR="00C87F22" w:rsidRPr="00C87F22" w:rsidRDefault="00C87F22" w:rsidP="00C87F22">
      <w:pPr>
        <w:rPr>
          <w:lang w:val="en-US"/>
        </w:rPr>
      </w:pPr>
      <w:r w:rsidRPr="00C87F22">
        <w:rPr>
          <w:lang w:val="en-US"/>
        </w:rPr>
        <w:t>The Adjusted Signal reveals that the graph structure provides a weak</w:t>
      </w:r>
      <w:r w:rsidRPr="00C87F22">
        <w:rPr>
          <w:b/>
          <w:bCs/>
          <w:lang w:val="en-US"/>
        </w:rPr>
        <w:t xml:space="preserve"> </w:t>
      </w:r>
      <w:r w:rsidRPr="00C87F22">
        <w:rPr>
          <w:lang w:val="en-US"/>
        </w:rPr>
        <w:t>signal. Consequently, the standard aggregation process of GCN might still dilute valid features with noise from dissimilar neighbors.</w:t>
      </w:r>
    </w:p>
    <w:p w14:paraId="0B3F7999" w14:textId="17065E8F" w:rsidR="002D04FE" w:rsidRPr="002D04FE" w:rsidRDefault="00C87F22" w:rsidP="002D04FE">
      <w:pPr>
        <w:rPr>
          <w:lang w:val="en-US"/>
        </w:rPr>
      </w:pPr>
      <w:r w:rsidRPr="00C87F22">
        <w:rPr>
          <w:lang w:val="en-US"/>
        </w:rPr>
        <w:t xml:space="preserve">I hypothesize that </w:t>
      </w:r>
      <w:r w:rsidRPr="00064907">
        <w:rPr>
          <w:lang w:val="en-US"/>
        </w:rPr>
        <w:t>GAT</w:t>
      </w:r>
      <w:r w:rsidRPr="00C87F22">
        <w:rPr>
          <w:b/>
          <w:bCs/>
          <w:lang w:val="en-US"/>
        </w:rPr>
        <w:t xml:space="preserve"> </w:t>
      </w:r>
      <w:r w:rsidRPr="00C87F22">
        <w:rPr>
          <w:lang w:val="en-US"/>
        </w:rPr>
        <w:t xml:space="preserve">could now </w:t>
      </w:r>
      <w:r w:rsidR="00064907">
        <w:rPr>
          <w:lang w:val="en-US"/>
        </w:rPr>
        <w:t>use</w:t>
      </w:r>
      <w:r w:rsidRPr="00C87F22">
        <w:rPr>
          <w:lang w:val="en-US"/>
        </w:rPr>
        <w:t xml:space="preserve"> this signal, learning to filter out the noisy connections</w:t>
      </w:r>
      <w:r w:rsidR="00823F35">
        <w:rPr>
          <w:lang w:val="en-US"/>
        </w:rPr>
        <w:t>.</w:t>
      </w:r>
      <w:r w:rsidR="002D04FE">
        <w:rPr>
          <w:lang w:val="en-US"/>
        </w:rPr>
        <w:t xml:space="preserve"> </w:t>
      </w:r>
      <w:r w:rsidR="002D04FE" w:rsidRPr="002D04FE">
        <w:rPr>
          <w:lang w:val="en-US"/>
        </w:rPr>
        <w:t xml:space="preserve">However, given the </w:t>
      </w:r>
      <w:r w:rsidR="00727298">
        <w:rPr>
          <w:lang w:val="en-US"/>
        </w:rPr>
        <w:t xml:space="preserve">very </w:t>
      </w:r>
      <w:r w:rsidR="002D04FE" w:rsidRPr="002D04FE">
        <w:rPr>
          <w:lang w:val="en-US"/>
        </w:rPr>
        <w:t>limited sample size</w:t>
      </w:r>
      <w:r w:rsidR="002D04FE">
        <w:rPr>
          <w:lang w:val="en-US"/>
        </w:rPr>
        <w:t xml:space="preserve"> </w:t>
      </w:r>
      <w:r w:rsidR="002D04FE" w:rsidRPr="002D04FE">
        <w:rPr>
          <w:lang w:val="en-US"/>
        </w:rPr>
        <w:t xml:space="preserve">there is a </w:t>
      </w:r>
      <w:r w:rsidR="00727298">
        <w:rPr>
          <w:lang w:val="en-US"/>
        </w:rPr>
        <w:t xml:space="preserve">high </w:t>
      </w:r>
      <w:r w:rsidR="002D04FE" w:rsidRPr="002D04FE">
        <w:rPr>
          <w:lang w:val="en-US"/>
        </w:rPr>
        <w:t>risk that the attention mechanism may struggle to learn stable weights, potentially leading to overfitting</w:t>
      </w:r>
      <w:r w:rsidR="002D04FE">
        <w:rPr>
          <w:lang w:val="en-US"/>
        </w:rPr>
        <w:t>.</w:t>
      </w:r>
    </w:p>
    <w:p w14:paraId="2120C827" w14:textId="1D289DC7" w:rsidR="00C87F22" w:rsidRDefault="00C87F22" w:rsidP="00C87F22">
      <w:pPr>
        <w:rPr>
          <w:lang w:val="en-US"/>
        </w:rPr>
      </w:pPr>
    </w:p>
    <w:p w14:paraId="7F09CE0E" w14:textId="77777777" w:rsidR="00C87F22" w:rsidRDefault="00C87F22">
      <w:pPr>
        <w:rPr>
          <w:lang w:val="en-US"/>
        </w:rPr>
      </w:pPr>
      <w:r>
        <w:rPr>
          <w:lang w:val="en-US"/>
        </w:rPr>
        <w:br w:type="page"/>
      </w:r>
    </w:p>
    <w:p w14:paraId="4A49AB24" w14:textId="01C3F070" w:rsidR="00400A0C" w:rsidRDefault="00C34867" w:rsidP="00801A8B">
      <w:pPr>
        <w:pStyle w:val="Titolo2"/>
        <w:rPr>
          <w:lang w:val="en-US"/>
        </w:rPr>
      </w:pPr>
      <w:r>
        <w:rPr>
          <w:lang w:val="en-US"/>
        </w:rPr>
        <w:lastRenderedPageBreak/>
        <w:t>Models Instantiation and Training</w:t>
      </w:r>
    </w:p>
    <w:p w14:paraId="6B4B28DB" w14:textId="3FD5F5F5" w:rsidR="005B1D72" w:rsidRDefault="005B1D72" w:rsidP="005B1D72">
      <w:pPr>
        <w:rPr>
          <w:lang w:val="en-US"/>
        </w:rPr>
      </w:pPr>
      <w:r>
        <w:rPr>
          <w:lang w:val="en-US"/>
        </w:rPr>
        <w:t xml:space="preserve">In this section I provide multiple setups and analysis </w:t>
      </w:r>
      <w:r w:rsidR="00CE06FD">
        <w:rPr>
          <w:lang w:val="en-US"/>
        </w:rPr>
        <w:t>of</w:t>
      </w:r>
      <w:r>
        <w:rPr>
          <w:lang w:val="en-US"/>
        </w:rPr>
        <w:t xml:space="preserve"> the results.</w:t>
      </w:r>
    </w:p>
    <w:p w14:paraId="1B6D9A4F" w14:textId="4E407FBA" w:rsidR="005B1D72" w:rsidRDefault="005B1D72" w:rsidP="005B1D72">
      <w:pPr>
        <w:rPr>
          <w:lang w:val="en-US"/>
        </w:rPr>
      </w:pPr>
      <w:r>
        <w:rPr>
          <w:lang w:val="en-US"/>
        </w:rPr>
        <w:t>To ensure reproducibility and consistency g</w:t>
      </w:r>
      <w:r w:rsidRPr="00C87F22">
        <w:rPr>
          <w:lang w:val="en-US"/>
        </w:rPr>
        <w:t xml:space="preserve">iven the data scarcity (100 total records), I employed a </w:t>
      </w:r>
      <w:r w:rsidRPr="00CE06FD">
        <w:rPr>
          <w:lang w:val="en-US"/>
        </w:rPr>
        <w:t>RepeatedStratifiedKFold</w:t>
      </w:r>
      <w:r w:rsidRPr="00C87F22">
        <w:rPr>
          <w:lang w:val="en-US"/>
        </w:rPr>
        <w:t xml:space="preserve"> strategy. This ensures that every combination of train/validation/test is evaluated multiple times, reducing the variance of the results.</w:t>
      </w:r>
      <w:r>
        <w:rPr>
          <w:lang w:val="en-US"/>
        </w:rPr>
        <w:t xml:space="preserve"> The folds are pre-generated, so each </w:t>
      </w:r>
      <w:r w:rsidR="00727298">
        <w:rPr>
          <w:lang w:val="en-US"/>
        </w:rPr>
        <w:t>architecture</w:t>
      </w:r>
      <w:r>
        <w:rPr>
          <w:lang w:val="en-US"/>
        </w:rPr>
        <w:t xml:space="preserve"> is always tested on the same set of data, allowing me to train different models at different times but excluding one factor of randomness from the training.</w:t>
      </w:r>
    </w:p>
    <w:p w14:paraId="02FB3963" w14:textId="7DFD1B8E" w:rsidR="005B1D72" w:rsidRPr="00C87F22" w:rsidRDefault="005B1D72" w:rsidP="005B1D72">
      <w:pPr>
        <w:rPr>
          <w:lang w:val="en-US"/>
        </w:rPr>
      </w:pPr>
      <w:r>
        <w:rPr>
          <w:lang w:val="en-US"/>
        </w:rPr>
        <w:t xml:space="preserve">I implemented </w:t>
      </w:r>
      <w:r w:rsidR="009A55EF">
        <w:rPr>
          <w:lang w:val="en-US"/>
        </w:rPr>
        <w:t>an</w:t>
      </w:r>
      <w:r>
        <w:rPr>
          <w:lang w:val="en-US"/>
        </w:rPr>
        <w:t xml:space="preserve"> early stopping mechanism (evalutating the loss onto a small sample of the train fold, saving the weights of the model every time </w:t>
      </w:r>
      <w:r w:rsidR="00FF7C98">
        <w:rPr>
          <w:lang w:val="en-US"/>
        </w:rPr>
        <w:t>the</w:t>
      </w:r>
      <w:r>
        <w:rPr>
          <w:lang w:val="en-US"/>
        </w:rPr>
        <w:t xml:space="preserve"> loss decreases, and restoring the best state once it sees that the loss as not decreased for 20 epochs) to reduce the risk of overfitting. I am aware that, since I am applying  transductive learning using binary masks, there will be some data leakage.</w:t>
      </w:r>
    </w:p>
    <w:p w14:paraId="343922BE" w14:textId="77777777" w:rsidR="00FF7C98" w:rsidRDefault="005B1D72" w:rsidP="00FF7C98">
      <w:pPr>
        <w:rPr>
          <w:lang w:val="en-US"/>
        </w:rPr>
      </w:pPr>
      <w:r w:rsidRPr="00C87F22">
        <w:rPr>
          <w:lang w:val="en-US"/>
        </w:rPr>
        <w:t>Regarding the evaluation metrics, I collected:</w:t>
      </w:r>
    </w:p>
    <w:p w14:paraId="1D2E159C" w14:textId="2E52A964" w:rsidR="00814983" w:rsidRPr="00FF7C98" w:rsidRDefault="005B1D72" w:rsidP="00FF7C98">
      <w:pPr>
        <w:pStyle w:val="Paragrafoelenco"/>
        <w:numPr>
          <w:ilvl w:val="0"/>
          <w:numId w:val="69"/>
        </w:numPr>
        <w:rPr>
          <w:lang w:val="en-US"/>
        </w:rPr>
      </w:pPr>
      <w:r w:rsidRPr="00FF7C98">
        <w:rPr>
          <w:b/>
          <w:bCs/>
          <w:lang w:val="en-US"/>
        </w:rPr>
        <w:t>Accuracy:</w:t>
      </w:r>
      <w:r w:rsidRPr="00FF7C98">
        <w:rPr>
          <w:lang w:val="en-US"/>
        </w:rPr>
        <w:t xml:space="preserve"> The percentage of correct predictions, serving as the primary metric for classification performance.</w:t>
      </w:r>
    </w:p>
    <w:p w14:paraId="69FCDDB2" w14:textId="17FC18BC" w:rsidR="005B1D72" w:rsidRPr="00814983" w:rsidRDefault="005B1D72" w:rsidP="00814983">
      <w:pPr>
        <w:pStyle w:val="Paragrafoelenco"/>
        <w:numPr>
          <w:ilvl w:val="0"/>
          <w:numId w:val="56"/>
        </w:numPr>
        <w:rPr>
          <w:lang w:val="en-US"/>
        </w:rPr>
      </w:pPr>
      <w:r w:rsidRPr="00814983">
        <w:rPr>
          <w:b/>
          <w:bCs/>
          <w:lang w:val="en-US"/>
        </w:rPr>
        <w:t>Silhouette Score:</w:t>
      </w:r>
      <w:r w:rsidRPr="00814983">
        <w:rPr>
          <w:lang w:val="en-US"/>
        </w:rPr>
        <w:t xml:space="preserve"> A metric ranging from -1 to 1 that evaluates the quality of the latent space. It measures how similar an object is to its own cluster compared to other clusters. </w:t>
      </w:r>
    </w:p>
    <w:p w14:paraId="065B5EFA" w14:textId="283F6CB0" w:rsidR="005B1D72" w:rsidRPr="005B1D72" w:rsidRDefault="005B1D72" w:rsidP="005B1D72">
      <w:pPr>
        <w:rPr>
          <w:lang w:val="en-US"/>
        </w:rPr>
      </w:pPr>
      <w:r w:rsidRPr="005B1D72">
        <w:rPr>
          <w:lang w:val="en-US"/>
        </w:rPr>
        <w:t>The silhouette score represents how clustered are the classes. Given they are projected onto a unitary sphere, I used the version of this metric that uses the cosine distance.</w:t>
      </w:r>
    </w:p>
    <w:p w14:paraId="7A5758E9" w14:textId="77777777" w:rsidR="005B1D72" w:rsidRPr="005B1D72" w:rsidRDefault="005B1D72" w:rsidP="005B1D72">
      <w:pPr>
        <w:pStyle w:val="Paragrafoelenco"/>
        <w:rPr>
          <w:rFonts w:eastAsiaTheme="minorEastAsia"/>
          <w:lang w:val="en-US"/>
        </w:rPr>
      </w:pPr>
      <m:oMathPara>
        <m:oMath>
          <m:r>
            <w:rPr>
              <w:rFonts w:ascii="Cambria Math" w:hAnsi="Cambria Math"/>
              <w:lang w:val="en-US"/>
            </w:rPr>
            <m:t>Distance</m:t>
          </m:r>
          <m:d>
            <m:dPr>
              <m:ctrlPr>
                <w:rPr>
                  <w:rFonts w:ascii="Cambria Math" w:hAnsi="Cambria Math"/>
                  <w:i/>
                  <w:lang w:val="en-US"/>
                </w:rPr>
              </m:ctrlPr>
            </m:dPr>
            <m:e>
              <m:r>
                <w:rPr>
                  <w:rFonts w:ascii="Cambria Math" w:hAnsi="Cambria Math"/>
                  <w:lang w:val="en-US"/>
                </w:rPr>
                <m:t>x,y</m:t>
              </m:r>
            </m:e>
          </m:d>
          <m:r>
            <w:rPr>
              <w:rFonts w:ascii="Cambria Math" w:hAnsi="Cambria Math"/>
              <w:lang w:val="en-US"/>
            </w:rPr>
            <m:t>=1-cosine</m:t>
          </m:r>
          <m:d>
            <m:dPr>
              <m:ctrlPr>
                <w:rPr>
                  <w:rFonts w:ascii="Cambria Math" w:hAnsi="Cambria Math"/>
                  <w:i/>
                  <w:lang w:val="en-US"/>
                </w:rPr>
              </m:ctrlPr>
            </m:dPr>
            <m:e>
              <m:r>
                <w:rPr>
                  <w:rFonts w:ascii="Cambria Math" w:hAnsi="Cambria Math"/>
                  <w:lang w:val="en-US"/>
                </w:rPr>
                <m:t>x,y</m:t>
              </m:r>
            </m:e>
          </m:d>
          <m:r>
            <w:rPr>
              <w:rFonts w:ascii="Cambria Math" w:hAnsi="Cambria Math"/>
              <w:lang w:val="en-US"/>
            </w:rPr>
            <m:t>=1-x*y</m:t>
          </m:r>
        </m:oMath>
      </m:oMathPara>
    </w:p>
    <w:p w14:paraId="4900460C" w14:textId="471E165E" w:rsidR="005B1D72" w:rsidRPr="005B1D72" w:rsidRDefault="005B1D72" w:rsidP="005B1D72">
      <w:pPr>
        <w:rPr>
          <w:rFonts w:eastAsiaTheme="minorEastAsia"/>
          <w:lang w:val="en-US"/>
        </w:rPr>
      </w:pPr>
      <w:r w:rsidRPr="005B1D72">
        <w:rPr>
          <w:rFonts w:eastAsiaTheme="minorEastAsia"/>
          <w:lang w:val="en-US"/>
        </w:rPr>
        <w:t xml:space="preserve">For two clusters,  this metric calculates the average distance between a point </w:t>
      </w:r>
      <m:oMath>
        <m:r>
          <w:rPr>
            <w:rFonts w:ascii="Cambria Math" w:eastAsiaTheme="minorEastAsia" w:hAnsi="Cambria Math"/>
            <w:lang w:val="en-US"/>
          </w:rPr>
          <m:t>i</m:t>
        </m:r>
      </m:oMath>
      <w:r w:rsidRPr="005B1D72">
        <w:rPr>
          <w:rFonts w:eastAsiaTheme="minorEastAsia"/>
          <w:lang w:val="en-US"/>
        </w:rPr>
        <w:t xml:space="preserve"> and all other points of its cluster (and calls it </w:t>
      </w:r>
      <m:oMath>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i</m:t>
            </m:r>
          </m:e>
        </m:d>
      </m:oMath>
      <w:r w:rsidRPr="005B1D72">
        <w:rPr>
          <w:rFonts w:eastAsiaTheme="minorEastAsia"/>
          <w:lang w:val="en-US"/>
        </w:rPr>
        <w:t>).</w:t>
      </w:r>
      <w:r w:rsidR="00FF7C98">
        <w:rPr>
          <w:rFonts w:eastAsiaTheme="minorEastAsia"/>
          <w:lang w:val="en-US"/>
        </w:rPr>
        <w:t xml:space="preserve"> </w:t>
      </w:r>
      <w:r w:rsidRPr="005B1D72">
        <w:rPr>
          <w:rFonts w:eastAsiaTheme="minorEastAsia"/>
          <w:lang w:val="en-US"/>
        </w:rPr>
        <w:t xml:space="preserve">Then it calculates the average distance between the same point </w:t>
      </w:r>
      <m:oMath>
        <m:r>
          <w:rPr>
            <w:rFonts w:ascii="Cambria Math" w:eastAsiaTheme="minorEastAsia" w:hAnsi="Cambria Math"/>
            <w:lang w:val="en-US"/>
          </w:rPr>
          <m:t>i</m:t>
        </m:r>
      </m:oMath>
      <w:r w:rsidRPr="005B1D72">
        <w:rPr>
          <w:rFonts w:eastAsiaTheme="minorEastAsia"/>
          <w:lang w:val="en-US"/>
        </w:rPr>
        <w:t xml:space="preserve"> and all the points of the other cluster (and calls it </w:t>
      </w:r>
      <m:oMath>
        <m:r>
          <w:rPr>
            <w:rFonts w:ascii="Cambria Math" w:eastAsiaTheme="minorEastAsia" w:hAnsi="Cambria Math"/>
            <w:lang w:val="en-US"/>
          </w:rPr>
          <m:t>b</m:t>
        </m:r>
        <m:d>
          <m:dPr>
            <m:ctrlPr>
              <w:rPr>
                <w:rFonts w:ascii="Cambria Math" w:eastAsiaTheme="minorEastAsia" w:hAnsi="Cambria Math"/>
                <w:i/>
                <w:lang w:val="en-US"/>
              </w:rPr>
            </m:ctrlPr>
          </m:dPr>
          <m:e>
            <m:r>
              <w:rPr>
                <w:rFonts w:ascii="Cambria Math" w:eastAsiaTheme="minorEastAsia" w:hAnsi="Cambria Math"/>
                <w:lang w:val="en-US"/>
              </w:rPr>
              <m:t>i</m:t>
            </m:r>
          </m:e>
        </m:d>
      </m:oMath>
      <w:r w:rsidRPr="005B1D72">
        <w:rPr>
          <w:rFonts w:eastAsiaTheme="minorEastAsia"/>
          <w:lang w:val="en-US"/>
        </w:rPr>
        <w:t>).</w:t>
      </w:r>
    </w:p>
    <w:p w14:paraId="2A8C1446" w14:textId="11D39721" w:rsidR="005B1D72" w:rsidRPr="005B1D72" w:rsidRDefault="00FF7C98" w:rsidP="005B1D72">
      <w:pPr>
        <w:rPr>
          <w:rFonts w:eastAsiaTheme="minorEastAsia"/>
          <w:lang w:val="en-US"/>
        </w:rPr>
      </w:pPr>
      <w:r>
        <w:rPr>
          <w:rFonts w:eastAsiaTheme="minorEastAsia"/>
          <w:lang w:val="en-US"/>
        </w:rPr>
        <w:t xml:space="preserve">The </w:t>
      </w:r>
      <w:r w:rsidR="005B1D72" w:rsidRPr="005B1D72">
        <w:rPr>
          <w:rFonts w:eastAsiaTheme="minorEastAsia"/>
          <w:lang w:val="en-US"/>
        </w:rPr>
        <w:t xml:space="preserve">silhouette score for </w:t>
      </w:r>
      <m:oMath>
        <m:r>
          <w:rPr>
            <w:rFonts w:ascii="Cambria Math" w:eastAsiaTheme="minorEastAsia" w:hAnsi="Cambria Math"/>
            <w:lang w:val="en-US"/>
          </w:rPr>
          <m:t>i</m:t>
        </m:r>
      </m:oMath>
      <w:r w:rsidR="005B1D72" w:rsidRPr="005B1D72">
        <w:rPr>
          <w:rFonts w:eastAsiaTheme="minorEastAsia"/>
          <w:lang w:val="en-US"/>
        </w:rPr>
        <w:t xml:space="preserve"> </w:t>
      </w:r>
      <w:r>
        <w:rPr>
          <w:rFonts w:eastAsiaTheme="minorEastAsia"/>
          <w:lang w:val="en-US"/>
        </w:rPr>
        <w:t>is</w:t>
      </w:r>
      <w:r w:rsidR="005B1D72" w:rsidRPr="005B1D72">
        <w:rPr>
          <w:rFonts w:eastAsiaTheme="minorEastAsia"/>
          <w:lang w:val="en-US"/>
        </w:rPr>
        <w:t>:</w:t>
      </w:r>
    </w:p>
    <w:p w14:paraId="5AF29A12" w14:textId="77777777" w:rsidR="005B1D72" w:rsidRPr="005B1D72" w:rsidRDefault="005B1D72" w:rsidP="005B1D72">
      <w:pPr>
        <w:pStyle w:val="Paragrafoelenco"/>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i</m:t>
              </m:r>
            </m:e>
          </m:d>
          <m:r>
            <w:rPr>
              <w:rFonts w:ascii="Cambria Math" w:hAnsi="Cambria Math"/>
              <w:lang w:val="en-US"/>
            </w:rPr>
            <m:t>=</m:t>
          </m:r>
          <m:f>
            <m:fPr>
              <m:ctrlPr>
                <w:rPr>
                  <w:rFonts w:ascii="Cambria Math" w:hAnsi="Cambria Math"/>
                  <w:i/>
                  <w:lang w:val="en-US"/>
                </w:rPr>
              </m:ctrlPr>
            </m:fPr>
            <m:num>
              <m:r>
                <w:rPr>
                  <w:rFonts w:ascii="Cambria Math" w:hAnsi="Cambria Math"/>
                  <w:lang w:val="en-US"/>
                </w:rPr>
                <m:t>b</m:t>
              </m:r>
              <m:d>
                <m:dPr>
                  <m:ctrlPr>
                    <w:rPr>
                      <w:rFonts w:ascii="Cambria Math" w:hAnsi="Cambria Math"/>
                      <w:i/>
                      <w:lang w:val="en-US"/>
                    </w:rPr>
                  </m:ctrlPr>
                </m:dPr>
                <m:e>
                  <m:r>
                    <w:rPr>
                      <w:rFonts w:ascii="Cambria Math" w:hAnsi="Cambria Math"/>
                      <w:lang w:val="en-US"/>
                    </w:rPr>
                    <m:t>i</m:t>
                  </m:r>
                </m:e>
              </m:d>
              <m:r>
                <w:rPr>
                  <w:rFonts w:ascii="Cambria Math" w:hAnsi="Cambria Math"/>
                  <w:lang w:val="en-US"/>
                </w:rPr>
                <m:t>-a</m:t>
              </m:r>
              <m:d>
                <m:dPr>
                  <m:ctrlPr>
                    <w:rPr>
                      <w:rFonts w:ascii="Cambria Math" w:hAnsi="Cambria Math"/>
                      <w:i/>
                      <w:lang w:val="en-US"/>
                    </w:rPr>
                  </m:ctrlPr>
                </m:dPr>
                <m:e>
                  <m:r>
                    <w:rPr>
                      <w:rFonts w:ascii="Cambria Math" w:hAnsi="Cambria Math"/>
                      <w:lang w:val="en-US"/>
                    </w:rPr>
                    <m:t>i</m:t>
                  </m:r>
                </m:e>
              </m:d>
            </m:num>
            <m:den>
              <m:func>
                <m:funcPr>
                  <m:ctrlPr>
                    <w:rPr>
                      <w:rFonts w:ascii="Cambria Math" w:hAnsi="Cambria Math"/>
                      <w:i/>
                      <w:lang w:val="en-US"/>
                    </w:rPr>
                  </m:ctrlPr>
                </m:funcPr>
                <m:fName>
                  <m:r>
                    <m:rPr>
                      <m:sty m:val="p"/>
                    </m:rPr>
                    <w:rPr>
                      <w:rFonts w:ascii="Cambria Math" w:hAnsi="Cambria Math"/>
                      <w:lang w:val="en-US"/>
                    </w:rPr>
                    <m:t>max</m:t>
                  </m:r>
                </m:fName>
                <m:e>
                  <m:d>
                    <m:dPr>
                      <m:begChr m:val="{"/>
                      <m:endChr m:val="}"/>
                      <m:ctrlPr>
                        <w:rPr>
                          <w:rFonts w:ascii="Cambria Math" w:hAnsi="Cambria Math"/>
                          <w:i/>
                          <w:lang w:val="en-US"/>
                        </w:rPr>
                      </m:ctrlPr>
                    </m:dPr>
                    <m:e>
                      <m:r>
                        <w:rPr>
                          <w:rFonts w:ascii="Cambria Math" w:hAnsi="Cambria Math"/>
                          <w:lang w:val="en-US"/>
                        </w:rPr>
                        <m:t>a</m:t>
                      </m:r>
                      <m:d>
                        <m:dPr>
                          <m:ctrlPr>
                            <w:rPr>
                              <w:rFonts w:ascii="Cambria Math" w:hAnsi="Cambria Math"/>
                              <w:i/>
                              <w:lang w:val="en-US"/>
                            </w:rPr>
                          </m:ctrlPr>
                        </m:dPr>
                        <m:e>
                          <m:r>
                            <w:rPr>
                              <w:rFonts w:ascii="Cambria Math" w:hAnsi="Cambria Math"/>
                              <w:lang w:val="en-US"/>
                            </w:rPr>
                            <m:t>i</m:t>
                          </m:r>
                        </m:e>
                      </m:d>
                      <m:r>
                        <w:rPr>
                          <w:rFonts w:ascii="Cambria Math" w:hAnsi="Cambria Math"/>
                          <w:lang w:val="en-US"/>
                        </w:rPr>
                        <m:t>,b</m:t>
                      </m:r>
                      <m:d>
                        <m:dPr>
                          <m:ctrlPr>
                            <w:rPr>
                              <w:rFonts w:ascii="Cambria Math" w:hAnsi="Cambria Math"/>
                              <w:i/>
                              <w:lang w:val="en-US"/>
                            </w:rPr>
                          </m:ctrlPr>
                        </m:dPr>
                        <m:e>
                          <m:r>
                            <w:rPr>
                              <w:rFonts w:ascii="Cambria Math" w:hAnsi="Cambria Math"/>
                              <w:lang w:val="en-US"/>
                            </w:rPr>
                            <m:t>i</m:t>
                          </m:r>
                        </m:e>
                      </m:d>
                    </m:e>
                  </m:d>
                </m:e>
              </m:func>
            </m:den>
          </m:f>
        </m:oMath>
      </m:oMathPara>
    </w:p>
    <w:p w14:paraId="280D79CF" w14:textId="0FED1BA0" w:rsidR="005B1D72" w:rsidRDefault="005B1D72" w:rsidP="005B1D72">
      <w:pPr>
        <w:rPr>
          <w:lang w:val="en-US"/>
        </w:rPr>
      </w:pPr>
      <w:r w:rsidRPr="005B1D72">
        <w:rPr>
          <w:rFonts w:eastAsiaTheme="minorEastAsia"/>
          <w:lang w:val="en-US"/>
        </w:rPr>
        <w:t>The silhouette score is the average of all silhouette scores.</w:t>
      </w:r>
      <w:r w:rsidR="00814983">
        <w:rPr>
          <w:lang w:val="en-US"/>
        </w:rPr>
        <w:t xml:space="preserve"> It </w:t>
      </w:r>
      <w:r w:rsidR="00814983" w:rsidRPr="00814983">
        <w:rPr>
          <w:lang w:val="en-US"/>
        </w:rPr>
        <w:t xml:space="preserve">is particularly important to verify the effect of the </w:t>
      </w:r>
      <w:r w:rsidR="00FF7C98">
        <w:rPr>
          <w:lang w:val="en-US"/>
        </w:rPr>
        <w:t xml:space="preserve">Cosine </w:t>
      </w:r>
      <w:r w:rsidR="00814983" w:rsidRPr="00FF7C98">
        <w:rPr>
          <w:lang w:val="en-US"/>
        </w:rPr>
        <w:t>Center Loss</w:t>
      </w:r>
      <w:r w:rsidR="00814983" w:rsidRPr="00814983">
        <w:rPr>
          <w:lang w:val="en-US"/>
        </w:rPr>
        <w:t>: a higher Silhouette Score would confirm that the model is learning to group samples of the same class more tightly, even if accuracy remains similar.</w:t>
      </w:r>
    </w:p>
    <w:p w14:paraId="52F89C66" w14:textId="23EAE9F0" w:rsidR="005B1D72" w:rsidRDefault="00FF7C98" w:rsidP="005B1D72">
      <w:pPr>
        <w:rPr>
          <w:rFonts w:eastAsiaTheme="minorEastAsia"/>
          <w:lang w:val="en-US"/>
        </w:rPr>
      </w:pPr>
      <w:r>
        <w:rPr>
          <w:lang w:val="en-US"/>
        </w:rPr>
        <w:t xml:space="preserve">First, I analyzed the boxplots, then </w:t>
      </w:r>
      <w:r w:rsidR="005B1D72">
        <w:rPr>
          <w:rFonts w:eastAsiaTheme="minorEastAsia"/>
          <w:lang w:val="en-US"/>
        </w:rPr>
        <w:t>used the</w:t>
      </w:r>
      <w:r>
        <w:rPr>
          <w:rFonts w:eastAsiaTheme="minorEastAsia"/>
          <w:lang w:val="en-US"/>
        </w:rPr>
        <w:t>se</w:t>
      </w:r>
      <w:r w:rsidR="005B1D72">
        <w:rPr>
          <w:rFonts w:eastAsiaTheme="minorEastAsia"/>
          <w:lang w:val="en-US"/>
        </w:rPr>
        <w:t xml:space="preserve"> </w:t>
      </w:r>
      <w:r>
        <w:rPr>
          <w:rFonts w:eastAsiaTheme="minorEastAsia"/>
          <w:lang w:val="en-US"/>
        </w:rPr>
        <w:t xml:space="preserve">metrics </w:t>
      </w:r>
      <w:r w:rsidR="005B1D72">
        <w:rPr>
          <w:rFonts w:eastAsiaTheme="minorEastAsia"/>
          <w:lang w:val="en-US"/>
        </w:rPr>
        <w:t xml:space="preserve">to compute the confidence intervals and the p-values across all the models. </w:t>
      </w:r>
    </w:p>
    <w:p w14:paraId="49594BEF" w14:textId="1B70EAF3" w:rsidR="005B1D72" w:rsidRDefault="005B1D72" w:rsidP="005B1D72">
      <w:pPr>
        <w:pStyle w:val="Paragrafoelenco"/>
        <w:numPr>
          <w:ilvl w:val="0"/>
          <w:numId w:val="55"/>
        </w:numPr>
        <w:rPr>
          <w:lang w:val="en-US"/>
        </w:rPr>
      </w:pPr>
      <w:r>
        <w:rPr>
          <w:lang w:val="en-US"/>
        </w:rPr>
        <w:t>The number of samples collected (100) allows me to use the Central Limit Theorem</w:t>
      </w:r>
      <w:r w:rsidR="00CE06FD">
        <w:rPr>
          <w:lang w:val="en-US"/>
        </w:rPr>
        <w:t>.</w:t>
      </w:r>
    </w:p>
    <w:p w14:paraId="5B57743E" w14:textId="68A2E813" w:rsidR="00275339" w:rsidRDefault="00275339" w:rsidP="005B1D72">
      <w:pPr>
        <w:pStyle w:val="Paragrafoelenco"/>
        <w:numPr>
          <w:ilvl w:val="0"/>
          <w:numId w:val="55"/>
        </w:numPr>
        <w:rPr>
          <w:lang w:val="en-US"/>
        </w:rPr>
      </w:pPr>
      <w:r>
        <w:rPr>
          <w:lang w:val="en-US"/>
        </w:rPr>
        <w:t>The samples collected are not skewed towards the upper limit.</w:t>
      </w:r>
    </w:p>
    <w:p w14:paraId="7B4215DD" w14:textId="365329D1" w:rsidR="005B1D72" w:rsidRPr="005B1D72" w:rsidRDefault="005B1D72" w:rsidP="005B1D72">
      <w:pPr>
        <w:pStyle w:val="Paragrafoelenco"/>
        <w:numPr>
          <w:ilvl w:val="0"/>
          <w:numId w:val="55"/>
        </w:numPr>
        <w:rPr>
          <w:lang w:val="en-US"/>
        </w:rPr>
      </w:pPr>
      <w:r>
        <w:rPr>
          <w:lang w:val="en-US"/>
        </w:rPr>
        <w:lastRenderedPageBreak/>
        <w:t>These samples are not i</w:t>
      </w:r>
      <w:r w:rsidR="009C0643">
        <w:rPr>
          <w:lang w:val="en-US"/>
        </w:rPr>
        <w:t>.</w:t>
      </w:r>
      <w:r>
        <w:rPr>
          <w:lang w:val="en-US"/>
        </w:rPr>
        <w:t>i</w:t>
      </w:r>
      <w:r w:rsidR="009C0643">
        <w:rPr>
          <w:lang w:val="en-US"/>
        </w:rPr>
        <w:t>.</w:t>
      </w:r>
      <w:r>
        <w:rPr>
          <w:lang w:val="en-US"/>
        </w:rPr>
        <w:t>d</w:t>
      </w:r>
      <w:r w:rsidR="009C0643">
        <w:rPr>
          <w:lang w:val="en-US"/>
        </w:rPr>
        <w:t>.</w:t>
      </w:r>
      <w:r>
        <w:rPr>
          <w:lang w:val="en-US"/>
        </w:rPr>
        <w:t xml:space="preserve"> because </w:t>
      </w:r>
      <w:r w:rsidR="00D67192">
        <w:rPr>
          <w:lang w:val="en-US"/>
        </w:rPr>
        <w:t>they</w:t>
      </w:r>
      <w:r>
        <w:rPr>
          <w:lang w:val="en-US"/>
        </w:rPr>
        <w:t xml:space="preserve"> are collected from different folds of the same data, with train and test data overlapping multiple times</w:t>
      </w:r>
      <w:r w:rsidR="00CE06FD">
        <w:rPr>
          <w:lang w:val="en-US"/>
        </w:rPr>
        <w:t>.</w:t>
      </w:r>
    </w:p>
    <w:p w14:paraId="48CC5515" w14:textId="2B9323CC" w:rsidR="00801A8B" w:rsidRDefault="005B1D72" w:rsidP="005B1D72">
      <w:pPr>
        <w:rPr>
          <w:lang w:val="en-US"/>
        </w:rPr>
      </w:pPr>
      <w:r>
        <w:rPr>
          <w:lang w:val="en-US"/>
        </w:rPr>
        <w:t xml:space="preserve">These </w:t>
      </w:r>
      <w:r w:rsidR="00814983">
        <w:rPr>
          <w:lang w:val="en-US"/>
        </w:rPr>
        <w:t>conditions</w:t>
      </w:r>
      <w:r>
        <w:rPr>
          <w:lang w:val="en-US"/>
        </w:rPr>
        <w:t xml:space="preserve"> </w:t>
      </w:r>
      <w:r w:rsidR="00727298">
        <w:rPr>
          <w:lang w:val="en-US"/>
        </w:rPr>
        <w:t xml:space="preserve">allowed me to use parametric tests but also </w:t>
      </w:r>
      <w:r w:rsidR="00814983">
        <w:rPr>
          <w:lang w:val="en-US"/>
        </w:rPr>
        <w:t xml:space="preserve">forced </w:t>
      </w:r>
      <w:r>
        <w:rPr>
          <w:lang w:val="en-US"/>
        </w:rPr>
        <w:t>me to use the Nadeau and Bengio</w:t>
      </w:r>
      <w:r w:rsidR="00D67192">
        <w:rPr>
          <w:lang w:val="en-US"/>
        </w:rPr>
        <w:t xml:space="preserve"> correction</w:t>
      </w:r>
      <w:r w:rsidR="0028313C">
        <w:rPr>
          <w:lang w:val="en-US"/>
        </w:rPr>
        <w:t xml:space="preserve">, implementing the functions from </w:t>
      </w:r>
      <w:r w:rsidR="00801A8B">
        <w:rPr>
          <w:lang w:val="en-US"/>
        </w:rPr>
        <w:t>scratch, as described in the utils section.</w:t>
      </w:r>
      <w:r w:rsidR="00CE06FD">
        <w:rPr>
          <w:lang w:val="en-US"/>
        </w:rPr>
        <w:t xml:space="preserve"> </w:t>
      </w:r>
    </w:p>
    <w:p w14:paraId="48459F4E" w14:textId="2A713C44" w:rsidR="001B44E0" w:rsidRPr="001B44E0" w:rsidRDefault="001B44E0" w:rsidP="001B44E0">
      <w:pPr>
        <w:pStyle w:val="Titolo3"/>
        <w:rPr>
          <w:lang w:val="en-US"/>
        </w:rPr>
      </w:pPr>
      <w:r>
        <w:rPr>
          <w:lang w:val="en-US"/>
        </w:rPr>
        <w:t>Initial Setup</w:t>
      </w:r>
      <w:r w:rsidR="00FF7C98">
        <w:rPr>
          <w:lang w:val="en-US"/>
        </w:rPr>
        <w:t xml:space="preserve"> - GCN</w:t>
      </w:r>
    </w:p>
    <w:p w14:paraId="155C32B5" w14:textId="0B8F1BBB" w:rsidR="00C87F22" w:rsidRPr="00C87F22" w:rsidRDefault="00C87F22" w:rsidP="00C87F22">
      <w:pPr>
        <w:rPr>
          <w:lang w:val="en-US"/>
        </w:rPr>
      </w:pPr>
      <w:r w:rsidRPr="00C87F22">
        <w:rPr>
          <w:lang w:val="en-US"/>
        </w:rPr>
        <w:t>In this section, I experimented with multiple configurations to assess the models</w:t>
      </w:r>
      <w:r>
        <w:rPr>
          <w:lang w:val="en-US"/>
        </w:rPr>
        <w:t>’</w:t>
      </w:r>
      <w:r w:rsidRPr="00C87F22">
        <w:rPr>
          <w:lang w:val="en-US"/>
        </w:rPr>
        <w:t xml:space="preserve"> behavior</w:t>
      </w:r>
      <w:r>
        <w:rPr>
          <w:lang w:val="en-US"/>
        </w:rPr>
        <w:t xml:space="preserve">s </w:t>
      </w:r>
      <w:r w:rsidRPr="00C87F22">
        <w:rPr>
          <w:lang w:val="en-US"/>
        </w:rPr>
        <w:t>under different constraints.</w:t>
      </w:r>
    </w:p>
    <w:p w14:paraId="462FCAC4" w14:textId="77777777" w:rsidR="002773F7" w:rsidRDefault="00C87F22" w:rsidP="00C87F22">
      <w:pPr>
        <w:rPr>
          <w:lang w:val="en-US"/>
        </w:rPr>
      </w:pPr>
      <w:r w:rsidRPr="00C87F22">
        <w:rPr>
          <w:lang w:val="en-US"/>
        </w:rPr>
        <w:t xml:space="preserve">I established a fixed baseline of parameters </w:t>
      </w:r>
      <w:r w:rsidR="002773F7">
        <w:rPr>
          <w:lang w:val="en-US"/>
        </w:rPr>
        <w:t>as follows:</w:t>
      </w:r>
    </w:p>
    <w:p w14:paraId="6ACCBB51" w14:textId="06B3AB4F" w:rsidR="002773F7" w:rsidRDefault="002773F7" w:rsidP="002773F7">
      <w:pPr>
        <w:pStyle w:val="Paragrafoelenco"/>
        <w:numPr>
          <w:ilvl w:val="0"/>
          <w:numId w:val="41"/>
        </w:numPr>
        <w:rPr>
          <w:lang w:val="en-US"/>
        </w:rPr>
      </w:pPr>
      <w:r w:rsidRPr="00585D14">
        <w:rPr>
          <w:b/>
          <w:bCs/>
          <w:lang w:val="en-US"/>
        </w:rPr>
        <w:t>Type_layers</w:t>
      </w:r>
      <w:r w:rsidR="00585D14">
        <w:rPr>
          <w:lang w:val="en-US"/>
        </w:rPr>
        <w:t>:</w:t>
      </w:r>
      <w:r>
        <w:rPr>
          <w:lang w:val="en-US"/>
        </w:rPr>
        <w:t xml:space="preserve"> GCN</w:t>
      </w:r>
      <w:r w:rsidR="00585D14">
        <w:rPr>
          <w:lang w:val="en-US"/>
        </w:rPr>
        <w:t>. M</w:t>
      </w:r>
      <w:r>
        <w:rPr>
          <w:lang w:val="en-US"/>
        </w:rPr>
        <w:t>ost of the time less is more and a simpler aggregation mechanism is the best starting point</w:t>
      </w:r>
    </w:p>
    <w:p w14:paraId="55D4600B" w14:textId="6A63B316" w:rsidR="002773F7" w:rsidRDefault="00585D14" w:rsidP="002773F7">
      <w:pPr>
        <w:pStyle w:val="Paragrafoelenco"/>
        <w:numPr>
          <w:ilvl w:val="0"/>
          <w:numId w:val="41"/>
        </w:numPr>
        <w:rPr>
          <w:lang w:val="en-US"/>
        </w:rPr>
      </w:pPr>
      <w:r w:rsidRPr="00585D14">
        <w:rPr>
          <w:b/>
          <w:bCs/>
          <w:lang w:val="en-US"/>
        </w:rPr>
        <w:t>Num_layers</w:t>
      </w:r>
      <w:r>
        <w:rPr>
          <w:lang w:val="en-US"/>
        </w:rPr>
        <w:t xml:space="preserve">: 2. This lets a node update its embedding based on the </w:t>
      </w:r>
      <w:r w:rsidR="009A55EF">
        <w:rPr>
          <w:lang w:val="en-US"/>
        </w:rPr>
        <w:t>neighbors</w:t>
      </w:r>
      <w:r>
        <w:rPr>
          <w:lang w:val="en-US"/>
        </w:rPr>
        <w:t xml:space="preserve"> of its </w:t>
      </w:r>
      <w:r w:rsidR="009A55EF">
        <w:rPr>
          <w:lang w:val="en-US"/>
        </w:rPr>
        <w:t>neighbors</w:t>
      </w:r>
      <w:r>
        <w:rPr>
          <w:lang w:val="en-US"/>
        </w:rPr>
        <w:t>, using the information from around half of the graph. This avoids oversmoothing because i</w:t>
      </w:r>
      <w:r w:rsidRPr="00585D14">
        <w:rPr>
          <w:lang w:val="en-US"/>
        </w:rPr>
        <w:t>t prevents the recursive aggregation from diluting node features into a global average</w:t>
      </w:r>
      <w:r>
        <w:rPr>
          <w:lang w:val="en-US"/>
        </w:rPr>
        <w:t>.</w:t>
      </w:r>
    </w:p>
    <w:p w14:paraId="12600471" w14:textId="0B7D3FC9" w:rsidR="00585D14" w:rsidRPr="002773F7" w:rsidRDefault="00585D14" w:rsidP="002773F7">
      <w:pPr>
        <w:pStyle w:val="Paragrafoelenco"/>
        <w:numPr>
          <w:ilvl w:val="0"/>
          <w:numId w:val="41"/>
        </w:numPr>
        <w:rPr>
          <w:lang w:val="en-US"/>
        </w:rPr>
      </w:pPr>
      <w:r>
        <w:rPr>
          <w:b/>
          <w:bCs/>
          <w:lang w:val="en-US"/>
        </w:rPr>
        <w:t>Dropout, num_classes, input_dim</w:t>
      </w:r>
      <w:r w:rsidR="00FF7C98">
        <w:rPr>
          <w:b/>
          <w:bCs/>
          <w:lang w:val="en-US"/>
        </w:rPr>
        <w:t xml:space="preserve">, hidden_dim </w:t>
      </w:r>
      <w:r>
        <w:rPr>
          <w:lang w:val="en-US"/>
        </w:rPr>
        <w:t>are all set to standard values</w:t>
      </w:r>
      <w:r w:rsidR="00FF7C98">
        <w:rPr>
          <w:lang w:val="en-US"/>
        </w:rPr>
        <w:t xml:space="preserve"> for both the MLP and the GNN(s).</w:t>
      </w:r>
    </w:p>
    <w:p w14:paraId="5F3AD0ED" w14:textId="7CC198D6" w:rsidR="00585D14" w:rsidRDefault="002773F7" w:rsidP="00585D14">
      <w:pPr>
        <w:rPr>
          <w:lang w:val="en-US"/>
        </w:rPr>
      </w:pPr>
      <w:r>
        <w:rPr>
          <w:lang w:val="en-US"/>
        </w:rPr>
        <w:t>I tested the different behaviours of 2 different</w:t>
      </w:r>
      <w:r w:rsidR="00C87F22" w:rsidRPr="00C87F22">
        <w:rPr>
          <w:lang w:val="en-US"/>
        </w:rPr>
        <w:t xml:space="preserve"> hyperparameters</w:t>
      </w:r>
      <w:r w:rsidR="00585D14">
        <w:rPr>
          <w:lang w:val="en-US"/>
        </w:rPr>
        <w:t xml:space="preserve"> and</w:t>
      </w:r>
      <w:r w:rsidR="00585D14" w:rsidRPr="00C87F22">
        <w:rPr>
          <w:lang w:val="en-US"/>
        </w:rPr>
        <w:t xml:space="preserve"> compared these four combinations against a standard MLP baseline</w:t>
      </w:r>
    </w:p>
    <w:p w14:paraId="4F9C283D" w14:textId="1253220E" w:rsidR="00585D14" w:rsidRDefault="00C87F22" w:rsidP="00585D14">
      <w:pPr>
        <w:pStyle w:val="Paragrafoelenco"/>
        <w:numPr>
          <w:ilvl w:val="0"/>
          <w:numId w:val="42"/>
        </w:numPr>
        <w:rPr>
          <w:lang w:val="en-US"/>
        </w:rPr>
      </w:pPr>
      <w:r w:rsidRPr="00585D14">
        <w:rPr>
          <w:b/>
          <w:bCs/>
          <w:lang w:val="en-US"/>
        </w:rPr>
        <w:t>Contrastive:</w:t>
      </w:r>
      <w:r w:rsidRPr="00585D14">
        <w:rPr>
          <w:lang w:val="en-US"/>
        </w:rPr>
        <w:t xml:space="preserve"> False / True. This flag enables the computation of the </w:t>
      </w:r>
      <w:r w:rsidR="00585D14">
        <w:rPr>
          <w:lang w:val="en-US"/>
        </w:rPr>
        <w:t>cosine center</w:t>
      </w:r>
      <w:r w:rsidRPr="00585D14">
        <w:rPr>
          <w:lang w:val="en-US"/>
        </w:rPr>
        <w:t xml:space="preserve"> loss. I set its weight alpha to 0.7 relative to the Cross-Entropy loss, prioritizing the classification task while using the contrastive signal as a regularizer.</w:t>
      </w:r>
      <w:r w:rsidR="00585D14">
        <w:rPr>
          <w:lang w:val="en-US"/>
        </w:rPr>
        <w:t xml:space="preserve"> </w:t>
      </w:r>
      <w:r w:rsidR="00FF7C98">
        <w:rPr>
          <w:lang w:val="en-US"/>
        </w:rPr>
        <w:t>T</w:t>
      </w:r>
      <w:r w:rsidR="00585D14">
        <w:rPr>
          <w:lang w:val="en-US"/>
        </w:rPr>
        <w:t xml:space="preserve">his flag </w:t>
      </w:r>
      <w:r w:rsidR="00FF7C98">
        <w:rPr>
          <w:lang w:val="en-US"/>
        </w:rPr>
        <w:t xml:space="preserve">also </w:t>
      </w:r>
      <w:r w:rsidR="00585D14">
        <w:rPr>
          <w:lang w:val="en-US"/>
        </w:rPr>
        <w:t xml:space="preserve">enables the learning rate of the </w:t>
      </w:r>
      <w:r w:rsidR="009A55EF">
        <w:rPr>
          <w:lang w:val="en-US"/>
        </w:rPr>
        <w:t>centers</w:t>
      </w:r>
      <w:r w:rsidR="00585D14">
        <w:rPr>
          <w:lang w:val="en-US"/>
        </w:rPr>
        <w:t xml:space="preserve"> that need</w:t>
      </w:r>
      <w:r w:rsidR="00FF7C98">
        <w:rPr>
          <w:lang w:val="en-US"/>
        </w:rPr>
        <w:t xml:space="preserve"> </w:t>
      </w:r>
      <w:r w:rsidR="00585D14">
        <w:rPr>
          <w:lang w:val="en-US"/>
        </w:rPr>
        <w:t>to adapt their position during training.</w:t>
      </w:r>
    </w:p>
    <w:p w14:paraId="4794F62B" w14:textId="7E83AD98" w:rsidR="00C87F22" w:rsidRPr="00585D14" w:rsidRDefault="00C87F22" w:rsidP="00585D14">
      <w:pPr>
        <w:pStyle w:val="Paragrafoelenco"/>
        <w:numPr>
          <w:ilvl w:val="0"/>
          <w:numId w:val="42"/>
        </w:numPr>
        <w:rPr>
          <w:lang w:val="en-US"/>
        </w:rPr>
      </w:pPr>
      <w:r w:rsidRPr="00585D14">
        <w:rPr>
          <w:b/>
          <w:bCs/>
          <w:lang w:val="en-US"/>
        </w:rPr>
        <w:t>Classifier:</w:t>
      </w:r>
      <w:r w:rsidRPr="00585D14">
        <w:rPr>
          <w:lang w:val="en-US"/>
        </w:rPr>
        <w:t xml:space="preserve"> Linear / MLP. This represents the final stage of the network. A </w:t>
      </w:r>
      <w:r w:rsidRPr="00585D14">
        <w:rPr>
          <w:b/>
          <w:bCs/>
          <w:lang w:val="en-US"/>
        </w:rPr>
        <w:t>Linear</w:t>
      </w:r>
      <w:r w:rsidRPr="00585D14">
        <w:rPr>
          <w:lang w:val="en-US"/>
        </w:rPr>
        <w:t xml:space="preserve"> layer creates a simple decision boundary in the embedding space, whereas an </w:t>
      </w:r>
      <w:r w:rsidRPr="00585D14">
        <w:rPr>
          <w:b/>
          <w:bCs/>
          <w:lang w:val="en-US"/>
        </w:rPr>
        <w:t>MLP</w:t>
      </w:r>
      <w:r w:rsidRPr="00585D14">
        <w:rPr>
          <w:lang w:val="en-US"/>
        </w:rPr>
        <w:t xml:space="preserve"> can model non-linear relationships, though at a higher risk of overfitting.</w:t>
      </w:r>
      <w:r w:rsidR="00585D14">
        <w:rPr>
          <w:lang w:val="en-US"/>
        </w:rPr>
        <w:t xml:space="preserve"> If the MLP is used, its hidden layer is given the same number of neurons as the MLP baseline.</w:t>
      </w:r>
    </w:p>
    <w:p w14:paraId="06AD7BD8" w14:textId="17A2FD86" w:rsidR="00C87F22" w:rsidRPr="00C87F22" w:rsidRDefault="00C87F22" w:rsidP="00C87F22">
      <w:pPr>
        <w:rPr>
          <w:lang w:val="en-US"/>
        </w:rPr>
      </w:pPr>
      <w:r w:rsidRPr="00C87F22">
        <w:rPr>
          <w:lang w:val="en-US"/>
        </w:rPr>
        <w:t>Starting from the hypothesis that the graph provides a non-negligible signal my goal was to determine if the described hyperparameters could regularize the embedding space, improving classification performance.</w:t>
      </w:r>
    </w:p>
    <w:p w14:paraId="4874BE52" w14:textId="1DF170C7" w:rsidR="00C87F22" w:rsidRDefault="00C87F22" w:rsidP="00C87F22">
      <w:pPr>
        <w:rPr>
          <w:lang w:val="en-US"/>
        </w:rPr>
      </w:pPr>
      <w:r w:rsidRPr="00C87F22">
        <w:rPr>
          <w:lang w:val="en-US"/>
        </w:rPr>
        <w:t xml:space="preserve">I organized these combinations into a configuration dictionary, keeping all other parameters at their default values to isolate the impact of these specific variables. </w:t>
      </w:r>
    </w:p>
    <w:p w14:paraId="476E25EF" w14:textId="0B136EF3" w:rsidR="00492C6B" w:rsidRDefault="004A49D2" w:rsidP="00492C6B">
      <w:pPr>
        <w:pStyle w:val="Titolo4"/>
        <w:rPr>
          <w:lang w:val="en-US"/>
        </w:rPr>
      </w:pPr>
      <w:r>
        <w:rPr>
          <w:lang w:val="en-US"/>
        </w:rPr>
        <w:t>Accurac</w:t>
      </w:r>
      <w:r w:rsidR="00DA00F2">
        <w:rPr>
          <w:lang w:val="en-US"/>
        </w:rPr>
        <w:t>y</w:t>
      </w:r>
    </w:p>
    <w:p w14:paraId="47469304" w14:textId="6D72AFB0" w:rsidR="009F162C" w:rsidRDefault="009F162C" w:rsidP="009F162C">
      <w:pPr>
        <w:jc w:val="center"/>
        <w:rPr>
          <w:noProof/>
          <w:lang w:val="en-US"/>
        </w:rPr>
      </w:pPr>
    </w:p>
    <w:p w14:paraId="11E97343" w14:textId="622536B9" w:rsidR="00D63924" w:rsidRPr="00D63924" w:rsidRDefault="0041781D" w:rsidP="00D63924">
      <w:pPr>
        <w:jc w:val="center"/>
        <w:rPr>
          <w:lang w:val="en-US"/>
        </w:rPr>
      </w:pPr>
      <w:r w:rsidRPr="0041781D">
        <w:rPr>
          <w:noProof/>
          <w:lang w:val="en-US"/>
        </w:rPr>
        <w:lastRenderedPageBreak/>
        <w:drawing>
          <wp:inline distT="0" distB="0" distL="0" distR="0" wp14:anchorId="48B14AE5" wp14:editId="78E7A6D8">
            <wp:extent cx="5760000" cy="2853701"/>
            <wp:effectExtent l="0" t="0" r="0" b="3810"/>
            <wp:docPr id="711545066"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5066" name="Immagine 1" descr="Immagine che contiene testo, diagramma, schermata, linea&#10;&#10;Il contenuto generato dall'IA potrebbe non essere corretto."/>
                    <pic:cNvPicPr/>
                  </pic:nvPicPr>
                  <pic:blipFill>
                    <a:blip r:embed="rId16"/>
                    <a:stretch>
                      <a:fillRect/>
                    </a:stretch>
                  </pic:blipFill>
                  <pic:spPr>
                    <a:xfrm>
                      <a:off x="0" y="0"/>
                      <a:ext cx="5760000" cy="2853701"/>
                    </a:xfrm>
                    <a:prstGeom prst="rect">
                      <a:avLst/>
                    </a:prstGeom>
                  </pic:spPr>
                </pic:pic>
              </a:graphicData>
            </a:graphic>
          </wp:inline>
        </w:drawing>
      </w:r>
    </w:p>
    <w:p w14:paraId="3B7C5930" w14:textId="77777777" w:rsidR="00D63924" w:rsidRDefault="00D63924" w:rsidP="00D63924">
      <w:pPr>
        <w:rPr>
          <w:lang w:val="en-US"/>
        </w:rPr>
      </w:pPr>
      <w:r w:rsidRPr="00D63924">
        <w:rPr>
          <w:lang w:val="en-US"/>
        </w:rPr>
        <w:t>This boxplot provides a visual comparison of the models' accuracy distributions.</w:t>
      </w:r>
    </w:p>
    <w:p w14:paraId="6AAC8DA2" w14:textId="752C6EE5" w:rsidR="00D63924" w:rsidRDefault="00D63924" w:rsidP="00D63924">
      <w:pPr>
        <w:pStyle w:val="Paragrafoelenco"/>
        <w:numPr>
          <w:ilvl w:val="0"/>
          <w:numId w:val="72"/>
        </w:numPr>
        <w:rPr>
          <w:lang w:val="en-US"/>
        </w:rPr>
      </w:pPr>
      <w:r w:rsidRPr="00D63924">
        <w:rPr>
          <w:b/>
          <w:bCs/>
          <w:lang w:val="en-US"/>
        </w:rPr>
        <w:t>Median (green line):</w:t>
      </w:r>
      <w:r w:rsidRPr="00D63924">
        <w:rPr>
          <w:lang w:val="en-US"/>
        </w:rPr>
        <w:t xml:space="preserve"> the </w:t>
      </w:r>
      <w:r w:rsidRPr="00CE06FD">
        <w:rPr>
          <w:lang w:val="en-US"/>
        </w:rPr>
        <w:t>gnn_gcn_con model</w:t>
      </w:r>
      <w:r w:rsidRPr="00D63924">
        <w:rPr>
          <w:lang w:val="en-US"/>
        </w:rPr>
        <w:t xml:space="preserve"> displays a slightly higher median, indicating a superior typical performance. </w:t>
      </w:r>
      <w:r w:rsidRPr="00CE06FD">
        <w:rPr>
          <w:lang w:val="en-US"/>
        </w:rPr>
        <w:t>The gnn_gcn_con_mlp variant</w:t>
      </w:r>
      <w:r w:rsidRPr="00D63924">
        <w:rPr>
          <w:lang w:val="en-US"/>
        </w:rPr>
        <w:t>, however, aligns its median with the standard MLP and GCN baselines.</w:t>
      </w:r>
    </w:p>
    <w:p w14:paraId="39FF2023" w14:textId="72DFD119" w:rsidR="00D63924" w:rsidRDefault="00D63924" w:rsidP="00D63924">
      <w:pPr>
        <w:pStyle w:val="Paragrafoelenco"/>
        <w:numPr>
          <w:ilvl w:val="0"/>
          <w:numId w:val="72"/>
        </w:numPr>
        <w:rPr>
          <w:lang w:val="en-US"/>
        </w:rPr>
      </w:pPr>
      <w:r w:rsidRPr="00D63924">
        <w:rPr>
          <w:b/>
          <w:bCs/>
          <w:lang w:val="en-US"/>
        </w:rPr>
        <w:t>Mean (red dot):</w:t>
      </w:r>
      <w:r w:rsidRPr="00D63924">
        <w:rPr>
          <w:lang w:val="en-US"/>
        </w:rPr>
        <w:t xml:space="preserve"> </w:t>
      </w:r>
      <w:r w:rsidR="0041781D">
        <w:rPr>
          <w:lang w:val="en-US"/>
        </w:rPr>
        <w:t>the MLP is balanced;</w:t>
      </w:r>
      <w:r w:rsidRPr="00D63924">
        <w:rPr>
          <w:lang w:val="en-US"/>
        </w:rPr>
        <w:t xml:space="preserve"> </w:t>
      </w:r>
      <w:r w:rsidRPr="00CE06FD">
        <w:rPr>
          <w:lang w:val="en-US"/>
        </w:rPr>
        <w:t>the gnn_gcn_con</w:t>
      </w:r>
      <w:r w:rsidR="0041781D" w:rsidRPr="00CE06FD">
        <w:rPr>
          <w:lang w:val="en-US"/>
        </w:rPr>
        <w:t xml:space="preserve"> has</w:t>
      </w:r>
      <w:r w:rsidR="0041781D">
        <w:rPr>
          <w:lang w:val="en-US"/>
        </w:rPr>
        <w:t xml:space="preserve"> a </w:t>
      </w:r>
      <w:r w:rsidRPr="00D63924">
        <w:rPr>
          <w:lang w:val="en-US"/>
        </w:rPr>
        <w:t xml:space="preserve">mean </w:t>
      </w:r>
      <w:r w:rsidR="0041781D">
        <w:rPr>
          <w:lang w:val="en-US"/>
        </w:rPr>
        <w:t>that is slightly lower than the median: this indicates that most of the time it performs well but there are a few outliers lowering its performance</w:t>
      </w:r>
    </w:p>
    <w:p w14:paraId="3C7B1B17" w14:textId="1EBE8EB5" w:rsidR="00D63924" w:rsidRDefault="00D63924" w:rsidP="00D63924">
      <w:pPr>
        <w:pStyle w:val="Paragrafoelenco"/>
        <w:numPr>
          <w:ilvl w:val="0"/>
          <w:numId w:val="72"/>
        </w:numPr>
        <w:rPr>
          <w:lang w:val="en-US"/>
        </w:rPr>
      </w:pPr>
      <w:r w:rsidRPr="00D63924">
        <w:rPr>
          <w:b/>
          <w:bCs/>
          <w:lang w:val="en-US"/>
        </w:rPr>
        <w:t>IQR (the box):</w:t>
      </w:r>
      <w:r w:rsidRPr="00D63924">
        <w:rPr>
          <w:lang w:val="en-US"/>
        </w:rPr>
        <w:t xml:space="preserve"> </w:t>
      </w:r>
      <w:r w:rsidRPr="00CE06FD">
        <w:rPr>
          <w:lang w:val="en-US"/>
        </w:rPr>
        <w:t>the gnn_gcn_con box</w:t>
      </w:r>
      <w:r w:rsidRPr="00D63924">
        <w:rPr>
          <w:lang w:val="en-US"/>
        </w:rPr>
        <w:t xml:space="preserve"> is positioned higher overall, implying that the middle 50% of its runs are consistently better than the baselines</w:t>
      </w:r>
      <w:r w:rsidR="0041781D">
        <w:rPr>
          <w:lang w:val="en-US"/>
        </w:rPr>
        <w:t>: we can clearly notice its 25</w:t>
      </w:r>
      <w:r w:rsidR="0041781D" w:rsidRPr="0041781D">
        <w:rPr>
          <w:vertAlign w:val="superscript"/>
          <w:lang w:val="en-US"/>
        </w:rPr>
        <w:t>th</w:t>
      </w:r>
      <w:r w:rsidR="0041781D">
        <w:rPr>
          <w:lang w:val="en-US"/>
        </w:rPr>
        <w:t xml:space="preserve"> quartile is at the same level as the typical performance of other models. This improvement is not visible for </w:t>
      </w:r>
      <w:r w:rsidR="0041781D" w:rsidRPr="00CE06FD">
        <w:rPr>
          <w:lang w:val="en-US"/>
        </w:rPr>
        <w:t>the gnn_gcn_con_mlp, suggesting</w:t>
      </w:r>
      <w:r w:rsidR="0041781D">
        <w:rPr>
          <w:lang w:val="en-US"/>
        </w:rPr>
        <w:t xml:space="preserve"> that the increase in parameters doesn’t help.</w:t>
      </w:r>
    </w:p>
    <w:p w14:paraId="25E4751B" w14:textId="66FBD427" w:rsidR="00D63924" w:rsidRPr="00D63924" w:rsidRDefault="00D63924" w:rsidP="00D63924">
      <w:pPr>
        <w:pStyle w:val="Paragrafoelenco"/>
        <w:numPr>
          <w:ilvl w:val="0"/>
          <w:numId w:val="72"/>
        </w:numPr>
        <w:rPr>
          <w:lang w:val="en-US"/>
        </w:rPr>
      </w:pPr>
      <w:r w:rsidRPr="00D63924">
        <w:rPr>
          <w:b/>
          <w:bCs/>
          <w:lang w:val="en-US"/>
        </w:rPr>
        <w:t>Outliers (empty dots):</w:t>
      </w:r>
      <w:r w:rsidRPr="00D63924">
        <w:rPr>
          <w:lang w:val="en-US"/>
        </w:rPr>
        <w:t xml:space="preserve"> </w:t>
      </w:r>
      <w:r w:rsidRPr="00CE06FD">
        <w:rPr>
          <w:lang w:val="en-US"/>
        </w:rPr>
        <w:t>The gnn_gcn_</w:t>
      </w:r>
      <w:r w:rsidR="0041781D" w:rsidRPr="00CE06FD">
        <w:rPr>
          <w:lang w:val="en-US"/>
        </w:rPr>
        <w:t>con</w:t>
      </w:r>
      <w:r w:rsidRPr="00CE06FD">
        <w:rPr>
          <w:lang w:val="en-US"/>
        </w:rPr>
        <w:t xml:space="preserve"> shows</w:t>
      </w:r>
      <w:r w:rsidRPr="00D63924">
        <w:rPr>
          <w:lang w:val="en-US"/>
        </w:rPr>
        <w:t xml:space="preserve"> </w:t>
      </w:r>
      <w:r w:rsidR="0041781D">
        <w:rPr>
          <w:lang w:val="en-US"/>
        </w:rPr>
        <w:t xml:space="preserve">more </w:t>
      </w:r>
      <w:r w:rsidRPr="00D63924">
        <w:rPr>
          <w:lang w:val="en-US"/>
        </w:rPr>
        <w:t xml:space="preserve">stability </w:t>
      </w:r>
      <w:r w:rsidR="0041781D">
        <w:rPr>
          <w:lang w:val="en-US"/>
        </w:rPr>
        <w:t xml:space="preserve">with no outliers under 0.6, while all other models have wider whiskers </w:t>
      </w:r>
      <w:r w:rsidR="00727298">
        <w:rPr>
          <w:lang w:val="en-US"/>
        </w:rPr>
        <w:t>or</w:t>
      </w:r>
      <w:r w:rsidR="0041781D">
        <w:rPr>
          <w:lang w:val="en-US"/>
        </w:rPr>
        <w:t xml:space="preserve"> one or more outlier</w:t>
      </w:r>
      <w:r>
        <w:rPr>
          <w:lang w:val="en-US"/>
        </w:rPr>
        <w:t>.</w:t>
      </w:r>
      <w:r w:rsidRPr="00D63924">
        <w:rPr>
          <w:lang w:val="en-US"/>
        </w:rPr>
        <w:t xml:space="preserve"> </w:t>
      </w:r>
    </w:p>
    <w:p w14:paraId="59C8AFB1" w14:textId="6606B841" w:rsidR="0028313C" w:rsidRDefault="00A3032E" w:rsidP="0028313C">
      <w:pPr>
        <w:rPr>
          <w:lang w:val="en-US"/>
        </w:rPr>
      </w:pPr>
      <w:r w:rsidRPr="00A3032E">
        <w:rPr>
          <w:lang w:val="en-US"/>
        </w:rPr>
        <w:t xml:space="preserve">This plot shows that adding contrastive </w:t>
      </w:r>
      <w:r>
        <w:rPr>
          <w:lang w:val="en-US"/>
        </w:rPr>
        <w:t xml:space="preserve">modules helps </w:t>
      </w:r>
      <w:r w:rsidRPr="00A3032E">
        <w:rPr>
          <w:lang w:val="en-US"/>
        </w:rPr>
        <w:t>performance</w:t>
      </w:r>
      <w:r>
        <w:rPr>
          <w:lang w:val="en-US"/>
        </w:rPr>
        <w:t>-wise</w:t>
      </w:r>
      <w:r w:rsidR="0041781D">
        <w:rPr>
          <w:lang w:val="en-US"/>
        </w:rPr>
        <w:t>, but only for the simpler model: the</w:t>
      </w:r>
      <w:r w:rsidR="00B86D21">
        <w:rPr>
          <w:lang w:val="en-US"/>
        </w:rPr>
        <w:t xml:space="preserve"> mlp after the encoder brings no real value. The actual numbers confirm the analysis.</w:t>
      </w:r>
    </w:p>
    <w:tbl>
      <w:tblPr>
        <w:tblStyle w:val="Grigliatabella"/>
        <w:tblW w:w="0" w:type="auto"/>
        <w:tblLook w:val="04A0" w:firstRow="1" w:lastRow="0" w:firstColumn="1" w:lastColumn="0" w:noHBand="0" w:noVBand="1"/>
      </w:tblPr>
      <w:tblGrid>
        <w:gridCol w:w="2094"/>
        <w:gridCol w:w="1888"/>
        <w:gridCol w:w="1882"/>
        <w:gridCol w:w="1882"/>
        <w:gridCol w:w="1882"/>
      </w:tblGrid>
      <w:tr w:rsidR="00B86D21" w:rsidRPr="00B86D21" w14:paraId="37897FC6" w14:textId="77777777" w:rsidTr="00B86D21">
        <w:tc>
          <w:tcPr>
            <w:tcW w:w="1925" w:type="dxa"/>
            <w:vAlign w:val="center"/>
          </w:tcPr>
          <w:p w14:paraId="0B1239CD" w14:textId="77777777" w:rsidR="00B86D21" w:rsidRPr="00B86D21" w:rsidRDefault="00B86D21" w:rsidP="00B86D21">
            <w:pPr>
              <w:jc w:val="center"/>
              <w:rPr>
                <w:b/>
                <w:bCs/>
              </w:rPr>
            </w:pPr>
            <w:r w:rsidRPr="00B86D21">
              <w:rPr>
                <w:b/>
                <w:bCs/>
              </w:rPr>
              <w:t>MODEL</w:t>
            </w:r>
          </w:p>
        </w:tc>
        <w:tc>
          <w:tcPr>
            <w:tcW w:w="1925" w:type="dxa"/>
            <w:vAlign w:val="center"/>
          </w:tcPr>
          <w:p w14:paraId="554017BB" w14:textId="77777777" w:rsidR="00B86D21" w:rsidRPr="00B86D21" w:rsidRDefault="00B86D21" w:rsidP="00B86D21">
            <w:pPr>
              <w:jc w:val="center"/>
              <w:rPr>
                <w:b/>
                <w:bCs/>
              </w:rPr>
            </w:pPr>
            <w:r w:rsidRPr="00B86D21">
              <w:rPr>
                <w:b/>
                <w:bCs/>
              </w:rPr>
              <w:t>MEDIAN</w:t>
            </w:r>
          </w:p>
        </w:tc>
        <w:tc>
          <w:tcPr>
            <w:tcW w:w="1926" w:type="dxa"/>
            <w:vAlign w:val="center"/>
          </w:tcPr>
          <w:p w14:paraId="16DB4BDC" w14:textId="77777777" w:rsidR="00B86D21" w:rsidRPr="00B86D21" w:rsidRDefault="00B86D21" w:rsidP="00B86D21">
            <w:pPr>
              <w:jc w:val="center"/>
              <w:rPr>
                <w:b/>
                <w:bCs/>
              </w:rPr>
            </w:pPr>
            <w:r w:rsidRPr="00B86D21">
              <w:rPr>
                <w:b/>
                <w:bCs/>
              </w:rPr>
              <w:t>MEAN</w:t>
            </w:r>
          </w:p>
        </w:tc>
        <w:tc>
          <w:tcPr>
            <w:tcW w:w="1926" w:type="dxa"/>
            <w:vAlign w:val="center"/>
          </w:tcPr>
          <w:p w14:paraId="75F9F21D" w14:textId="77777777" w:rsidR="00B86D21" w:rsidRPr="00B86D21" w:rsidRDefault="00B86D21" w:rsidP="00B86D21">
            <w:pPr>
              <w:jc w:val="center"/>
              <w:rPr>
                <w:b/>
                <w:bCs/>
              </w:rPr>
            </w:pPr>
            <w:r w:rsidRPr="00B86D21">
              <w:rPr>
                <w:b/>
                <w:bCs/>
              </w:rPr>
              <w:t>STD</w:t>
            </w:r>
          </w:p>
        </w:tc>
        <w:tc>
          <w:tcPr>
            <w:tcW w:w="1926" w:type="dxa"/>
            <w:vAlign w:val="center"/>
          </w:tcPr>
          <w:p w14:paraId="10CA2F69" w14:textId="77777777" w:rsidR="00B86D21" w:rsidRPr="00B86D21" w:rsidRDefault="00B86D21" w:rsidP="00B86D21">
            <w:pPr>
              <w:jc w:val="center"/>
              <w:rPr>
                <w:b/>
                <w:bCs/>
              </w:rPr>
            </w:pPr>
            <w:r w:rsidRPr="00B86D21">
              <w:rPr>
                <w:b/>
                <w:bCs/>
              </w:rPr>
              <w:t>CI 95%</w:t>
            </w:r>
          </w:p>
        </w:tc>
      </w:tr>
      <w:tr w:rsidR="00B86D21" w:rsidRPr="00B86D21" w14:paraId="6D2A9372" w14:textId="77777777" w:rsidTr="00B86D21">
        <w:tc>
          <w:tcPr>
            <w:tcW w:w="1925" w:type="dxa"/>
            <w:vAlign w:val="center"/>
          </w:tcPr>
          <w:p w14:paraId="792587D9" w14:textId="77777777" w:rsidR="00B86D21" w:rsidRPr="00B86D21" w:rsidRDefault="00B86D21" w:rsidP="00B86D21">
            <w:pPr>
              <w:jc w:val="center"/>
            </w:pPr>
            <w:r w:rsidRPr="00B86D21">
              <w:t>mlp</w:t>
            </w:r>
          </w:p>
        </w:tc>
        <w:tc>
          <w:tcPr>
            <w:tcW w:w="1925" w:type="dxa"/>
            <w:vAlign w:val="center"/>
          </w:tcPr>
          <w:p w14:paraId="2FD9810D" w14:textId="77777777" w:rsidR="00B86D21" w:rsidRPr="00B86D21" w:rsidRDefault="00B86D21" w:rsidP="00B86D21">
            <w:pPr>
              <w:jc w:val="center"/>
            </w:pPr>
            <w:r w:rsidRPr="00B86D21">
              <w:t>0.7500</w:t>
            </w:r>
          </w:p>
        </w:tc>
        <w:tc>
          <w:tcPr>
            <w:tcW w:w="1926" w:type="dxa"/>
            <w:vAlign w:val="center"/>
          </w:tcPr>
          <w:p w14:paraId="463894E2" w14:textId="77777777" w:rsidR="00B86D21" w:rsidRPr="00B86D21" w:rsidRDefault="00B86D21" w:rsidP="00B86D21">
            <w:pPr>
              <w:jc w:val="center"/>
            </w:pPr>
            <w:r w:rsidRPr="00B86D21">
              <w:t>0.7555</w:t>
            </w:r>
          </w:p>
        </w:tc>
        <w:tc>
          <w:tcPr>
            <w:tcW w:w="1926" w:type="dxa"/>
            <w:vAlign w:val="center"/>
          </w:tcPr>
          <w:p w14:paraId="03B46EAF" w14:textId="77777777" w:rsidR="00B86D21" w:rsidRPr="00B86D21" w:rsidRDefault="00B86D21" w:rsidP="00B86D21">
            <w:pPr>
              <w:jc w:val="center"/>
            </w:pPr>
            <w:r w:rsidRPr="00B86D21">
              <w:t>0.0867</w:t>
            </w:r>
          </w:p>
        </w:tc>
        <w:tc>
          <w:tcPr>
            <w:tcW w:w="1926" w:type="dxa"/>
            <w:vAlign w:val="center"/>
          </w:tcPr>
          <w:p w14:paraId="3C06D51D" w14:textId="77777777" w:rsidR="00B86D21" w:rsidRPr="00B86D21" w:rsidRDefault="00B86D21" w:rsidP="00B86D21">
            <w:pPr>
              <w:jc w:val="center"/>
            </w:pPr>
            <w:r w:rsidRPr="00B86D21">
              <w:t>0.0877</w:t>
            </w:r>
          </w:p>
        </w:tc>
      </w:tr>
      <w:tr w:rsidR="00B86D21" w:rsidRPr="00B86D21" w14:paraId="2B164821" w14:textId="77777777" w:rsidTr="00B86D21">
        <w:tc>
          <w:tcPr>
            <w:tcW w:w="1925" w:type="dxa"/>
            <w:vAlign w:val="center"/>
          </w:tcPr>
          <w:p w14:paraId="42E596E4" w14:textId="77777777" w:rsidR="00B86D21" w:rsidRPr="00B86D21" w:rsidRDefault="00B86D21" w:rsidP="00B86D21">
            <w:pPr>
              <w:jc w:val="center"/>
            </w:pPr>
            <w:r w:rsidRPr="00B86D21">
              <w:t>gnn_gcn</w:t>
            </w:r>
          </w:p>
        </w:tc>
        <w:tc>
          <w:tcPr>
            <w:tcW w:w="1925" w:type="dxa"/>
            <w:vAlign w:val="center"/>
          </w:tcPr>
          <w:p w14:paraId="7CDA8E6D" w14:textId="77777777" w:rsidR="00B86D21" w:rsidRPr="00B86D21" w:rsidRDefault="00B86D21" w:rsidP="00B86D21">
            <w:pPr>
              <w:jc w:val="center"/>
            </w:pPr>
            <w:r w:rsidRPr="00B86D21">
              <w:t>0.7500</w:t>
            </w:r>
          </w:p>
        </w:tc>
        <w:tc>
          <w:tcPr>
            <w:tcW w:w="1926" w:type="dxa"/>
            <w:vAlign w:val="center"/>
          </w:tcPr>
          <w:p w14:paraId="6796F77D" w14:textId="77777777" w:rsidR="00B86D21" w:rsidRPr="00B86D21" w:rsidRDefault="00B86D21" w:rsidP="00B86D21">
            <w:pPr>
              <w:jc w:val="center"/>
            </w:pPr>
            <w:r w:rsidRPr="00B86D21">
              <w:t>0.7420</w:t>
            </w:r>
          </w:p>
        </w:tc>
        <w:tc>
          <w:tcPr>
            <w:tcW w:w="1926" w:type="dxa"/>
            <w:vAlign w:val="center"/>
          </w:tcPr>
          <w:p w14:paraId="25A1550C" w14:textId="77777777" w:rsidR="00B86D21" w:rsidRPr="00B86D21" w:rsidRDefault="00B86D21" w:rsidP="00B86D21">
            <w:pPr>
              <w:jc w:val="center"/>
            </w:pPr>
            <w:r w:rsidRPr="00B86D21">
              <w:t>0.0968</w:t>
            </w:r>
          </w:p>
        </w:tc>
        <w:tc>
          <w:tcPr>
            <w:tcW w:w="1926" w:type="dxa"/>
            <w:vAlign w:val="center"/>
          </w:tcPr>
          <w:p w14:paraId="394870A5" w14:textId="77777777" w:rsidR="00B86D21" w:rsidRPr="00B86D21" w:rsidRDefault="00B86D21" w:rsidP="00B86D21">
            <w:pPr>
              <w:jc w:val="center"/>
            </w:pPr>
            <w:r w:rsidRPr="00B86D21">
              <w:t>0.0980</w:t>
            </w:r>
          </w:p>
        </w:tc>
      </w:tr>
      <w:tr w:rsidR="00B86D21" w:rsidRPr="00B86D21" w14:paraId="3820D447" w14:textId="77777777" w:rsidTr="00064907">
        <w:tc>
          <w:tcPr>
            <w:tcW w:w="1925" w:type="dxa"/>
            <w:shd w:val="clear" w:color="auto" w:fill="C1E4F5" w:themeFill="accent1" w:themeFillTint="33"/>
            <w:vAlign w:val="center"/>
          </w:tcPr>
          <w:p w14:paraId="6EDB7C7B" w14:textId="77777777" w:rsidR="00B86D21" w:rsidRPr="00B86D21" w:rsidRDefault="00B86D21" w:rsidP="00B86D21">
            <w:pPr>
              <w:jc w:val="center"/>
            </w:pPr>
            <w:r w:rsidRPr="00B86D21">
              <w:t>gnn_gcn_con</w:t>
            </w:r>
          </w:p>
        </w:tc>
        <w:tc>
          <w:tcPr>
            <w:tcW w:w="1925" w:type="dxa"/>
            <w:shd w:val="clear" w:color="auto" w:fill="C1E4F5" w:themeFill="accent1" w:themeFillTint="33"/>
            <w:vAlign w:val="center"/>
          </w:tcPr>
          <w:p w14:paraId="75435FE9" w14:textId="77777777" w:rsidR="00B86D21" w:rsidRPr="00B86D21" w:rsidRDefault="00B86D21" w:rsidP="00B86D21">
            <w:pPr>
              <w:jc w:val="center"/>
            </w:pPr>
            <w:r w:rsidRPr="00B86D21">
              <w:t>0.8000</w:t>
            </w:r>
          </w:p>
        </w:tc>
        <w:tc>
          <w:tcPr>
            <w:tcW w:w="1926" w:type="dxa"/>
            <w:shd w:val="clear" w:color="auto" w:fill="C1E4F5" w:themeFill="accent1" w:themeFillTint="33"/>
            <w:vAlign w:val="center"/>
          </w:tcPr>
          <w:p w14:paraId="34C356C5" w14:textId="77777777" w:rsidR="00B86D21" w:rsidRPr="00B86D21" w:rsidRDefault="00B86D21" w:rsidP="00B86D21">
            <w:pPr>
              <w:jc w:val="center"/>
            </w:pPr>
            <w:r w:rsidRPr="00B86D21">
              <w:t>0.7790</w:t>
            </w:r>
          </w:p>
        </w:tc>
        <w:tc>
          <w:tcPr>
            <w:tcW w:w="1926" w:type="dxa"/>
            <w:shd w:val="clear" w:color="auto" w:fill="C1E4F5" w:themeFill="accent1" w:themeFillTint="33"/>
            <w:vAlign w:val="center"/>
          </w:tcPr>
          <w:p w14:paraId="44E49769" w14:textId="77777777" w:rsidR="00B86D21" w:rsidRPr="00B86D21" w:rsidRDefault="00B86D21" w:rsidP="00B86D21">
            <w:pPr>
              <w:jc w:val="center"/>
            </w:pPr>
            <w:r w:rsidRPr="00B86D21">
              <w:t>0.0856</w:t>
            </w:r>
          </w:p>
        </w:tc>
        <w:tc>
          <w:tcPr>
            <w:tcW w:w="1926" w:type="dxa"/>
            <w:shd w:val="clear" w:color="auto" w:fill="C1E4F5" w:themeFill="accent1" w:themeFillTint="33"/>
            <w:vAlign w:val="center"/>
          </w:tcPr>
          <w:p w14:paraId="10917ACD" w14:textId="77777777" w:rsidR="00B86D21" w:rsidRPr="00B86D21" w:rsidRDefault="00B86D21" w:rsidP="00B86D21">
            <w:pPr>
              <w:jc w:val="center"/>
            </w:pPr>
            <w:r w:rsidRPr="00B86D21">
              <w:t>0.0866</w:t>
            </w:r>
          </w:p>
        </w:tc>
      </w:tr>
      <w:tr w:rsidR="00B86D21" w:rsidRPr="00B86D21" w14:paraId="5AC1B301" w14:textId="77777777" w:rsidTr="00B86D21">
        <w:tc>
          <w:tcPr>
            <w:tcW w:w="1925" w:type="dxa"/>
            <w:vAlign w:val="center"/>
          </w:tcPr>
          <w:p w14:paraId="5E7C7E69" w14:textId="77777777" w:rsidR="00B86D21" w:rsidRPr="00B86D21" w:rsidRDefault="00B86D21" w:rsidP="00B86D21">
            <w:pPr>
              <w:jc w:val="center"/>
            </w:pPr>
            <w:r w:rsidRPr="00B86D21">
              <w:t>gnn_gcn_mlp</w:t>
            </w:r>
          </w:p>
        </w:tc>
        <w:tc>
          <w:tcPr>
            <w:tcW w:w="1925" w:type="dxa"/>
            <w:vAlign w:val="center"/>
          </w:tcPr>
          <w:p w14:paraId="690A5B15" w14:textId="77777777" w:rsidR="00B86D21" w:rsidRPr="00B86D21" w:rsidRDefault="00B86D21" w:rsidP="00B86D21">
            <w:pPr>
              <w:jc w:val="center"/>
            </w:pPr>
            <w:r w:rsidRPr="00B86D21">
              <w:t>0.7500</w:t>
            </w:r>
          </w:p>
        </w:tc>
        <w:tc>
          <w:tcPr>
            <w:tcW w:w="1926" w:type="dxa"/>
            <w:vAlign w:val="center"/>
          </w:tcPr>
          <w:p w14:paraId="4D5525C5" w14:textId="77777777" w:rsidR="00B86D21" w:rsidRPr="00B86D21" w:rsidRDefault="00B86D21" w:rsidP="00B86D21">
            <w:pPr>
              <w:jc w:val="center"/>
            </w:pPr>
            <w:r w:rsidRPr="00B86D21">
              <w:t>0.7600</w:t>
            </w:r>
          </w:p>
        </w:tc>
        <w:tc>
          <w:tcPr>
            <w:tcW w:w="1926" w:type="dxa"/>
            <w:vAlign w:val="center"/>
          </w:tcPr>
          <w:p w14:paraId="5696DB0B" w14:textId="77777777" w:rsidR="00B86D21" w:rsidRPr="00B86D21" w:rsidRDefault="00B86D21" w:rsidP="00B86D21">
            <w:pPr>
              <w:jc w:val="center"/>
            </w:pPr>
            <w:r w:rsidRPr="00B86D21">
              <w:t>0.0969</w:t>
            </w:r>
          </w:p>
        </w:tc>
        <w:tc>
          <w:tcPr>
            <w:tcW w:w="1926" w:type="dxa"/>
            <w:vAlign w:val="center"/>
          </w:tcPr>
          <w:p w14:paraId="745E2516" w14:textId="77777777" w:rsidR="00B86D21" w:rsidRPr="00B86D21" w:rsidRDefault="00B86D21" w:rsidP="00B86D21">
            <w:pPr>
              <w:jc w:val="center"/>
            </w:pPr>
            <w:r w:rsidRPr="00B86D21">
              <w:t>0.0981</w:t>
            </w:r>
          </w:p>
        </w:tc>
      </w:tr>
      <w:tr w:rsidR="00B86D21" w:rsidRPr="00B86D21" w14:paraId="7AD15006" w14:textId="77777777" w:rsidTr="00064907">
        <w:tc>
          <w:tcPr>
            <w:tcW w:w="1925" w:type="dxa"/>
            <w:shd w:val="clear" w:color="auto" w:fill="C1E4F5" w:themeFill="accent1" w:themeFillTint="33"/>
            <w:vAlign w:val="center"/>
          </w:tcPr>
          <w:p w14:paraId="53FD0A80" w14:textId="77777777" w:rsidR="00B86D21" w:rsidRPr="00B86D21" w:rsidRDefault="00B86D21" w:rsidP="00B86D21">
            <w:pPr>
              <w:jc w:val="center"/>
            </w:pPr>
            <w:r w:rsidRPr="00B86D21">
              <w:t>gnn_gcn_con_mlp</w:t>
            </w:r>
          </w:p>
        </w:tc>
        <w:tc>
          <w:tcPr>
            <w:tcW w:w="1925" w:type="dxa"/>
            <w:shd w:val="clear" w:color="auto" w:fill="C1E4F5" w:themeFill="accent1" w:themeFillTint="33"/>
            <w:vAlign w:val="center"/>
          </w:tcPr>
          <w:p w14:paraId="2D88A1E0" w14:textId="77777777" w:rsidR="00B86D21" w:rsidRPr="00B86D21" w:rsidRDefault="00B86D21" w:rsidP="00B86D21">
            <w:pPr>
              <w:jc w:val="center"/>
            </w:pPr>
            <w:r w:rsidRPr="00B86D21">
              <w:t>0.7500</w:t>
            </w:r>
          </w:p>
        </w:tc>
        <w:tc>
          <w:tcPr>
            <w:tcW w:w="1926" w:type="dxa"/>
            <w:shd w:val="clear" w:color="auto" w:fill="C1E4F5" w:themeFill="accent1" w:themeFillTint="33"/>
            <w:vAlign w:val="center"/>
          </w:tcPr>
          <w:p w14:paraId="6DB6CBE3" w14:textId="77777777" w:rsidR="00B86D21" w:rsidRPr="00B86D21" w:rsidRDefault="00B86D21" w:rsidP="00B86D21">
            <w:pPr>
              <w:jc w:val="center"/>
            </w:pPr>
            <w:r w:rsidRPr="00B86D21">
              <w:t>0.7660</w:t>
            </w:r>
          </w:p>
        </w:tc>
        <w:tc>
          <w:tcPr>
            <w:tcW w:w="1926" w:type="dxa"/>
            <w:shd w:val="clear" w:color="auto" w:fill="C1E4F5" w:themeFill="accent1" w:themeFillTint="33"/>
            <w:vAlign w:val="center"/>
          </w:tcPr>
          <w:p w14:paraId="18B8C88A" w14:textId="77777777" w:rsidR="00B86D21" w:rsidRPr="00B86D21" w:rsidRDefault="00B86D21" w:rsidP="00B86D21">
            <w:pPr>
              <w:jc w:val="center"/>
            </w:pPr>
            <w:r w:rsidRPr="00B86D21">
              <w:t>0.0899</w:t>
            </w:r>
          </w:p>
        </w:tc>
        <w:tc>
          <w:tcPr>
            <w:tcW w:w="1926" w:type="dxa"/>
            <w:shd w:val="clear" w:color="auto" w:fill="C1E4F5" w:themeFill="accent1" w:themeFillTint="33"/>
            <w:vAlign w:val="center"/>
          </w:tcPr>
          <w:p w14:paraId="03F22064" w14:textId="77777777" w:rsidR="00B86D21" w:rsidRPr="00B86D21" w:rsidRDefault="00B86D21" w:rsidP="00B86D21">
            <w:pPr>
              <w:jc w:val="center"/>
            </w:pPr>
            <w:r w:rsidRPr="00B86D21">
              <w:t>0.0909</w:t>
            </w:r>
          </w:p>
        </w:tc>
      </w:tr>
    </w:tbl>
    <w:p w14:paraId="589CAF8C" w14:textId="77777777" w:rsidR="00B86D21" w:rsidRDefault="00B86D21" w:rsidP="009B5764">
      <w:pPr>
        <w:rPr>
          <w:lang w:val="en-US"/>
        </w:rPr>
      </w:pPr>
    </w:p>
    <w:p w14:paraId="080BF8A4" w14:textId="0A0824DE" w:rsidR="00FF3743" w:rsidRPr="00A3032E" w:rsidRDefault="00FF3743" w:rsidP="009B5764">
      <w:pPr>
        <w:rPr>
          <w:lang w:val="en-US"/>
        </w:rPr>
      </w:pPr>
      <w:r w:rsidRPr="00A3032E">
        <w:rPr>
          <w:lang w:val="en-US"/>
        </w:rPr>
        <w:t xml:space="preserve">The gnn_gcn_con model has the highest </w:t>
      </w:r>
      <w:r w:rsidR="00AC1AB7">
        <w:rPr>
          <w:lang w:val="en-US"/>
        </w:rPr>
        <w:t>m</w:t>
      </w:r>
      <w:r w:rsidRPr="00A3032E">
        <w:rPr>
          <w:lang w:val="en-US"/>
        </w:rPr>
        <w:t xml:space="preserve">ean </w:t>
      </w:r>
      <w:r w:rsidR="00AC1AB7">
        <w:rPr>
          <w:lang w:val="en-US"/>
        </w:rPr>
        <w:t>a</w:t>
      </w:r>
      <w:r w:rsidR="00AC1AB7" w:rsidRPr="00A3032E">
        <w:rPr>
          <w:lang w:val="en-US"/>
        </w:rPr>
        <w:t>ccuracy</w:t>
      </w:r>
      <w:r w:rsidR="00AC1AB7">
        <w:rPr>
          <w:lang w:val="en-US"/>
        </w:rPr>
        <w:t>; i</w:t>
      </w:r>
      <w:r w:rsidRPr="00A3032E">
        <w:rPr>
          <w:lang w:val="en-US"/>
        </w:rPr>
        <w:t xml:space="preserve">t beats both the standard MLP and the basic GCN </w:t>
      </w:r>
    </w:p>
    <w:p w14:paraId="40B2EF99" w14:textId="333D7B86" w:rsidR="00FF3743" w:rsidRDefault="00FF3743" w:rsidP="009B5764">
      <w:pPr>
        <w:rPr>
          <w:b/>
          <w:bCs/>
          <w:lang w:val="en-US"/>
        </w:rPr>
      </w:pPr>
      <w:r w:rsidRPr="00FF3743">
        <w:rPr>
          <w:lang w:val="en-US"/>
        </w:rPr>
        <w:lastRenderedPageBreak/>
        <w:t xml:space="preserve">The Standard Deviation is similar across all models. The contrastive models have a variance </w:t>
      </w:r>
      <w:r w:rsidR="00A3032E">
        <w:rPr>
          <w:lang w:val="en-US"/>
        </w:rPr>
        <w:t>slightly lower than</w:t>
      </w:r>
      <w:r w:rsidRPr="00FF3743">
        <w:rPr>
          <w:lang w:val="en-US"/>
        </w:rPr>
        <w:t xml:space="preserve"> the simple MLP. This means the new method improves accuracy </w:t>
      </w:r>
      <w:r w:rsidR="00E903F3">
        <w:rPr>
          <w:lang w:val="en-US"/>
        </w:rPr>
        <w:t>while maintaining robustness of the predictions</w:t>
      </w:r>
      <w:r w:rsidRPr="00FF3743">
        <w:rPr>
          <w:lang w:val="en-US"/>
        </w:rPr>
        <w:t xml:space="preserve">. </w:t>
      </w:r>
    </w:p>
    <w:p w14:paraId="5191AA62" w14:textId="0ECDEC5C" w:rsidR="00FF3743" w:rsidRPr="00FF3743" w:rsidRDefault="002F6099" w:rsidP="00FF3743">
      <w:pPr>
        <w:rPr>
          <w:lang w:val="en-US"/>
        </w:rPr>
      </w:pPr>
      <w:r>
        <w:rPr>
          <w:lang w:val="en-US"/>
        </w:rPr>
        <w:t>T</w:t>
      </w:r>
      <w:r w:rsidR="00FF3743" w:rsidRPr="00FF3743">
        <w:rPr>
          <w:lang w:val="en-US"/>
        </w:rPr>
        <w:t>he Confidence Intervals are wide and overlap completely. For example, the MLP interval covers the same range as the best models. This suggests that the performance difference between models is small</w:t>
      </w:r>
      <w:r w:rsidR="00A3032E">
        <w:rPr>
          <w:lang w:val="en-US"/>
        </w:rPr>
        <w:t>.</w:t>
      </w:r>
    </w:p>
    <w:p w14:paraId="74D71115" w14:textId="4BDE008E" w:rsidR="00D7740F" w:rsidRPr="00D7740F" w:rsidRDefault="00084A9C" w:rsidP="00D7740F">
      <w:pPr>
        <w:rPr>
          <w:lang w:val="en-US"/>
        </w:rPr>
      </w:pPr>
      <w:r>
        <w:rPr>
          <w:lang w:val="en-US"/>
        </w:rPr>
        <w:t>I also performed the paired t-test between all couples of models</w:t>
      </w:r>
      <w:r w:rsidR="00275339">
        <w:rPr>
          <w:lang w:val="en-US"/>
        </w:rPr>
        <w:t>.</w:t>
      </w:r>
    </w:p>
    <w:tbl>
      <w:tblPr>
        <w:tblStyle w:val="Grigliatabella"/>
        <w:tblW w:w="0" w:type="auto"/>
        <w:jc w:val="center"/>
        <w:tblLayout w:type="fixed"/>
        <w:tblLook w:val="04A0" w:firstRow="1" w:lastRow="0" w:firstColumn="1" w:lastColumn="0" w:noHBand="0" w:noVBand="1"/>
      </w:tblPr>
      <w:tblGrid>
        <w:gridCol w:w="2268"/>
        <w:gridCol w:w="2268"/>
        <w:gridCol w:w="2268"/>
      </w:tblGrid>
      <w:tr w:rsidR="00D7740F" w:rsidRPr="00D7740F" w14:paraId="0F777D05" w14:textId="1705B102" w:rsidTr="00275339">
        <w:trPr>
          <w:jc w:val="center"/>
        </w:trPr>
        <w:tc>
          <w:tcPr>
            <w:tcW w:w="2268" w:type="dxa"/>
            <w:vAlign w:val="center"/>
          </w:tcPr>
          <w:p w14:paraId="34252133" w14:textId="1DB5D2E3" w:rsidR="00D7740F" w:rsidRPr="00D7740F" w:rsidRDefault="00D7740F" w:rsidP="00275339">
            <w:pPr>
              <w:jc w:val="center"/>
              <w:rPr>
                <w:lang w:val="en-US"/>
              </w:rPr>
            </w:pPr>
            <w:r w:rsidRPr="00D7740F">
              <w:rPr>
                <w:lang w:val="en-US"/>
              </w:rPr>
              <w:t>Model A</w:t>
            </w:r>
          </w:p>
        </w:tc>
        <w:tc>
          <w:tcPr>
            <w:tcW w:w="2268" w:type="dxa"/>
            <w:vAlign w:val="center"/>
          </w:tcPr>
          <w:p w14:paraId="61311885" w14:textId="5A22601B" w:rsidR="00D7740F" w:rsidRPr="00D7740F" w:rsidRDefault="00D7740F" w:rsidP="00275339">
            <w:pPr>
              <w:jc w:val="center"/>
            </w:pPr>
            <w:r w:rsidRPr="00D7740F">
              <w:t>Model B</w:t>
            </w:r>
          </w:p>
        </w:tc>
        <w:tc>
          <w:tcPr>
            <w:tcW w:w="2268" w:type="dxa"/>
            <w:vAlign w:val="center"/>
          </w:tcPr>
          <w:p w14:paraId="506446E8" w14:textId="73CDC63F" w:rsidR="00D7740F" w:rsidRPr="00D7740F" w:rsidRDefault="00D7740F" w:rsidP="00275339">
            <w:pPr>
              <w:jc w:val="center"/>
            </w:pPr>
            <w:r w:rsidRPr="00D7740F">
              <w:rPr>
                <w:lang w:val="en-US"/>
              </w:rPr>
              <w:t>P-Value</w:t>
            </w:r>
          </w:p>
        </w:tc>
      </w:tr>
      <w:tr w:rsidR="00275339" w:rsidRPr="00D7740F" w14:paraId="078E5574" w14:textId="3AC05831" w:rsidTr="00275339">
        <w:trPr>
          <w:jc w:val="center"/>
        </w:trPr>
        <w:tc>
          <w:tcPr>
            <w:tcW w:w="6804" w:type="dxa"/>
            <w:gridSpan w:val="3"/>
            <w:vAlign w:val="center"/>
          </w:tcPr>
          <w:p w14:paraId="00042B4B" w14:textId="1471504D" w:rsidR="00275339" w:rsidRPr="00275339" w:rsidRDefault="00275339" w:rsidP="00275339">
            <w:pPr>
              <w:jc w:val="center"/>
              <w:rPr>
                <w:lang w:val="en-US"/>
              </w:rPr>
            </w:pPr>
            <w:r w:rsidRPr="0028313C">
              <w:rPr>
                <w:lang w:val="en-US"/>
              </w:rPr>
              <w:t>No significant differences found.</w:t>
            </w:r>
          </w:p>
        </w:tc>
      </w:tr>
    </w:tbl>
    <w:p w14:paraId="74ED0C56" w14:textId="77777777" w:rsidR="002D04FE" w:rsidRDefault="002D04FE" w:rsidP="002D04FE">
      <w:pPr>
        <w:rPr>
          <w:lang w:val="en-US"/>
        </w:rPr>
      </w:pPr>
    </w:p>
    <w:p w14:paraId="1F716761" w14:textId="2AA9CF76" w:rsidR="002D04FE" w:rsidRPr="00A3032E" w:rsidRDefault="00FF3743" w:rsidP="00A3032E">
      <w:pPr>
        <w:rPr>
          <w:lang w:val="en-US"/>
        </w:rPr>
      </w:pPr>
      <w:r w:rsidRPr="00FF3743">
        <w:rPr>
          <w:lang w:val="en-US"/>
        </w:rPr>
        <w:t xml:space="preserve">Since there are no p-values below 0.05, we cannot claim that one model is statistically better than the others. </w:t>
      </w:r>
      <w:r w:rsidR="00CE06FD">
        <w:rPr>
          <w:lang w:val="en-US"/>
        </w:rPr>
        <w:t xml:space="preserve"> </w:t>
      </w:r>
      <w:r w:rsidRPr="00FF3743">
        <w:rPr>
          <w:lang w:val="en-US"/>
        </w:rPr>
        <w:t xml:space="preserve">This outcome is likely caused by the combination of a small dataset and very high dimensionality. </w:t>
      </w:r>
      <w:r w:rsidRPr="00A3032E">
        <w:rPr>
          <w:lang w:val="en-US"/>
        </w:rPr>
        <w:t xml:space="preserve">The fact that the simple MLP performs just as well as the Graph Neural Networks suggests that the graph </w:t>
      </w:r>
      <w:r w:rsidR="00B86D21" w:rsidRPr="00A3032E">
        <w:rPr>
          <w:lang w:val="en-US"/>
        </w:rPr>
        <w:t>does not provide</w:t>
      </w:r>
      <w:r w:rsidRPr="00A3032E">
        <w:rPr>
          <w:lang w:val="en-US"/>
        </w:rPr>
        <w:t xml:space="preserve"> useful information</w:t>
      </w:r>
      <w:r w:rsidR="00727298">
        <w:rPr>
          <w:lang w:val="en-US"/>
        </w:rPr>
        <w:t>.</w:t>
      </w:r>
    </w:p>
    <w:p w14:paraId="6305D361" w14:textId="2299EAA9" w:rsidR="005E09E2" w:rsidRDefault="004A49D2" w:rsidP="00A3032E">
      <w:pPr>
        <w:pStyle w:val="Titolo4"/>
        <w:rPr>
          <w:lang w:val="en-US"/>
        </w:rPr>
      </w:pPr>
      <w:r>
        <w:rPr>
          <w:lang w:val="en-US"/>
        </w:rPr>
        <w:t>Silhouette</w:t>
      </w:r>
    </w:p>
    <w:p w14:paraId="305C4615" w14:textId="77777777" w:rsidR="00673DE3" w:rsidRDefault="00673DE3" w:rsidP="00673DE3">
      <w:pPr>
        <w:rPr>
          <w:lang w:val="en-US"/>
        </w:rPr>
      </w:pPr>
      <w:r w:rsidRPr="00FF3743">
        <w:rPr>
          <w:lang w:val="en-US"/>
        </w:rPr>
        <w:t xml:space="preserve">This metric was calculated on the embeddings </w:t>
      </w:r>
      <w:r>
        <w:rPr>
          <w:lang w:val="en-US"/>
        </w:rPr>
        <w:t xml:space="preserve">right before the classification block. </w:t>
      </w:r>
      <w:r w:rsidRPr="00FF3743">
        <w:rPr>
          <w:lang w:val="en-US"/>
        </w:rPr>
        <w:t>It measures how well the model separates different classes in the latent space.</w:t>
      </w:r>
      <w:r>
        <w:rPr>
          <w:lang w:val="en-US"/>
        </w:rPr>
        <w:t xml:space="preserve"> </w:t>
      </w:r>
    </w:p>
    <w:p w14:paraId="6A54FB8F" w14:textId="18C26AFA" w:rsidR="00BE7F15" w:rsidRDefault="00673DE3" w:rsidP="00673DE3">
      <w:pPr>
        <w:rPr>
          <w:lang w:val="en-US"/>
        </w:rPr>
      </w:pPr>
      <w:r>
        <w:rPr>
          <w:lang w:val="en-US"/>
        </w:rPr>
        <w:t>For MLP it was extracted from the hidden layer</w:t>
      </w:r>
      <w:r w:rsidR="00BE7F15">
        <w:rPr>
          <w:lang w:val="en-US"/>
        </w:rPr>
        <w:t>, for the GNNs after the encoder</w:t>
      </w:r>
      <w:r>
        <w:rPr>
          <w:lang w:val="en-US"/>
        </w:rPr>
        <w:t>; since the loss was not explicitly imposed on t</w:t>
      </w:r>
      <w:r w:rsidR="00BE7F15">
        <w:rPr>
          <w:lang w:val="en-US"/>
        </w:rPr>
        <w:t>he base models</w:t>
      </w:r>
      <w:r>
        <w:rPr>
          <w:lang w:val="en-US"/>
        </w:rPr>
        <w:t>, the ML</w:t>
      </w:r>
      <w:r w:rsidR="005E1A11">
        <w:rPr>
          <w:lang w:val="en-US"/>
        </w:rPr>
        <w:t>P</w:t>
      </w:r>
      <w:r>
        <w:rPr>
          <w:lang w:val="en-US"/>
        </w:rPr>
        <w:t xml:space="preserve"> focuses on class separation, not class clustering.</w:t>
      </w:r>
    </w:p>
    <w:p w14:paraId="53834C75" w14:textId="1372467F" w:rsidR="006C2DD9" w:rsidRDefault="00B86D21" w:rsidP="00673DE3">
      <w:pPr>
        <w:jc w:val="center"/>
        <w:rPr>
          <w:lang w:val="en-US"/>
        </w:rPr>
      </w:pPr>
      <w:r w:rsidRPr="00B86D21">
        <w:rPr>
          <w:noProof/>
          <w:lang w:val="en-US"/>
        </w:rPr>
        <w:drawing>
          <wp:inline distT="0" distB="0" distL="0" distR="0" wp14:anchorId="22072BA3" wp14:editId="49F47C2B">
            <wp:extent cx="5760000" cy="2853701"/>
            <wp:effectExtent l="0" t="0" r="0" b="3810"/>
            <wp:docPr id="626764432" name="Immagine 1" descr="Immagine che contiene diagramma, testo,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4432" name="Immagine 1" descr="Immagine che contiene diagramma, testo, schermata, Piano&#10;&#10;Il contenuto generato dall'IA potrebbe non essere corretto."/>
                    <pic:cNvPicPr/>
                  </pic:nvPicPr>
                  <pic:blipFill>
                    <a:blip r:embed="rId17"/>
                    <a:stretch>
                      <a:fillRect/>
                    </a:stretch>
                  </pic:blipFill>
                  <pic:spPr>
                    <a:xfrm>
                      <a:off x="0" y="0"/>
                      <a:ext cx="5760000" cy="2853701"/>
                    </a:xfrm>
                    <a:prstGeom prst="rect">
                      <a:avLst/>
                    </a:prstGeom>
                  </pic:spPr>
                </pic:pic>
              </a:graphicData>
            </a:graphic>
          </wp:inline>
        </w:drawing>
      </w:r>
    </w:p>
    <w:p w14:paraId="1CFA66C5" w14:textId="4DE951CC" w:rsidR="00FF3743" w:rsidRDefault="00FF3743" w:rsidP="00FF3743">
      <w:pPr>
        <w:pStyle w:val="Paragrafoelenco"/>
        <w:numPr>
          <w:ilvl w:val="0"/>
          <w:numId w:val="61"/>
        </w:numPr>
        <w:rPr>
          <w:lang w:val="en-US"/>
        </w:rPr>
      </w:pPr>
      <w:r w:rsidRPr="00FF3743">
        <w:rPr>
          <w:b/>
          <w:bCs/>
          <w:lang w:val="en-US"/>
        </w:rPr>
        <w:t>Median:</w:t>
      </w:r>
      <w:r w:rsidRPr="00FF3743">
        <w:rPr>
          <w:lang w:val="en-US"/>
        </w:rPr>
        <w:t xml:space="preserve"> </w:t>
      </w:r>
      <w:r>
        <w:rPr>
          <w:lang w:val="en-US"/>
        </w:rPr>
        <w:t>t</w:t>
      </w:r>
      <w:r w:rsidRPr="00FF3743">
        <w:rPr>
          <w:lang w:val="en-US"/>
        </w:rPr>
        <w:t>here is a sharp increase. The contrastive models show a higher median compared to the baselines. This indicates that, in most cases, the contrastive loss forces the model to separate the classes much better.</w:t>
      </w:r>
    </w:p>
    <w:p w14:paraId="5D08FD1C" w14:textId="3B5A7A82" w:rsidR="00FF3743" w:rsidRDefault="00FF3743" w:rsidP="00FF3743">
      <w:pPr>
        <w:pStyle w:val="Paragrafoelenco"/>
        <w:numPr>
          <w:ilvl w:val="0"/>
          <w:numId w:val="61"/>
        </w:numPr>
        <w:rPr>
          <w:lang w:val="en-US"/>
        </w:rPr>
      </w:pPr>
      <w:r w:rsidRPr="00FF3743">
        <w:rPr>
          <w:b/>
          <w:bCs/>
          <w:lang w:val="en-US"/>
        </w:rPr>
        <w:t>Mean:</w:t>
      </w:r>
      <w:r w:rsidRPr="00FF3743">
        <w:rPr>
          <w:lang w:val="en-US"/>
        </w:rPr>
        <w:t xml:space="preserve"> </w:t>
      </w:r>
      <w:r>
        <w:rPr>
          <w:lang w:val="en-US"/>
        </w:rPr>
        <w:t>t</w:t>
      </w:r>
      <w:r w:rsidRPr="00FF3743">
        <w:rPr>
          <w:lang w:val="en-US"/>
        </w:rPr>
        <w:t>he Mean aligns</w:t>
      </w:r>
      <w:r>
        <w:rPr>
          <w:lang w:val="en-US"/>
        </w:rPr>
        <w:t xml:space="preserve"> almost</w:t>
      </w:r>
      <w:r w:rsidRPr="00FF3743">
        <w:rPr>
          <w:lang w:val="en-US"/>
        </w:rPr>
        <w:t xml:space="preserve"> perfectly with the Median across all models. This confirms that the improvement is consistent</w:t>
      </w:r>
      <w:r>
        <w:rPr>
          <w:lang w:val="en-US"/>
        </w:rPr>
        <w:t>.</w:t>
      </w:r>
    </w:p>
    <w:p w14:paraId="7B74D765" w14:textId="722A5F10" w:rsidR="00FF3743" w:rsidRDefault="00FF3743" w:rsidP="00FF3743">
      <w:pPr>
        <w:pStyle w:val="Paragrafoelenco"/>
        <w:numPr>
          <w:ilvl w:val="0"/>
          <w:numId w:val="61"/>
        </w:numPr>
        <w:rPr>
          <w:lang w:val="en-US"/>
        </w:rPr>
      </w:pPr>
      <w:r w:rsidRPr="00FF3743">
        <w:rPr>
          <w:b/>
          <w:bCs/>
          <w:lang w:val="en-US"/>
        </w:rPr>
        <w:lastRenderedPageBreak/>
        <w:t>IQR:</w:t>
      </w:r>
      <w:r w:rsidRPr="00FF3743">
        <w:rPr>
          <w:lang w:val="en-US"/>
        </w:rPr>
        <w:t xml:space="preserve"> The lower bound of the contrastive models is roughly equal to</w:t>
      </w:r>
      <w:r>
        <w:rPr>
          <w:lang w:val="en-US"/>
        </w:rPr>
        <w:t xml:space="preserve"> </w:t>
      </w:r>
      <w:r w:rsidRPr="00FF3743">
        <w:rPr>
          <w:lang w:val="en-US"/>
        </w:rPr>
        <w:t xml:space="preserve">the </w:t>
      </w:r>
      <w:r w:rsidRPr="002E70D9">
        <w:rPr>
          <w:lang w:val="en-US"/>
        </w:rPr>
        <w:t>median</w:t>
      </w:r>
      <w:r w:rsidRPr="00FF3743">
        <w:rPr>
          <w:lang w:val="en-US"/>
        </w:rPr>
        <w:t xml:space="preserve"> </w:t>
      </w:r>
      <w:r w:rsidR="00BE7F15">
        <w:rPr>
          <w:lang w:val="en-US"/>
        </w:rPr>
        <w:t xml:space="preserve">(or even the upper bound) </w:t>
      </w:r>
      <w:r w:rsidRPr="00FF3743">
        <w:rPr>
          <w:lang w:val="en-US"/>
        </w:rPr>
        <w:t>of the baselines. This means that a "below average" result from a contrastive model is still better than a "typical" result from a standard model.</w:t>
      </w:r>
    </w:p>
    <w:p w14:paraId="0B8BE6CB" w14:textId="013A5DEE" w:rsidR="00FF3743" w:rsidRDefault="00FF3743" w:rsidP="00FF3743">
      <w:pPr>
        <w:pStyle w:val="Paragrafoelenco"/>
        <w:numPr>
          <w:ilvl w:val="0"/>
          <w:numId w:val="61"/>
        </w:numPr>
        <w:rPr>
          <w:lang w:val="en-US"/>
        </w:rPr>
      </w:pPr>
      <w:r w:rsidRPr="00FF3743">
        <w:rPr>
          <w:b/>
          <w:bCs/>
          <w:lang w:val="en-US"/>
        </w:rPr>
        <w:t>Whiskers:</w:t>
      </w:r>
      <w:r w:rsidRPr="00FF3743">
        <w:rPr>
          <w:lang w:val="en-US"/>
        </w:rPr>
        <w:t xml:space="preserve"> </w:t>
      </w:r>
      <w:r>
        <w:rPr>
          <w:lang w:val="en-US"/>
        </w:rPr>
        <w:t xml:space="preserve">all </w:t>
      </w:r>
      <w:r w:rsidRPr="00FF3743">
        <w:rPr>
          <w:lang w:val="en-US"/>
        </w:rPr>
        <w:t xml:space="preserve">models have whiskers extending below zero, meaning the clusters overlap and are confused. </w:t>
      </w:r>
      <w:r>
        <w:rPr>
          <w:lang w:val="en-US"/>
        </w:rPr>
        <w:t>This is probably caused by some difficult folds</w:t>
      </w:r>
      <w:r w:rsidR="00A3032E">
        <w:rPr>
          <w:lang w:val="en-US"/>
        </w:rPr>
        <w:t xml:space="preserve">. </w:t>
      </w:r>
    </w:p>
    <w:p w14:paraId="02EBE3CF" w14:textId="6B8CEFDA" w:rsidR="00FF3743" w:rsidRDefault="00FF3743" w:rsidP="00FF3743">
      <w:pPr>
        <w:pStyle w:val="Paragrafoelenco"/>
        <w:numPr>
          <w:ilvl w:val="0"/>
          <w:numId w:val="61"/>
        </w:numPr>
        <w:rPr>
          <w:lang w:val="en-US"/>
        </w:rPr>
      </w:pPr>
      <w:r w:rsidRPr="00FF3743">
        <w:rPr>
          <w:b/>
          <w:bCs/>
          <w:lang w:val="en-US"/>
        </w:rPr>
        <w:t>Variance:</w:t>
      </w:r>
      <w:r w:rsidRPr="00FF3743">
        <w:rPr>
          <w:lang w:val="en-US"/>
        </w:rPr>
        <w:t xml:space="preserve"> </w:t>
      </w:r>
      <w:r w:rsidR="00664EE2">
        <w:rPr>
          <w:lang w:val="en-US"/>
        </w:rPr>
        <w:t>t</w:t>
      </w:r>
      <w:r w:rsidRPr="00FF3743">
        <w:rPr>
          <w:lang w:val="en-US"/>
        </w:rPr>
        <w:t xml:space="preserve">he most notable feature is the </w:t>
      </w:r>
      <w:r w:rsidRPr="00FF3743">
        <w:rPr>
          <w:b/>
          <w:bCs/>
          <w:lang w:val="en-US"/>
        </w:rPr>
        <w:t>height</w:t>
      </w:r>
      <w:r w:rsidRPr="00FF3743">
        <w:rPr>
          <w:lang w:val="en-US"/>
        </w:rPr>
        <w:t xml:space="preserve"> of the whiskers. The contrastive models have huge variance. This suggests that while the contrastive method creates better separation on average, the quality of the embeddings </w:t>
      </w:r>
      <w:r w:rsidR="00664EE2">
        <w:rPr>
          <w:lang w:val="en-US"/>
        </w:rPr>
        <w:t>varies</w:t>
      </w:r>
      <w:r w:rsidRPr="00FF3743">
        <w:rPr>
          <w:lang w:val="en-US"/>
        </w:rPr>
        <w:t xml:space="preserve"> significantly from fold to fold</w:t>
      </w:r>
      <w:r w:rsidR="00BE7F15">
        <w:rPr>
          <w:lang w:val="en-US"/>
        </w:rPr>
        <w:t>. Notably, the best score is reached by contrastive models only</w:t>
      </w:r>
      <w:r w:rsidR="00A756F9">
        <w:rPr>
          <w:lang w:val="en-US"/>
        </w:rPr>
        <w:t>.</w:t>
      </w:r>
    </w:p>
    <w:p w14:paraId="1A99A5E7" w14:textId="149DFE5A" w:rsidR="00FF3743" w:rsidRPr="00D060EF" w:rsidRDefault="00FF3743" w:rsidP="00D060EF">
      <w:pPr>
        <w:rPr>
          <w:lang w:val="en-US"/>
        </w:rPr>
      </w:pPr>
      <w:r w:rsidRPr="00FF3743">
        <w:rPr>
          <w:lang w:val="en-US"/>
        </w:rPr>
        <w:t>The plot proves that the contrastive term successfully "pushes" classes apart. However, it introduces high instability</w:t>
      </w:r>
      <w:r>
        <w:rPr>
          <w:lang w:val="en-US"/>
        </w:rPr>
        <w:t>.</w:t>
      </w:r>
    </w:p>
    <w:tbl>
      <w:tblPr>
        <w:tblStyle w:val="Grigliatabella"/>
        <w:tblW w:w="0" w:type="auto"/>
        <w:tblLook w:val="04A0" w:firstRow="1" w:lastRow="0" w:firstColumn="1" w:lastColumn="0" w:noHBand="0" w:noVBand="1"/>
      </w:tblPr>
      <w:tblGrid>
        <w:gridCol w:w="2094"/>
        <w:gridCol w:w="1888"/>
        <w:gridCol w:w="1882"/>
        <w:gridCol w:w="1882"/>
        <w:gridCol w:w="1882"/>
      </w:tblGrid>
      <w:tr w:rsidR="00BE7F15" w:rsidRPr="00BE7F15" w14:paraId="6F0D8438" w14:textId="77777777" w:rsidTr="00162E47">
        <w:tc>
          <w:tcPr>
            <w:tcW w:w="2094" w:type="dxa"/>
            <w:vAlign w:val="center"/>
          </w:tcPr>
          <w:p w14:paraId="5C9F9A49" w14:textId="77777777" w:rsidR="00BE7F15" w:rsidRPr="00BE7F15" w:rsidRDefault="00BE7F15" w:rsidP="00BE7F15">
            <w:pPr>
              <w:jc w:val="center"/>
              <w:rPr>
                <w:b/>
                <w:bCs/>
              </w:rPr>
            </w:pPr>
            <w:r w:rsidRPr="00BE7F15">
              <w:rPr>
                <w:b/>
                <w:bCs/>
              </w:rPr>
              <w:t>MODEL</w:t>
            </w:r>
          </w:p>
        </w:tc>
        <w:tc>
          <w:tcPr>
            <w:tcW w:w="1888" w:type="dxa"/>
            <w:vAlign w:val="center"/>
          </w:tcPr>
          <w:p w14:paraId="71EEBF21" w14:textId="77777777" w:rsidR="00BE7F15" w:rsidRPr="00BE7F15" w:rsidRDefault="00BE7F15" w:rsidP="00BE7F15">
            <w:pPr>
              <w:jc w:val="center"/>
              <w:rPr>
                <w:b/>
                <w:bCs/>
              </w:rPr>
            </w:pPr>
            <w:r w:rsidRPr="00BE7F15">
              <w:rPr>
                <w:b/>
                <w:bCs/>
              </w:rPr>
              <w:t>MEDIAN</w:t>
            </w:r>
          </w:p>
        </w:tc>
        <w:tc>
          <w:tcPr>
            <w:tcW w:w="1882" w:type="dxa"/>
            <w:vAlign w:val="center"/>
          </w:tcPr>
          <w:p w14:paraId="6F27424E" w14:textId="77777777" w:rsidR="00BE7F15" w:rsidRPr="00BE7F15" w:rsidRDefault="00BE7F15" w:rsidP="00BE7F15">
            <w:pPr>
              <w:jc w:val="center"/>
              <w:rPr>
                <w:b/>
                <w:bCs/>
              </w:rPr>
            </w:pPr>
            <w:r w:rsidRPr="00BE7F15">
              <w:rPr>
                <w:b/>
                <w:bCs/>
              </w:rPr>
              <w:t>MEAN</w:t>
            </w:r>
          </w:p>
        </w:tc>
        <w:tc>
          <w:tcPr>
            <w:tcW w:w="1882" w:type="dxa"/>
            <w:vAlign w:val="center"/>
          </w:tcPr>
          <w:p w14:paraId="5027AB23" w14:textId="77777777" w:rsidR="00BE7F15" w:rsidRPr="00BE7F15" w:rsidRDefault="00BE7F15" w:rsidP="00BE7F15">
            <w:pPr>
              <w:jc w:val="center"/>
              <w:rPr>
                <w:b/>
                <w:bCs/>
              </w:rPr>
            </w:pPr>
            <w:r w:rsidRPr="00BE7F15">
              <w:rPr>
                <w:b/>
                <w:bCs/>
              </w:rPr>
              <w:t>STD</w:t>
            </w:r>
          </w:p>
        </w:tc>
        <w:tc>
          <w:tcPr>
            <w:tcW w:w="1882" w:type="dxa"/>
            <w:vAlign w:val="center"/>
          </w:tcPr>
          <w:p w14:paraId="1CDD40D9" w14:textId="77777777" w:rsidR="00BE7F15" w:rsidRPr="00BE7F15" w:rsidRDefault="00BE7F15" w:rsidP="00BE7F15">
            <w:pPr>
              <w:jc w:val="center"/>
              <w:rPr>
                <w:b/>
                <w:bCs/>
              </w:rPr>
            </w:pPr>
            <w:r w:rsidRPr="00BE7F15">
              <w:rPr>
                <w:b/>
                <w:bCs/>
              </w:rPr>
              <w:t>CI 95%</w:t>
            </w:r>
          </w:p>
        </w:tc>
      </w:tr>
      <w:tr w:rsidR="00162E47" w:rsidRPr="00BE7F15" w14:paraId="15972863" w14:textId="77777777" w:rsidTr="00162E47">
        <w:tc>
          <w:tcPr>
            <w:tcW w:w="2094" w:type="dxa"/>
            <w:vAlign w:val="center"/>
          </w:tcPr>
          <w:p w14:paraId="68FA4373" w14:textId="43FD5B9A" w:rsidR="00162E47" w:rsidRPr="00162E47" w:rsidRDefault="00162E47" w:rsidP="00BE7F15">
            <w:pPr>
              <w:jc w:val="center"/>
            </w:pPr>
            <w:r>
              <w:t>Raw data</w:t>
            </w:r>
          </w:p>
        </w:tc>
        <w:tc>
          <w:tcPr>
            <w:tcW w:w="1888" w:type="dxa"/>
            <w:vAlign w:val="center"/>
          </w:tcPr>
          <w:p w14:paraId="63FA6F29" w14:textId="5733E4B1" w:rsidR="00162E47" w:rsidRPr="00162E47" w:rsidRDefault="00162E47" w:rsidP="00BE7F15">
            <w:pPr>
              <w:jc w:val="center"/>
            </w:pPr>
            <w:r>
              <w:t>/</w:t>
            </w:r>
          </w:p>
        </w:tc>
        <w:tc>
          <w:tcPr>
            <w:tcW w:w="1882" w:type="dxa"/>
            <w:vAlign w:val="center"/>
          </w:tcPr>
          <w:p w14:paraId="198776AD" w14:textId="36691A19" w:rsidR="00162E47" w:rsidRPr="00162E47" w:rsidRDefault="00162E47" w:rsidP="00BE7F15">
            <w:pPr>
              <w:jc w:val="center"/>
            </w:pPr>
            <w:r>
              <w:t>0.0283</w:t>
            </w:r>
          </w:p>
        </w:tc>
        <w:tc>
          <w:tcPr>
            <w:tcW w:w="1882" w:type="dxa"/>
            <w:vAlign w:val="center"/>
          </w:tcPr>
          <w:p w14:paraId="7CE08B35" w14:textId="791B109D" w:rsidR="00162E47" w:rsidRPr="00162E47" w:rsidRDefault="00162E47" w:rsidP="00BE7F15">
            <w:pPr>
              <w:jc w:val="center"/>
            </w:pPr>
            <w:r>
              <w:t>/</w:t>
            </w:r>
          </w:p>
        </w:tc>
        <w:tc>
          <w:tcPr>
            <w:tcW w:w="1882" w:type="dxa"/>
            <w:vAlign w:val="center"/>
          </w:tcPr>
          <w:p w14:paraId="4D497194" w14:textId="1E594794" w:rsidR="00162E47" w:rsidRPr="00162E47" w:rsidRDefault="00162E47" w:rsidP="00BE7F15">
            <w:pPr>
              <w:jc w:val="center"/>
            </w:pPr>
            <w:r>
              <w:t>/</w:t>
            </w:r>
          </w:p>
        </w:tc>
      </w:tr>
      <w:tr w:rsidR="00BE7F15" w:rsidRPr="00BE7F15" w14:paraId="1F29D9C7" w14:textId="77777777" w:rsidTr="00162E47">
        <w:tc>
          <w:tcPr>
            <w:tcW w:w="2094" w:type="dxa"/>
            <w:vAlign w:val="center"/>
          </w:tcPr>
          <w:p w14:paraId="61C3EC5C" w14:textId="77777777" w:rsidR="00BE7F15" w:rsidRPr="00BE7F15" w:rsidRDefault="00BE7F15" w:rsidP="00BE7F15">
            <w:pPr>
              <w:jc w:val="center"/>
            </w:pPr>
            <w:r w:rsidRPr="00BE7F15">
              <w:t>mlp</w:t>
            </w:r>
          </w:p>
        </w:tc>
        <w:tc>
          <w:tcPr>
            <w:tcW w:w="1888" w:type="dxa"/>
            <w:vAlign w:val="center"/>
          </w:tcPr>
          <w:p w14:paraId="344F7511" w14:textId="77777777" w:rsidR="00BE7F15" w:rsidRPr="00BE7F15" w:rsidRDefault="00BE7F15" w:rsidP="00BE7F15">
            <w:pPr>
              <w:jc w:val="center"/>
            </w:pPr>
            <w:r w:rsidRPr="00BE7F15">
              <w:t>0.1572</w:t>
            </w:r>
          </w:p>
        </w:tc>
        <w:tc>
          <w:tcPr>
            <w:tcW w:w="1882" w:type="dxa"/>
            <w:vAlign w:val="center"/>
          </w:tcPr>
          <w:p w14:paraId="674AD960" w14:textId="77777777" w:rsidR="00BE7F15" w:rsidRPr="00BE7F15" w:rsidRDefault="00BE7F15" w:rsidP="00BE7F15">
            <w:pPr>
              <w:jc w:val="center"/>
            </w:pPr>
            <w:r w:rsidRPr="00BE7F15">
              <w:t>0.1573</w:t>
            </w:r>
          </w:p>
        </w:tc>
        <w:tc>
          <w:tcPr>
            <w:tcW w:w="1882" w:type="dxa"/>
            <w:vAlign w:val="center"/>
          </w:tcPr>
          <w:p w14:paraId="3D822DAA" w14:textId="77777777" w:rsidR="00BE7F15" w:rsidRPr="00BE7F15" w:rsidRDefault="00BE7F15" w:rsidP="00BE7F15">
            <w:pPr>
              <w:jc w:val="center"/>
            </w:pPr>
            <w:r w:rsidRPr="00BE7F15">
              <w:t>0.0885</w:t>
            </w:r>
          </w:p>
        </w:tc>
        <w:tc>
          <w:tcPr>
            <w:tcW w:w="1882" w:type="dxa"/>
            <w:vAlign w:val="center"/>
          </w:tcPr>
          <w:p w14:paraId="461E9AEA" w14:textId="77777777" w:rsidR="00BE7F15" w:rsidRPr="00BE7F15" w:rsidRDefault="00BE7F15" w:rsidP="00BE7F15">
            <w:pPr>
              <w:jc w:val="center"/>
            </w:pPr>
            <w:r w:rsidRPr="00BE7F15">
              <w:t>0.0896</w:t>
            </w:r>
          </w:p>
        </w:tc>
      </w:tr>
      <w:tr w:rsidR="00BE7F15" w:rsidRPr="00BE7F15" w14:paraId="2CC4231B" w14:textId="77777777" w:rsidTr="00162E47">
        <w:tc>
          <w:tcPr>
            <w:tcW w:w="2094" w:type="dxa"/>
            <w:vAlign w:val="center"/>
          </w:tcPr>
          <w:p w14:paraId="239467CF" w14:textId="77777777" w:rsidR="00BE7F15" w:rsidRPr="00BE7F15" w:rsidRDefault="00BE7F15" w:rsidP="00BE7F15">
            <w:pPr>
              <w:jc w:val="center"/>
            </w:pPr>
            <w:r w:rsidRPr="00BE7F15">
              <w:t>gnn_gcn</w:t>
            </w:r>
          </w:p>
        </w:tc>
        <w:tc>
          <w:tcPr>
            <w:tcW w:w="1888" w:type="dxa"/>
            <w:vAlign w:val="center"/>
          </w:tcPr>
          <w:p w14:paraId="0F5F32BD" w14:textId="77777777" w:rsidR="00BE7F15" w:rsidRPr="00BE7F15" w:rsidRDefault="00BE7F15" w:rsidP="00BE7F15">
            <w:pPr>
              <w:jc w:val="center"/>
            </w:pPr>
            <w:r w:rsidRPr="00BE7F15">
              <w:t>0.2143</w:t>
            </w:r>
          </w:p>
        </w:tc>
        <w:tc>
          <w:tcPr>
            <w:tcW w:w="1882" w:type="dxa"/>
            <w:vAlign w:val="center"/>
          </w:tcPr>
          <w:p w14:paraId="522A3B86" w14:textId="77777777" w:rsidR="00BE7F15" w:rsidRPr="00BE7F15" w:rsidRDefault="00BE7F15" w:rsidP="00BE7F15">
            <w:pPr>
              <w:jc w:val="center"/>
            </w:pPr>
            <w:r w:rsidRPr="00BE7F15">
              <w:t>0.2273</w:t>
            </w:r>
          </w:p>
        </w:tc>
        <w:tc>
          <w:tcPr>
            <w:tcW w:w="1882" w:type="dxa"/>
            <w:vAlign w:val="center"/>
          </w:tcPr>
          <w:p w14:paraId="393A6CBB" w14:textId="77777777" w:rsidR="00BE7F15" w:rsidRPr="00BE7F15" w:rsidRDefault="00BE7F15" w:rsidP="00BE7F15">
            <w:pPr>
              <w:jc w:val="center"/>
            </w:pPr>
            <w:r w:rsidRPr="00BE7F15">
              <w:t>0.1503</w:t>
            </w:r>
          </w:p>
        </w:tc>
        <w:tc>
          <w:tcPr>
            <w:tcW w:w="1882" w:type="dxa"/>
            <w:vAlign w:val="center"/>
          </w:tcPr>
          <w:p w14:paraId="116A0EBD" w14:textId="77777777" w:rsidR="00BE7F15" w:rsidRPr="00BE7F15" w:rsidRDefault="00BE7F15" w:rsidP="00BE7F15">
            <w:pPr>
              <w:jc w:val="center"/>
            </w:pPr>
            <w:r w:rsidRPr="00BE7F15">
              <w:t>0.1520</w:t>
            </w:r>
          </w:p>
        </w:tc>
      </w:tr>
      <w:tr w:rsidR="00BE7F15" w:rsidRPr="00BE7F15" w14:paraId="22E25285" w14:textId="77777777" w:rsidTr="00064907">
        <w:tc>
          <w:tcPr>
            <w:tcW w:w="2094" w:type="dxa"/>
            <w:shd w:val="clear" w:color="auto" w:fill="C1E4F5" w:themeFill="accent1" w:themeFillTint="33"/>
            <w:vAlign w:val="center"/>
          </w:tcPr>
          <w:p w14:paraId="7B83905B" w14:textId="77777777" w:rsidR="00BE7F15" w:rsidRPr="00BE7F15" w:rsidRDefault="00BE7F15" w:rsidP="00BE7F15">
            <w:pPr>
              <w:jc w:val="center"/>
            </w:pPr>
            <w:r w:rsidRPr="00BE7F15">
              <w:t>gnn_gcn_con</w:t>
            </w:r>
          </w:p>
        </w:tc>
        <w:tc>
          <w:tcPr>
            <w:tcW w:w="1888" w:type="dxa"/>
            <w:shd w:val="clear" w:color="auto" w:fill="C1E4F5" w:themeFill="accent1" w:themeFillTint="33"/>
            <w:vAlign w:val="center"/>
          </w:tcPr>
          <w:p w14:paraId="0145F331" w14:textId="77777777" w:rsidR="00BE7F15" w:rsidRPr="00BE7F15" w:rsidRDefault="00BE7F15" w:rsidP="00BE7F15">
            <w:pPr>
              <w:jc w:val="center"/>
            </w:pPr>
            <w:r w:rsidRPr="00BE7F15">
              <w:t>0.3417</w:t>
            </w:r>
          </w:p>
        </w:tc>
        <w:tc>
          <w:tcPr>
            <w:tcW w:w="1882" w:type="dxa"/>
            <w:shd w:val="clear" w:color="auto" w:fill="C1E4F5" w:themeFill="accent1" w:themeFillTint="33"/>
            <w:vAlign w:val="center"/>
          </w:tcPr>
          <w:p w14:paraId="738F434A" w14:textId="77777777" w:rsidR="00BE7F15" w:rsidRPr="00BE7F15" w:rsidRDefault="00BE7F15" w:rsidP="00BE7F15">
            <w:pPr>
              <w:jc w:val="center"/>
            </w:pPr>
            <w:r w:rsidRPr="00BE7F15">
              <w:t>0.3496</w:t>
            </w:r>
          </w:p>
        </w:tc>
        <w:tc>
          <w:tcPr>
            <w:tcW w:w="1882" w:type="dxa"/>
            <w:shd w:val="clear" w:color="auto" w:fill="C1E4F5" w:themeFill="accent1" w:themeFillTint="33"/>
            <w:vAlign w:val="center"/>
          </w:tcPr>
          <w:p w14:paraId="5A155954" w14:textId="77777777" w:rsidR="00BE7F15" w:rsidRPr="00BE7F15" w:rsidRDefault="00BE7F15" w:rsidP="00BE7F15">
            <w:pPr>
              <w:jc w:val="center"/>
            </w:pPr>
            <w:r w:rsidRPr="00BE7F15">
              <w:t>0.1736</w:t>
            </w:r>
          </w:p>
        </w:tc>
        <w:tc>
          <w:tcPr>
            <w:tcW w:w="1882" w:type="dxa"/>
            <w:shd w:val="clear" w:color="auto" w:fill="C1E4F5" w:themeFill="accent1" w:themeFillTint="33"/>
            <w:vAlign w:val="center"/>
          </w:tcPr>
          <w:p w14:paraId="0010E308" w14:textId="77777777" w:rsidR="00BE7F15" w:rsidRPr="00BE7F15" w:rsidRDefault="00BE7F15" w:rsidP="00BE7F15">
            <w:pPr>
              <w:jc w:val="center"/>
            </w:pPr>
            <w:r w:rsidRPr="00BE7F15">
              <w:t>0.1757</w:t>
            </w:r>
          </w:p>
        </w:tc>
      </w:tr>
      <w:tr w:rsidR="00BE7F15" w:rsidRPr="00BE7F15" w14:paraId="09967779" w14:textId="77777777" w:rsidTr="00162E47">
        <w:tc>
          <w:tcPr>
            <w:tcW w:w="2094" w:type="dxa"/>
            <w:vAlign w:val="center"/>
          </w:tcPr>
          <w:p w14:paraId="5F847D07" w14:textId="77777777" w:rsidR="00BE7F15" w:rsidRPr="00BE7F15" w:rsidRDefault="00BE7F15" w:rsidP="00BE7F15">
            <w:pPr>
              <w:jc w:val="center"/>
            </w:pPr>
            <w:r w:rsidRPr="00BE7F15">
              <w:t>gnn_gcn_mlp</w:t>
            </w:r>
          </w:p>
        </w:tc>
        <w:tc>
          <w:tcPr>
            <w:tcW w:w="1888" w:type="dxa"/>
            <w:vAlign w:val="center"/>
          </w:tcPr>
          <w:p w14:paraId="78BD4C4F" w14:textId="77777777" w:rsidR="00BE7F15" w:rsidRPr="00BE7F15" w:rsidRDefault="00BE7F15" w:rsidP="00BE7F15">
            <w:pPr>
              <w:jc w:val="center"/>
            </w:pPr>
            <w:r w:rsidRPr="00BE7F15">
              <w:t>0.2066</w:t>
            </w:r>
          </w:p>
        </w:tc>
        <w:tc>
          <w:tcPr>
            <w:tcW w:w="1882" w:type="dxa"/>
            <w:vAlign w:val="center"/>
          </w:tcPr>
          <w:p w14:paraId="11255994" w14:textId="77777777" w:rsidR="00BE7F15" w:rsidRPr="00BE7F15" w:rsidRDefault="00BE7F15" w:rsidP="00BE7F15">
            <w:pPr>
              <w:jc w:val="center"/>
            </w:pPr>
            <w:r w:rsidRPr="00BE7F15">
              <w:t>0.2352</w:t>
            </w:r>
          </w:p>
        </w:tc>
        <w:tc>
          <w:tcPr>
            <w:tcW w:w="1882" w:type="dxa"/>
            <w:vAlign w:val="center"/>
          </w:tcPr>
          <w:p w14:paraId="60EA4560" w14:textId="77777777" w:rsidR="00BE7F15" w:rsidRPr="00BE7F15" w:rsidRDefault="00BE7F15" w:rsidP="00BE7F15">
            <w:pPr>
              <w:jc w:val="center"/>
            </w:pPr>
            <w:r w:rsidRPr="00BE7F15">
              <w:t>0.1452</w:t>
            </w:r>
          </w:p>
        </w:tc>
        <w:tc>
          <w:tcPr>
            <w:tcW w:w="1882" w:type="dxa"/>
            <w:vAlign w:val="center"/>
          </w:tcPr>
          <w:p w14:paraId="16746013" w14:textId="77777777" w:rsidR="00BE7F15" w:rsidRPr="00BE7F15" w:rsidRDefault="00BE7F15" w:rsidP="00BE7F15">
            <w:pPr>
              <w:jc w:val="center"/>
            </w:pPr>
            <w:r w:rsidRPr="00BE7F15">
              <w:t>0.1469</w:t>
            </w:r>
          </w:p>
        </w:tc>
      </w:tr>
      <w:tr w:rsidR="00BE7F15" w:rsidRPr="00BE7F15" w14:paraId="07893EAD" w14:textId="77777777" w:rsidTr="00064907">
        <w:tc>
          <w:tcPr>
            <w:tcW w:w="2094" w:type="dxa"/>
            <w:shd w:val="clear" w:color="auto" w:fill="C1E4F5" w:themeFill="accent1" w:themeFillTint="33"/>
            <w:vAlign w:val="center"/>
          </w:tcPr>
          <w:p w14:paraId="6C7203C4" w14:textId="77777777" w:rsidR="00BE7F15" w:rsidRPr="00BE7F15" w:rsidRDefault="00BE7F15" w:rsidP="00BE7F15">
            <w:pPr>
              <w:jc w:val="center"/>
            </w:pPr>
            <w:r w:rsidRPr="00BE7F15">
              <w:t>gnn_gcn_con_mlp</w:t>
            </w:r>
          </w:p>
        </w:tc>
        <w:tc>
          <w:tcPr>
            <w:tcW w:w="1888" w:type="dxa"/>
            <w:shd w:val="clear" w:color="auto" w:fill="C1E4F5" w:themeFill="accent1" w:themeFillTint="33"/>
            <w:vAlign w:val="center"/>
          </w:tcPr>
          <w:p w14:paraId="6D0779DA" w14:textId="77777777" w:rsidR="00BE7F15" w:rsidRPr="00BE7F15" w:rsidRDefault="00BE7F15" w:rsidP="00BE7F15">
            <w:pPr>
              <w:jc w:val="center"/>
            </w:pPr>
            <w:r w:rsidRPr="00BE7F15">
              <w:t>0.3345</w:t>
            </w:r>
          </w:p>
        </w:tc>
        <w:tc>
          <w:tcPr>
            <w:tcW w:w="1882" w:type="dxa"/>
            <w:shd w:val="clear" w:color="auto" w:fill="C1E4F5" w:themeFill="accent1" w:themeFillTint="33"/>
            <w:vAlign w:val="center"/>
          </w:tcPr>
          <w:p w14:paraId="52DA7F94" w14:textId="77777777" w:rsidR="00BE7F15" w:rsidRPr="00BE7F15" w:rsidRDefault="00BE7F15" w:rsidP="00BE7F15">
            <w:pPr>
              <w:jc w:val="center"/>
            </w:pPr>
            <w:r w:rsidRPr="00BE7F15">
              <w:t>0.3298</w:t>
            </w:r>
          </w:p>
        </w:tc>
        <w:tc>
          <w:tcPr>
            <w:tcW w:w="1882" w:type="dxa"/>
            <w:shd w:val="clear" w:color="auto" w:fill="C1E4F5" w:themeFill="accent1" w:themeFillTint="33"/>
            <w:vAlign w:val="center"/>
          </w:tcPr>
          <w:p w14:paraId="235D3373" w14:textId="77777777" w:rsidR="00BE7F15" w:rsidRPr="00BE7F15" w:rsidRDefault="00BE7F15" w:rsidP="00BE7F15">
            <w:pPr>
              <w:jc w:val="center"/>
            </w:pPr>
            <w:r w:rsidRPr="00BE7F15">
              <w:t>0.1697</w:t>
            </w:r>
          </w:p>
        </w:tc>
        <w:tc>
          <w:tcPr>
            <w:tcW w:w="1882" w:type="dxa"/>
            <w:shd w:val="clear" w:color="auto" w:fill="C1E4F5" w:themeFill="accent1" w:themeFillTint="33"/>
            <w:vAlign w:val="center"/>
          </w:tcPr>
          <w:p w14:paraId="498B7EB8" w14:textId="77777777" w:rsidR="00BE7F15" w:rsidRPr="00BE7F15" w:rsidRDefault="00BE7F15" w:rsidP="00BE7F15">
            <w:pPr>
              <w:jc w:val="center"/>
            </w:pPr>
            <w:r w:rsidRPr="00BE7F15">
              <w:t>0.1717</w:t>
            </w:r>
          </w:p>
        </w:tc>
      </w:tr>
    </w:tbl>
    <w:p w14:paraId="74E478AE" w14:textId="0D573249" w:rsidR="002F6099" w:rsidRPr="002F6099" w:rsidRDefault="002F6099" w:rsidP="002F6099"/>
    <w:p w14:paraId="40CA56E0" w14:textId="687FAEE1" w:rsidR="002F6099" w:rsidRPr="002F6099" w:rsidRDefault="002F6099" w:rsidP="002F6099">
      <w:pPr>
        <w:rPr>
          <w:lang w:val="en-US"/>
        </w:rPr>
      </w:pPr>
      <w:r w:rsidRPr="002F6099">
        <w:rPr>
          <w:lang w:val="en-US"/>
        </w:rPr>
        <w:t>The gnn_gcn_con model has the highest Mean Score. It more than doubles the performance of the standard MLP. Unlike in the accuracy results, here the basic GCN performs clearly better than the MLP, proving that the graph structure is useful for grouping similar nodes.</w:t>
      </w:r>
    </w:p>
    <w:p w14:paraId="2D73B01C" w14:textId="0770C31C" w:rsidR="002F6099" w:rsidRPr="002F6099" w:rsidRDefault="002F6099" w:rsidP="002F6099">
      <w:pPr>
        <w:rPr>
          <w:lang w:val="en-US"/>
        </w:rPr>
      </w:pPr>
      <w:r w:rsidRPr="002F6099">
        <w:rPr>
          <w:lang w:val="en-US"/>
        </w:rPr>
        <w:t xml:space="preserve">The Standard Deviation shows a different trend compared to accuracy. The contrastive models have a much higher variance compared to the simple </w:t>
      </w:r>
      <w:r w:rsidR="00E34D5A">
        <w:rPr>
          <w:lang w:val="en-US"/>
        </w:rPr>
        <w:t xml:space="preserve">MLP: rotating the embedding is much harder than pushing them away. </w:t>
      </w:r>
      <w:r w:rsidRPr="002F6099">
        <w:rPr>
          <w:lang w:val="en-US"/>
        </w:rPr>
        <w:t>This means that while the new method improves the separation quality, it makes the model less stable across different folds</w:t>
      </w:r>
      <w:r w:rsidR="00E34D5A">
        <w:rPr>
          <w:lang w:val="en-US"/>
        </w:rPr>
        <w:t>.</w:t>
      </w:r>
    </w:p>
    <w:p w14:paraId="59F5BA44" w14:textId="042537D4" w:rsidR="002F6099" w:rsidRDefault="002F6099" w:rsidP="00880976">
      <w:pPr>
        <w:rPr>
          <w:lang w:val="en-US"/>
        </w:rPr>
      </w:pPr>
      <w:r w:rsidRPr="002F6099">
        <w:rPr>
          <w:lang w:val="en-US"/>
        </w:rPr>
        <w:t xml:space="preserve">The Confidence Intervals are very wide and overlap, largely due to the high variance. For example, the gnn_gcn_con interval partially overlaps with the MLP range. </w:t>
      </w:r>
    </w:p>
    <w:p w14:paraId="0BE68D1A" w14:textId="49AF87A2" w:rsidR="00880976" w:rsidRPr="00880976" w:rsidRDefault="00880976" w:rsidP="00880976">
      <w:pPr>
        <w:rPr>
          <w:lang w:val="en-US"/>
        </w:rPr>
      </w:pPr>
      <w:r>
        <w:rPr>
          <w:lang w:val="en-US"/>
        </w:rPr>
        <w:t>As for the p-values:</w:t>
      </w:r>
    </w:p>
    <w:tbl>
      <w:tblPr>
        <w:tblStyle w:val="Grigliatabella"/>
        <w:tblW w:w="0" w:type="auto"/>
        <w:jc w:val="center"/>
        <w:tblLayout w:type="fixed"/>
        <w:tblLook w:val="04A0" w:firstRow="1" w:lastRow="0" w:firstColumn="1" w:lastColumn="0" w:noHBand="0" w:noVBand="1"/>
      </w:tblPr>
      <w:tblGrid>
        <w:gridCol w:w="2268"/>
        <w:gridCol w:w="2268"/>
        <w:gridCol w:w="2268"/>
      </w:tblGrid>
      <w:tr w:rsidR="00880976" w:rsidRPr="00880976" w14:paraId="2709F6D0" w14:textId="3A04093E" w:rsidTr="00880976">
        <w:trPr>
          <w:jc w:val="center"/>
        </w:trPr>
        <w:tc>
          <w:tcPr>
            <w:tcW w:w="2268" w:type="dxa"/>
            <w:vAlign w:val="center"/>
          </w:tcPr>
          <w:p w14:paraId="2F7E9AEB" w14:textId="02CF120A" w:rsidR="00880976" w:rsidRPr="00880976" w:rsidRDefault="00880976" w:rsidP="00880976">
            <w:pPr>
              <w:jc w:val="center"/>
              <w:rPr>
                <w:lang w:val="en-US"/>
              </w:rPr>
            </w:pPr>
            <w:r w:rsidRPr="00880976">
              <w:rPr>
                <w:lang w:val="en-US"/>
              </w:rPr>
              <w:t>Model A</w:t>
            </w:r>
          </w:p>
        </w:tc>
        <w:tc>
          <w:tcPr>
            <w:tcW w:w="2268" w:type="dxa"/>
            <w:vAlign w:val="center"/>
          </w:tcPr>
          <w:p w14:paraId="4D0E14BF" w14:textId="509D46E3" w:rsidR="00880976" w:rsidRPr="00880976" w:rsidRDefault="00880976" w:rsidP="00880976">
            <w:pPr>
              <w:jc w:val="center"/>
              <w:rPr>
                <w:lang w:val="en-US"/>
              </w:rPr>
            </w:pPr>
            <w:r w:rsidRPr="00880976">
              <w:rPr>
                <w:lang w:val="en-US"/>
              </w:rPr>
              <w:t>Model</w:t>
            </w:r>
            <w:r>
              <w:rPr>
                <w:lang w:val="en-US"/>
              </w:rPr>
              <w:t xml:space="preserve"> B</w:t>
            </w:r>
          </w:p>
        </w:tc>
        <w:tc>
          <w:tcPr>
            <w:tcW w:w="2268" w:type="dxa"/>
            <w:vAlign w:val="center"/>
          </w:tcPr>
          <w:p w14:paraId="47E34FE3" w14:textId="36BA4724" w:rsidR="00880976" w:rsidRPr="00880976" w:rsidRDefault="00880976" w:rsidP="00880976">
            <w:pPr>
              <w:jc w:val="center"/>
              <w:rPr>
                <w:lang w:val="en-US"/>
              </w:rPr>
            </w:pPr>
            <w:r w:rsidRPr="00880976">
              <w:rPr>
                <w:lang w:val="en-US"/>
              </w:rPr>
              <w:t>P-Value</w:t>
            </w:r>
          </w:p>
        </w:tc>
      </w:tr>
      <w:tr w:rsidR="00880976" w:rsidRPr="00880976" w14:paraId="4F8EFC47" w14:textId="3A3B6D8D" w:rsidTr="00880976">
        <w:trPr>
          <w:jc w:val="center"/>
        </w:trPr>
        <w:tc>
          <w:tcPr>
            <w:tcW w:w="2268" w:type="dxa"/>
            <w:vAlign w:val="center"/>
          </w:tcPr>
          <w:p w14:paraId="378DA20F" w14:textId="21AC29B4" w:rsidR="00880976" w:rsidRPr="00880976" w:rsidRDefault="00880976" w:rsidP="00880976">
            <w:pPr>
              <w:jc w:val="center"/>
            </w:pPr>
            <w:r w:rsidRPr="00880976">
              <w:t>mlp</w:t>
            </w:r>
          </w:p>
        </w:tc>
        <w:tc>
          <w:tcPr>
            <w:tcW w:w="2268" w:type="dxa"/>
            <w:vAlign w:val="center"/>
          </w:tcPr>
          <w:p w14:paraId="25158909" w14:textId="1A391602" w:rsidR="00880976" w:rsidRPr="00880976" w:rsidRDefault="00880976" w:rsidP="00880976">
            <w:pPr>
              <w:jc w:val="center"/>
            </w:pPr>
            <w:r w:rsidRPr="00880976">
              <w:t>gnn_gcn_con</w:t>
            </w:r>
          </w:p>
        </w:tc>
        <w:tc>
          <w:tcPr>
            <w:tcW w:w="2268" w:type="dxa"/>
            <w:vAlign w:val="center"/>
          </w:tcPr>
          <w:p w14:paraId="14E6950A" w14:textId="59173C4F" w:rsidR="00880976" w:rsidRPr="00880976" w:rsidRDefault="00CE06FD" w:rsidP="00880976">
            <w:pPr>
              <w:jc w:val="center"/>
            </w:pPr>
            <w:r w:rsidRPr="00CE06FD">
              <w:t>0.008408</w:t>
            </w:r>
          </w:p>
        </w:tc>
      </w:tr>
      <w:tr w:rsidR="00880976" w:rsidRPr="00880976" w14:paraId="3190A864" w14:textId="566AB2B3" w:rsidTr="00880976">
        <w:trPr>
          <w:jc w:val="center"/>
        </w:trPr>
        <w:tc>
          <w:tcPr>
            <w:tcW w:w="2268" w:type="dxa"/>
            <w:vAlign w:val="center"/>
          </w:tcPr>
          <w:p w14:paraId="1BCD6461" w14:textId="09410D36" w:rsidR="00880976" w:rsidRPr="00880976" w:rsidRDefault="00880976" w:rsidP="00880976">
            <w:pPr>
              <w:jc w:val="center"/>
            </w:pPr>
            <w:r w:rsidRPr="00880976">
              <w:t>mlp</w:t>
            </w:r>
          </w:p>
        </w:tc>
        <w:tc>
          <w:tcPr>
            <w:tcW w:w="2268" w:type="dxa"/>
            <w:vAlign w:val="center"/>
          </w:tcPr>
          <w:p w14:paraId="00655616" w14:textId="03E9368A" w:rsidR="00880976" w:rsidRPr="00880976" w:rsidRDefault="00880976" w:rsidP="00880976">
            <w:pPr>
              <w:jc w:val="center"/>
            </w:pPr>
            <w:r w:rsidRPr="00880976">
              <w:t>gnn_gcn_con_mlp</w:t>
            </w:r>
          </w:p>
        </w:tc>
        <w:tc>
          <w:tcPr>
            <w:tcW w:w="2268" w:type="dxa"/>
            <w:vAlign w:val="center"/>
          </w:tcPr>
          <w:p w14:paraId="56564F4C" w14:textId="53E0AD73" w:rsidR="00880976" w:rsidRPr="00880976" w:rsidRDefault="00CE06FD" w:rsidP="00880976">
            <w:pPr>
              <w:jc w:val="center"/>
            </w:pPr>
            <w:r w:rsidRPr="00CE06FD">
              <w:t>0.016143</w:t>
            </w:r>
          </w:p>
        </w:tc>
      </w:tr>
      <w:tr w:rsidR="00162E47" w:rsidRPr="00880976" w14:paraId="3EA6593C" w14:textId="77777777" w:rsidTr="00880976">
        <w:trPr>
          <w:jc w:val="center"/>
        </w:trPr>
        <w:tc>
          <w:tcPr>
            <w:tcW w:w="2268" w:type="dxa"/>
            <w:vAlign w:val="center"/>
          </w:tcPr>
          <w:p w14:paraId="5DF3E7D6" w14:textId="156F307D" w:rsidR="00162E47" w:rsidRPr="00880976" w:rsidRDefault="00162E47" w:rsidP="00880976">
            <w:pPr>
              <w:jc w:val="center"/>
            </w:pPr>
            <w:r w:rsidRPr="00880976">
              <w:t>gnn_gcn</w:t>
            </w:r>
          </w:p>
        </w:tc>
        <w:tc>
          <w:tcPr>
            <w:tcW w:w="2268" w:type="dxa"/>
            <w:vAlign w:val="center"/>
          </w:tcPr>
          <w:p w14:paraId="7111D501" w14:textId="693BD626" w:rsidR="00162E47" w:rsidRPr="00880976" w:rsidRDefault="00162E47" w:rsidP="00880976">
            <w:pPr>
              <w:jc w:val="center"/>
            </w:pPr>
            <w:r w:rsidRPr="00880976">
              <w:t>gnn_gcn_con</w:t>
            </w:r>
          </w:p>
        </w:tc>
        <w:tc>
          <w:tcPr>
            <w:tcW w:w="2268" w:type="dxa"/>
            <w:vAlign w:val="center"/>
          </w:tcPr>
          <w:p w14:paraId="54258684" w14:textId="0AC751B8" w:rsidR="00162E47" w:rsidRPr="00673DE3" w:rsidRDefault="00162E47" w:rsidP="00880976">
            <w:pPr>
              <w:jc w:val="center"/>
            </w:pPr>
            <w:r>
              <w:t>0.033156</w:t>
            </w:r>
          </w:p>
        </w:tc>
      </w:tr>
    </w:tbl>
    <w:p w14:paraId="0BF36242" w14:textId="77777777" w:rsidR="00673DE3" w:rsidRDefault="00673DE3" w:rsidP="002F6099">
      <w:pPr>
        <w:rPr>
          <w:lang w:val="en-US"/>
        </w:rPr>
      </w:pPr>
    </w:p>
    <w:p w14:paraId="7DE3D862" w14:textId="426085A2" w:rsidR="002F6099" w:rsidRDefault="002F6099" w:rsidP="002F6099">
      <w:pPr>
        <w:rPr>
          <w:lang w:val="en-US"/>
        </w:rPr>
      </w:pPr>
      <w:r w:rsidRPr="002F6099">
        <w:rPr>
          <w:lang w:val="en-US"/>
        </w:rPr>
        <w:t xml:space="preserve">The P-values confirm that these improvements are real, unlike the accuracy test. This allows </w:t>
      </w:r>
      <w:r>
        <w:rPr>
          <w:lang w:val="en-US"/>
        </w:rPr>
        <w:t xml:space="preserve">me </w:t>
      </w:r>
      <w:r w:rsidRPr="002F6099">
        <w:rPr>
          <w:lang w:val="en-US"/>
        </w:rPr>
        <w:t>to reject the null hypothesis and confirms that the contrastive models are statistically superior in creating well-separated clusters.</w:t>
      </w:r>
    </w:p>
    <w:p w14:paraId="1D196391" w14:textId="30B964B3" w:rsidR="00673DE3" w:rsidRDefault="00E34D5A" w:rsidP="00673DE3">
      <w:pPr>
        <w:rPr>
          <w:lang w:val="en-US"/>
        </w:rPr>
      </w:pPr>
      <w:r>
        <w:rPr>
          <w:lang w:val="en-US"/>
        </w:rPr>
        <w:lastRenderedPageBreak/>
        <w:t>The last key point is that c</w:t>
      </w:r>
      <w:r w:rsidR="00673DE3" w:rsidRPr="00673DE3">
        <w:rPr>
          <w:lang w:val="en-US"/>
        </w:rPr>
        <w:t xml:space="preserve">ontrastive models organize the data better than the other, yet the final accuracy doesn't increase as much. The problem isn't how the model "sees" the data, but how confident it is when seeing </w:t>
      </w:r>
      <w:r w:rsidR="00673DE3" w:rsidRPr="00673DE3">
        <w:rPr>
          <w:i/>
          <w:iCs/>
          <w:lang w:val="en-US"/>
        </w:rPr>
        <w:t>new</w:t>
      </w:r>
      <w:r w:rsidR="00673DE3" w:rsidRPr="00673DE3">
        <w:rPr>
          <w:lang w:val="en-US"/>
        </w:rPr>
        <w:t xml:space="preserve"> data.</w:t>
      </w:r>
      <w:r w:rsidR="00673DE3">
        <w:rPr>
          <w:lang w:val="en-US"/>
        </w:rPr>
        <w:t xml:space="preserve"> It </w:t>
      </w:r>
      <w:r w:rsidR="00673DE3" w:rsidRPr="00673DE3">
        <w:rPr>
          <w:lang w:val="en-US"/>
        </w:rPr>
        <w:t xml:space="preserve">successfully separates the training data, creating a well-ordered space. However, because we have </w:t>
      </w:r>
      <w:r w:rsidR="00673DE3" w:rsidRPr="00673DE3">
        <w:rPr>
          <w:b/>
          <w:bCs/>
          <w:lang w:val="en-US"/>
        </w:rPr>
        <w:t>few data points</w:t>
      </w:r>
      <w:r w:rsidR="00673DE3" w:rsidRPr="00673DE3">
        <w:rPr>
          <w:lang w:val="en-US"/>
        </w:rPr>
        <w:t>, the boundary it draws between classes remains "fragile." The data is well-sorted in space, but the classifier still struggles to draw a stable line that works perfectly on unseen test data.</w:t>
      </w:r>
    </w:p>
    <w:p w14:paraId="4FA66808" w14:textId="4F88BC28" w:rsidR="00162E47" w:rsidRPr="00673DE3" w:rsidRDefault="00162E47" w:rsidP="00673DE3">
      <w:pPr>
        <w:rPr>
          <w:lang w:val="en-US"/>
        </w:rPr>
      </w:pPr>
      <w:r>
        <w:rPr>
          <w:lang w:val="en-US"/>
        </w:rPr>
        <w:t>Overall, given the fact that the loss of contrastive models acts on both metrics, the models are probably clustering correctly all elements except the difficult ones. In this ambiguous zone the graph is not helping so the model are basing the classification only on the data features, hence why the similar performances.</w:t>
      </w:r>
    </w:p>
    <w:p w14:paraId="7D908051" w14:textId="77777777" w:rsidR="00673DE3" w:rsidRPr="002F6099" w:rsidRDefault="00673DE3" w:rsidP="002F6099">
      <w:pPr>
        <w:rPr>
          <w:lang w:val="en-US"/>
        </w:rPr>
      </w:pPr>
    </w:p>
    <w:p w14:paraId="422B97B3" w14:textId="77777777" w:rsidR="00BE453F" w:rsidRDefault="00BE453F">
      <w:pPr>
        <w:rPr>
          <w:lang w:val="en-US"/>
        </w:rPr>
      </w:pPr>
      <w:r>
        <w:rPr>
          <w:lang w:val="en-US"/>
        </w:rPr>
        <w:br w:type="page"/>
      </w:r>
    </w:p>
    <w:p w14:paraId="6A8C8D57" w14:textId="5BDDEA05" w:rsidR="001B44E0" w:rsidRDefault="001B44E0" w:rsidP="00BE453F">
      <w:pPr>
        <w:pStyle w:val="Titolo3"/>
        <w:rPr>
          <w:lang w:val="en-US"/>
        </w:rPr>
      </w:pPr>
      <w:r>
        <w:rPr>
          <w:lang w:val="en-US"/>
        </w:rPr>
        <w:lastRenderedPageBreak/>
        <w:t>GAT Test</w:t>
      </w:r>
    </w:p>
    <w:p w14:paraId="5C8EB14A" w14:textId="5BBC821C" w:rsidR="0012447E" w:rsidRDefault="0012447E" w:rsidP="0012447E">
      <w:pPr>
        <w:rPr>
          <w:lang w:val="en-US"/>
        </w:rPr>
      </w:pPr>
      <w:r w:rsidRPr="0012447E">
        <w:rPr>
          <w:lang w:val="en-US"/>
        </w:rPr>
        <w:t>I included GAT to test a specific hypothesis derived from the Homophily analysis.</w:t>
      </w:r>
      <w:r w:rsidR="002F6099">
        <w:rPr>
          <w:lang w:val="en-US"/>
        </w:rPr>
        <w:t xml:space="preserve"> </w:t>
      </w:r>
      <w:r w:rsidRPr="0012447E">
        <w:rPr>
          <w:lang w:val="en-US"/>
        </w:rPr>
        <w:t>Theoretically, GAT's attention mechanism could filter out this noise by assigning lower weights to dissimilar neighbors.</w:t>
      </w:r>
      <w:r w:rsidR="002F6099">
        <w:rPr>
          <w:lang w:val="en-US"/>
        </w:rPr>
        <w:t xml:space="preserve"> However, I am not excluding the possibility that the excessive amount of parameters will lead to lower performances</w:t>
      </w:r>
      <w:r w:rsidR="00162E47">
        <w:rPr>
          <w:lang w:val="en-US"/>
        </w:rPr>
        <w:t>. This is why I used only a single head for GAT layers.</w:t>
      </w:r>
    </w:p>
    <w:p w14:paraId="639A8378" w14:textId="6E3865C1" w:rsidR="0012447E" w:rsidRDefault="0012447E" w:rsidP="0012447E">
      <w:pPr>
        <w:rPr>
          <w:lang w:val="en-US"/>
        </w:rPr>
      </w:pPr>
      <w:r>
        <w:rPr>
          <w:lang w:val="en-US"/>
        </w:rPr>
        <w:t>The setup for this experiment is the same as before</w:t>
      </w:r>
      <w:r w:rsidR="0044198B">
        <w:rPr>
          <w:lang w:val="en-US"/>
        </w:rPr>
        <w:t xml:space="preserve">, </w:t>
      </w:r>
      <w:r>
        <w:rPr>
          <w:lang w:val="en-US"/>
        </w:rPr>
        <w:t>only the type of layer changes.</w:t>
      </w:r>
    </w:p>
    <w:p w14:paraId="0918C085" w14:textId="39E40E06" w:rsidR="0012447E" w:rsidRDefault="0012447E" w:rsidP="0012447E">
      <w:pPr>
        <w:rPr>
          <w:lang w:val="en-US"/>
        </w:rPr>
      </w:pPr>
      <w:r>
        <w:rPr>
          <w:lang w:val="en-US"/>
        </w:rPr>
        <w:t>Since the folds were already generated, there is no need to train again the MLP.</w:t>
      </w:r>
      <w:r w:rsidR="00E53077">
        <w:rPr>
          <w:lang w:val="en-US"/>
        </w:rPr>
        <w:t xml:space="preserve"> I simply executed (almost) the same code.</w:t>
      </w:r>
    </w:p>
    <w:p w14:paraId="5B8B4EB0" w14:textId="20594674" w:rsidR="0012447E" w:rsidRDefault="002F6099" w:rsidP="002F6099">
      <w:pPr>
        <w:pStyle w:val="Titolo4"/>
        <w:rPr>
          <w:noProof/>
          <w:lang w:val="en-US"/>
        </w:rPr>
      </w:pPr>
      <w:r>
        <w:rPr>
          <w:noProof/>
          <w:lang w:val="en-US"/>
        </w:rPr>
        <w:t>Accuracy</w:t>
      </w:r>
    </w:p>
    <w:p w14:paraId="3F5E0457" w14:textId="1AACDD84" w:rsidR="00AF604B" w:rsidRDefault="00162E47" w:rsidP="00AF604B">
      <w:pPr>
        <w:jc w:val="center"/>
        <w:rPr>
          <w:b/>
          <w:bCs/>
          <w:lang w:val="en-US"/>
        </w:rPr>
      </w:pPr>
      <w:r w:rsidRPr="00162E47">
        <w:rPr>
          <w:b/>
          <w:bCs/>
          <w:noProof/>
          <w:lang w:val="en-US"/>
        </w:rPr>
        <w:drawing>
          <wp:inline distT="0" distB="0" distL="0" distR="0" wp14:anchorId="74BAC5DA" wp14:editId="528E7EE5">
            <wp:extent cx="5760000" cy="2853701"/>
            <wp:effectExtent l="0" t="0" r="0" b="3810"/>
            <wp:docPr id="2017038079" name="Immagine 1" descr="Immagine che contiene testo, diagramm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38079" name="Immagine 1" descr="Immagine che contiene testo, diagramma, schermata, Piano&#10;&#10;Il contenuto generato dall'IA potrebbe non essere corretto."/>
                    <pic:cNvPicPr/>
                  </pic:nvPicPr>
                  <pic:blipFill>
                    <a:blip r:embed="rId18"/>
                    <a:stretch>
                      <a:fillRect/>
                    </a:stretch>
                  </pic:blipFill>
                  <pic:spPr>
                    <a:xfrm>
                      <a:off x="0" y="0"/>
                      <a:ext cx="5760000" cy="2853701"/>
                    </a:xfrm>
                    <a:prstGeom prst="rect">
                      <a:avLst/>
                    </a:prstGeom>
                  </pic:spPr>
                </pic:pic>
              </a:graphicData>
            </a:graphic>
          </wp:inline>
        </w:drawing>
      </w:r>
    </w:p>
    <w:p w14:paraId="4EC6E020" w14:textId="107339A4" w:rsidR="00AF604B" w:rsidRDefault="00AF604B" w:rsidP="00AF604B">
      <w:pPr>
        <w:pStyle w:val="Paragrafoelenco"/>
        <w:numPr>
          <w:ilvl w:val="0"/>
          <w:numId w:val="75"/>
        </w:numPr>
        <w:rPr>
          <w:lang w:val="en-US"/>
        </w:rPr>
      </w:pPr>
      <w:r w:rsidRPr="00AF604B">
        <w:rPr>
          <w:b/>
          <w:bCs/>
          <w:lang w:val="en-US"/>
        </w:rPr>
        <w:t>Mean:</w:t>
      </w:r>
      <w:r w:rsidRPr="00AF604B">
        <w:rPr>
          <w:lang w:val="en-US"/>
        </w:rPr>
        <w:t xml:space="preserve"> MLP achieves the highest average performance, while base GAT models </w:t>
      </w:r>
      <w:r w:rsidR="00272DA5">
        <w:rPr>
          <w:lang w:val="en-US"/>
        </w:rPr>
        <w:t>barely</w:t>
      </w:r>
      <w:r w:rsidRPr="00AF604B">
        <w:rPr>
          <w:lang w:val="en-US"/>
        </w:rPr>
        <w:t xml:space="preserve"> reach the 0.70 threshold. Increased parameter count in GAT architectures currently degrades performance, a</w:t>
      </w:r>
      <w:r w:rsidR="008F6386">
        <w:rPr>
          <w:lang w:val="en-US"/>
        </w:rPr>
        <w:t>nd</w:t>
      </w:r>
      <w:r w:rsidRPr="00AF604B">
        <w:rPr>
          <w:lang w:val="en-US"/>
        </w:rPr>
        <w:t xml:space="preserve"> the contrastive term is not strong enough to offset </w:t>
      </w:r>
      <w:r w:rsidR="000E5279">
        <w:rPr>
          <w:lang w:val="en-US"/>
        </w:rPr>
        <w:t>completely t</w:t>
      </w:r>
      <w:r w:rsidRPr="00AF604B">
        <w:rPr>
          <w:lang w:val="en-US"/>
        </w:rPr>
        <w:t>he added complexity.</w:t>
      </w:r>
    </w:p>
    <w:p w14:paraId="02651A77" w14:textId="2A4F6620" w:rsidR="00AF604B" w:rsidRDefault="00AF604B" w:rsidP="00AF604B">
      <w:pPr>
        <w:pStyle w:val="Paragrafoelenco"/>
        <w:numPr>
          <w:ilvl w:val="0"/>
          <w:numId w:val="75"/>
        </w:numPr>
        <w:rPr>
          <w:lang w:val="en-US"/>
        </w:rPr>
      </w:pPr>
      <w:r w:rsidRPr="00AF604B">
        <w:rPr>
          <w:b/>
          <w:bCs/>
          <w:lang w:val="en-US"/>
        </w:rPr>
        <w:t>Median:</w:t>
      </w:r>
      <w:r w:rsidRPr="00AF604B">
        <w:rPr>
          <w:lang w:val="en-US"/>
        </w:rPr>
        <w:t xml:space="preserve"> MLP and </w:t>
      </w:r>
      <w:r w:rsidR="000E5279">
        <w:rPr>
          <w:lang w:val="en-US"/>
        </w:rPr>
        <w:t>gnn_gat_con</w:t>
      </w:r>
      <w:r w:rsidRPr="00AF604B">
        <w:rPr>
          <w:lang w:val="en-US"/>
        </w:rPr>
        <w:t xml:space="preserve"> model share a peak median of 0.75, showing that complexity only matches the baseline at best. Base GAT models perform worse, confirming that </w:t>
      </w:r>
      <w:r w:rsidR="008F6386">
        <w:rPr>
          <w:lang w:val="en-US"/>
        </w:rPr>
        <w:t>the increase in parameters</w:t>
      </w:r>
      <w:r w:rsidRPr="00AF604B">
        <w:rPr>
          <w:lang w:val="en-US"/>
        </w:rPr>
        <w:t xml:space="preserve"> is counterproductive.</w:t>
      </w:r>
    </w:p>
    <w:p w14:paraId="3FC76E53" w14:textId="42BD96AA" w:rsidR="00AF604B" w:rsidRDefault="00AF604B" w:rsidP="00AF604B">
      <w:pPr>
        <w:pStyle w:val="Paragrafoelenco"/>
        <w:numPr>
          <w:ilvl w:val="0"/>
          <w:numId w:val="75"/>
        </w:numPr>
        <w:rPr>
          <w:lang w:val="en-US"/>
        </w:rPr>
      </w:pPr>
      <w:r w:rsidRPr="00AF604B">
        <w:rPr>
          <w:b/>
          <w:bCs/>
          <w:lang w:val="en-US"/>
        </w:rPr>
        <w:t>IQR:</w:t>
      </w:r>
      <w:r w:rsidRPr="00AF604B">
        <w:rPr>
          <w:lang w:val="en-US"/>
        </w:rPr>
        <w:t xml:space="preserve"> The </w:t>
      </w:r>
      <w:r w:rsidR="000E5279">
        <w:rPr>
          <w:lang w:val="en-US"/>
        </w:rPr>
        <w:t>first</w:t>
      </w:r>
      <w:r w:rsidRPr="00AF604B">
        <w:rPr>
          <w:lang w:val="en-US"/>
        </w:rPr>
        <w:t xml:space="preserve"> quartile (</w:t>
      </w:r>
      <w:r w:rsidR="000E5279">
        <w:rPr>
          <w:lang w:val="en-US"/>
        </w:rPr>
        <w:t>bottom</w:t>
      </w:r>
      <w:r w:rsidRPr="00AF604B">
        <w:rPr>
          <w:lang w:val="en-US"/>
        </w:rPr>
        <w:t xml:space="preserve"> of the box) for </w:t>
      </w:r>
      <w:r w:rsidR="000E5279">
        <w:rPr>
          <w:lang w:val="en-US"/>
        </w:rPr>
        <w:t>MLP</w:t>
      </w:r>
      <w:r w:rsidRPr="00AF604B">
        <w:rPr>
          <w:lang w:val="en-US"/>
        </w:rPr>
        <w:t xml:space="preserve"> aligns with the </w:t>
      </w:r>
      <w:r w:rsidR="000E5279">
        <w:rPr>
          <w:lang w:val="en-US"/>
        </w:rPr>
        <w:t>GAT</w:t>
      </w:r>
      <w:r w:rsidRPr="00AF604B">
        <w:rPr>
          <w:lang w:val="en-US"/>
        </w:rPr>
        <w:t xml:space="preserve"> median</w:t>
      </w:r>
      <w:r w:rsidR="000E5279">
        <w:rPr>
          <w:lang w:val="en-US"/>
        </w:rPr>
        <w:t>s</w:t>
      </w:r>
      <w:r w:rsidRPr="00AF604B">
        <w:rPr>
          <w:lang w:val="en-US"/>
        </w:rPr>
        <w:t xml:space="preserve">, meaning </w:t>
      </w:r>
      <w:r w:rsidR="000E5279">
        <w:rPr>
          <w:lang w:val="en-US"/>
        </w:rPr>
        <w:t>MLP “bad”</w:t>
      </w:r>
      <w:r w:rsidRPr="00AF604B">
        <w:rPr>
          <w:lang w:val="en-US"/>
        </w:rPr>
        <w:t xml:space="preserve"> results only equal </w:t>
      </w:r>
      <w:r w:rsidR="000E5279">
        <w:rPr>
          <w:lang w:val="en-US"/>
        </w:rPr>
        <w:t xml:space="preserve">GATs </w:t>
      </w:r>
      <w:r w:rsidRPr="00AF604B">
        <w:rPr>
          <w:lang w:val="en-US"/>
        </w:rPr>
        <w:t xml:space="preserve">average behavior. </w:t>
      </w:r>
    </w:p>
    <w:p w14:paraId="34422B1F" w14:textId="0A995B7A" w:rsidR="00AF604B" w:rsidRPr="00AF604B" w:rsidRDefault="00AF604B" w:rsidP="00AF604B">
      <w:pPr>
        <w:pStyle w:val="Paragrafoelenco"/>
        <w:numPr>
          <w:ilvl w:val="0"/>
          <w:numId w:val="75"/>
        </w:numPr>
        <w:rPr>
          <w:lang w:val="en-US"/>
        </w:rPr>
      </w:pPr>
      <w:r w:rsidRPr="00AF604B">
        <w:rPr>
          <w:b/>
          <w:bCs/>
          <w:lang w:val="en-US"/>
        </w:rPr>
        <w:t>Whiskers:</w:t>
      </w:r>
      <w:r w:rsidRPr="00AF604B">
        <w:rPr>
          <w:lang w:val="en-US"/>
        </w:rPr>
        <w:t xml:space="preserve"> MLP provides the highest performance floor with the shortest lower whisker. GAT models exhibit high volatility and extreme outliers, demonstrating that increased complexity introduces instability without providing a performance gain.</w:t>
      </w:r>
      <w:r w:rsidR="000E5279">
        <w:rPr>
          <w:lang w:val="en-US"/>
        </w:rPr>
        <w:t xml:space="preserve"> MLP is also the only one not performing worse than random (0.5).</w:t>
      </w:r>
    </w:p>
    <w:p w14:paraId="2025A638" w14:textId="77777777" w:rsidR="00AF604B" w:rsidRDefault="00AF604B" w:rsidP="00AF604B">
      <w:pPr>
        <w:rPr>
          <w:lang w:val="en-US"/>
        </w:rPr>
      </w:pPr>
    </w:p>
    <w:p w14:paraId="5C0F5A56" w14:textId="77777777" w:rsidR="000E5279" w:rsidRPr="00AF604B" w:rsidRDefault="000E5279" w:rsidP="00AF604B">
      <w:pPr>
        <w:rPr>
          <w:lang w:val="en-US"/>
        </w:rPr>
      </w:pPr>
    </w:p>
    <w:tbl>
      <w:tblPr>
        <w:tblStyle w:val="Grigliatabella"/>
        <w:tblW w:w="0" w:type="auto"/>
        <w:tblLook w:val="04A0" w:firstRow="1" w:lastRow="0" w:firstColumn="1" w:lastColumn="0" w:noHBand="0" w:noVBand="1"/>
      </w:tblPr>
      <w:tblGrid>
        <w:gridCol w:w="2039"/>
        <w:gridCol w:w="1901"/>
        <w:gridCol w:w="1896"/>
        <w:gridCol w:w="1896"/>
        <w:gridCol w:w="1896"/>
      </w:tblGrid>
      <w:tr w:rsidR="000E5279" w:rsidRPr="000E5279" w14:paraId="06671503" w14:textId="77777777" w:rsidTr="000E5279">
        <w:tc>
          <w:tcPr>
            <w:tcW w:w="1925" w:type="dxa"/>
            <w:vAlign w:val="center"/>
          </w:tcPr>
          <w:p w14:paraId="3556F6EF" w14:textId="77777777" w:rsidR="000E5279" w:rsidRPr="000E5279" w:rsidRDefault="000E5279" w:rsidP="000E5279">
            <w:pPr>
              <w:jc w:val="center"/>
              <w:rPr>
                <w:b/>
                <w:bCs/>
                <w:lang w:val="en-US"/>
              </w:rPr>
            </w:pPr>
            <w:r w:rsidRPr="000E5279">
              <w:rPr>
                <w:b/>
                <w:bCs/>
                <w:lang w:val="en-US"/>
              </w:rPr>
              <w:lastRenderedPageBreak/>
              <w:t>MODEL</w:t>
            </w:r>
          </w:p>
        </w:tc>
        <w:tc>
          <w:tcPr>
            <w:tcW w:w="1925" w:type="dxa"/>
            <w:vAlign w:val="center"/>
          </w:tcPr>
          <w:p w14:paraId="644C0EA8" w14:textId="77777777" w:rsidR="000E5279" w:rsidRPr="000E5279" w:rsidRDefault="000E5279" w:rsidP="000E5279">
            <w:pPr>
              <w:jc w:val="center"/>
              <w:rPr>
                <w:b/>
                <w:bCs/>
                <w:lang w:val="en-US"/>
              </w:rPr>
            </w:pPr>
            <w:r w:rsidRPr="000E5279">
              <w:rPr>
                <w:b/>
                <w:bCs/>
                <w:lang w:val="en-US"/>
              </w:rPr>
              <w:t>MEDIAN</w:t>
            </w:r>
          </w:p>
        </w:tc>
        <w:tc>
          <w:tcPr>
            <w:tcW w:w="1926" w:type="dxa"/>
            <w:vAlign w:val="center"/>
          </w:tcPr>
          <w:p w14:paraId="54DB2915" w14:textId="77777777" w:rsidR="000E5279" w:rsidRPr="000E5279" w:rsidRDefault="000E5279" w:rsidP="000E5279">
            <w:pPr>
              <w:jc w:val="center"/>
              <w:rPr>
                <w:b/>
                <w:bCs/>
                <w:lang w:val="en-US"/>
              </w:rPr>
            </w:pPr>
            <w:r w:rsidRPr="000E5279">
              <w:rPr>
                <w:b/>
                <w:bCs/>
                <w:lang w:val="en-US"/>
              </w:rPr>
              <w:t>MEAN</w:t>
            </w:r>
          </w:p>
        </w:tc>
        <w:tc>
          <w:tcPr>
            <w:tcW w:w="1926" w:type="dxa"/>
            <w:vAlign w:val="center"/>
          </w:tcPr>
          <w:p w14:paraId="76C3F39A" w14:textId="77777777" w:rsidR="000E5279" w:rsidRPr="000E5279" w:rsidRDefault="000E5279" w:rsidP="000E5279">
            <w:pPr>
              <w:jc w:val="center"/>
              <w:rPr>
                <w:b/>
                <w:bCs/>
                <w:lang w:val="en-US"/>
              </w:rPr>
            </w:pPr>
            <w:r w:rsidRPr="000E5279">
              <w:rPr>
                <w:b/>
                <w:bCs/>
                <w:lang w:val="en-US"/>
              </w:rPr>
              <w:t>STD</w:t>
            </w:r>
          </w:p>
        </w:tc>
        <w:tc>
          <w:tcPr>
            <w:tcW w:w="1926" w:type="dxa"/>
            <w:vAlign w:val="center"/>
          </w:tcPr>
          <w:p w14:paraId="56654724" w14:textId="77777777" w:rsidR="000E5279" w:rsidRPr="000E5279" w:rsidRDefault="000E5279" w:rsidP="000E5279">
            <w:pPr>
              <w:jc w:val="center"/>
              <w:rPr>
                <w:b/>
                <w:bCs/>
                <w:lang w:val="en-US"/>
              </w:rPr>
            </w:pPr>
            <w:r w:rsidRPr="000E5279">
              <w:rPr>
                <w:b/>
                <w:bCs/>
                <w:lang w:val="en-US"/>
              </w:rPr>
              <w:t>CI 95%</w:t>
            </w:r>
          </w:p>
        </w:tc>
      </w:tr>
      <w:tr w:rsidR="000E5279" w:rsidRPr="000E5279" w14:paraId="0C168AAC" w14:textId="77777777" w:rsidTr="000E5279">
        <w:tc>
          <w:tcPr>
            <w:tcW w:w="1925" w:type="dxa"/>
            <w:vAlign w:val="center"/>
          </w:tcPr>
          <w:p w14:paraId="78DF08B2" w14:textId="77777777" w:rsidR="000E5279" w:rsidRPr="000E5279" w:rsidRDefault="000E5279" w:rsidP="000E5279">
            <w:pPr>
              <w:jc w:val="center"/>
              <w:rPr>
                <w:lang w:val="en-US"/>
              </w:rPr>
            </w:pPr>
            <w:r w:rsidRPr="000E5279">
              <w:rPr>
                <w:lang w:val="en-US"/>
              </w:rPr>
              <w:t>mlp</w:t>
            </w:r>
          </w:p>
        </w:tc>
        <w:tc>
          <w:tcPr>
            <w:tcW w:w="1925" w:type="dxa"/>
            <w:vAlign w:val="center"/>
          </w:tcPr>
          <w:p w14:paraId="1F5D989D" w14:textId="77777777" w:rsidR="000E5279" w:rsidRPr="000E5279" w:rsidRDefault="000E5279" w:rsidP="000E5279">
            <w:pPr>
              <w:jc w:val="center"/>
              <w:rPr>
                <w:lang w:val="en-US"/>
              </w:rPr>
            </w:pPr>
            <w:r w:rsidRPr="000E5279">
              <w:rPr>
                <w:lang w:val="en-US"/>
              </w:rPr>
              <w:t>0.7500</w:t>
            </w:r>
          </w:p>
        </w:tc>
        <w:tc>
          <w:tcPr>
            <w:tcW w:w="1926" w:type="dxa"/>
            <w:vAlign w:val="center"/>
          </w:tcPr>
          <w:p w14:paraId="64B493ED" w14:textId="77777777" w:rsidR="000E5279" w:rsidRPr="000E5279" w:rsidRDefault="000E5279" w:rsidP="000E5279">
            <w:pPr>
              <w:jc w:val="center"/>
              <w:rPr>
                <w:lang w:val="en-US"/>
              </w:rPr>
            </w:pPr>
            <w:r w:rsidRPr="000E5279">
              <w:rPr>
                <w:lang w:val="en-US"/>
              </w:rPr>
              <w:t>0.7555</w:t>
            </w:r>
          </w:p>
        </w:tc>
        <w:tc>
          <w:tcPr>
            <w:tcW w:w="1926" w:type="dxa"/>
            <w:vAlign w:val="center"/>
          </w:tcPr>
          <w:p w14:paraId="7E9BE394" w14:textId="77777777" w:rsidR="000E5279" w:rsidRPr="000E5279" w:rsidRDefault="000E5279" w:rsidP="000E5279">
            <w:pPr>
              <w:jc w:val="center"/>
              <w:rPr>
                <w:lang w:val="en-US"/>
              </w:rPr>
            </w:pPr>
            <w:r w:rsidRPr="000E5279">
              <w:rPr>
                <w:lang w:val="en-US"/>
              </w:rPr>
              <w:t>0.0867</w:t>
            </w:r>
          </w:p>
        </w:tc>
        <w:tc>
          <w:tcPr>
            <w:tcW w:w="1926" w:type="dxa"/>
            <w:vAlign w:val="center"/>
          </w:tcPr>
          <w:p w14:paraId="3D76A7F7" w14:textId="77777777" w:rsidR="000E5279" w:rsidRPr="000E5279" w:rsidRDefault="000E5279" w:rsidP="000E5279">
            <w:pPr>
              <w:jc w:val="center"/>
              <w:rPr>
                <w:lang w:val="en-US"/>
              </w:rPr>
            </w:pPr>
            <w:r w:rsidRPr="000E5279">
              <w:rPr>
                <w:lang w:val="en-US"/>
              </w:rPr>
              <w:t>0.0877</w:t>
            </w:r>
          </w:p>
        </w:tc>
      </w:tr>
      <w:tr w:rsidR="000E5279" w:rsidRPr="000E5279" w14:paraId="6B1EE2B2" w14:textId="77777777" w:rsidTr="000E5279">
        <w:tc>
          <w:tcPr>
            <w:tcW w:w="1925" w:type="dxa"/>
            <w:vAlign w:val="center"/>
          </w:tcPr>
          <w:p w14:paraId="57D29717" w14:textId="77777777" w:rsidR="000E5279" w:rsidRPr="000E5279" w:rsidRDefault="000E5279" w:rsidP="000E5279">
            <w:pPr>
              <w:jc w:val="center"/>
              <w:rPr>
                <w:lang w:val="en-US"/>
              </w:rPr>
            </w:pPr>
            <w:r w:rsidRPr="000E5279">
              <w:rPr>
                <w:lang w:val="en-US"/>
              </w:rPr>
              <w:t>gnn_gat</w:t>
            </w:r>
          </w:p>
        </w:tc>
        <w:tc>
          <w:tcPr>
            <w:tcW w:w="1925" w:type="dxa"/>
            <w:vAlign w:val="center"/>
          </w:tcPr>
          <w:p w14:paraId="44FB2672" w14:textId="77777777" w:rsidR="000E5279" w:rsidRPr="000E5279" w:rsidRDefault="000E5279" w:rsidP="000E5279">
            <w:pPr>
              <w:jc w:val="center"/>
              <w:rPr>
                <w:lang w:val="en-US"/>
              </w:rPr>
            </w:pPr>
            <w:r w:rsidRPr="000E5279">
              <w:rPr>
                <w:lang w:val="en-US"/>
              </w:rPr>
              <w:t>0.7000</w:t>
            </w:r>
          </w:p>
        </w:tc>
        <w:tc>
          <w:tcPr>
            <w:tcW w:w="1926" w:type="dxa"/>
            <w:vAlign w:val="center"/>
          </w:tcPr>
          <w:p w14:paraId="71FEBC20" w14:textId="77777777" w:rsidR="000E5279" w:rsidRPr="000E5279" w:rsidRDefault="000E5279" w:rsidP="000E5279">
            <w:pPr>
              <w:jc w:val="center"/>
              <w:rPr>
                <w:lang w:val="en-US"/>
              </w:rPr>
            </w:pPr>
            <w:r w:rsidRPr="000E5279">
              <w:rPr>
                <w:lang w:val="en-US"/>
              </w:rPr>
              <w:t>0.6910</w:t>
            </w:r>
          </w:p>
        </w:tc>
        <w:tc>
          <w:tcPr>
            <w:tcW w:w="1926" w:type="dxa"/>
            <w:vAlign w:val="center"/>
          </w:tcPr>
          <w:p w14:paraId="54841A39" w14:textId="77777777" w:rsidR="000E5279" w:rsidRPr="000E5279" w:rsidRDefault="000E5279" w:rsidP="000E5279">
            <w:pPr>
              <w:jc w:val="center"/>
              <w:rPr>
                <w:lang w:val="en-US"/>
              </w:rPr>
            </w:pPr>
            <w:r w:rsidRPr="000E5279">
              <w:rPr>
                <w:lang w:val="en-US"/>
              </w:rPr>
              <w:t>0.1129</w:t>
            </w:r>
          </w:p>
        </w:tc>
        <w:tc>
          <w:tcPr>
            <w:tcW w:w="1926" w:type="dxa"/>
            <w:vAlign w:val="center"/>
          </w:tcPr>
          <w:p w14:paraId="6AEEED9F" w14:textId="77777777" w:rsidR="000E5279" w:rsidRPr="000E5279" w:rsidRDefault="000E5279" w:rsidP="000E5279">
            <w:pPr>
              <w:jc w:val="center"/>
              <w:rPr>
                <w:lang w:val="en-US"/>
              </w:rPr>
            </w:pPr>
            <w:r w:rsidRPr="000E5279">
              <w:rPr>
                <w:lang w:val="en-US"/>
              </w:rPr>
              <w:t>0.1142</w:t>
            </w:r>
          </w:p>
        </w:tc>
      </w:tr>
      <w:tr w:rsidR="000E5279" w:rsidRPr="000E5279" w14:paraId="6C066463" w14:textId="77777777" w:rsidTr="00064907">
        <w:tc>
          <w:tcPr>
            <w:tcW w:w="1925" w:type="dxa"/>
            <w:shd w:val="clear" w:color="auto" w:fill="C1E4F5" w:themeFill="accent1" w:themeFillTint="33"/>
            <w:vAlign w:val="center"/>
          </w:tcPr>
          <w:p w14:paraId="1AEBC346" w14:textId="77777777" w:rsidR="000E5279" w:rsidRPr="000E5279" w:rsidRDefault="000E5279" w:rsidP="000E5279">
            <w:pPr>
              <w:jc w:val="center"/>
              <w:rPr>
                <w:lang w:val="en-US"/>
              </w:rPr>
            </w:pPr>
            <w:r w:rsidRPr="000E5279">
              <w:rPr>
                <w:lang w:val="en-US"/>
              </w:rPr>
              <w:t>gnn_gat_con</w:t>
            </w:r>
          </w:p>
        </w:tc>
        <w:tc>
          <w:tcPr>
            <w:tcW w:w="1925" w:type="dxa"/>
            <w:shd w:val="clear" w:color="auto" w:fill="C1E4F5" w:themeFill="accent1" w:themeFillTint="33"/>
            <w:vAlign w:val="center"/>
          </w:tcPr>
          <w:p w14:paraId="61AF0A9A" w14:textId="77777777" w:rsidR="000E5279" w:rsidRPr="000E5279" w:rsidRDefault="000E5279" w:rsidP="000E5279">
            <w:pPr>
              <w:jc w:val="center"/>
              <w:rPr>
                <w:lang w:val="en-US"/>
              </w:rPr>
            </w:pPr>
            <w:r w:rsidRPr="000E5279">
              <w:rPr>
                <w:lang w:val="en-US"/>
              </w:rPr>
              <w:t>0.7500</w:t>
            </w:r>
          </w:p>
        </w:tc>
        <w:tc>
          <w:tcPr>
            <w:tcW w:w="1926" w:type="dxa"/>
            <w:shd w:val="clear" w:color="auto" w:fill="C1E4F5" w:themeFill="accent1" w:themeFillTint="33"/>
            <w:vAlign w:val="center"/>
          </w:tcPr>
          <w:p w14:paraId="13369C4D" w14:textId="77777777" w:rsidR="000E5279" w:rsidRPr="000E5279" w:rsidRDefault="000E5279" w:rsidP="000E5279">
            <w:pPr>
              <w:jc w:val="center"/>
              <w:rPr>
                <w:lang w:val="en-US"/>
              </w:rPr>
            </w:pPr>
            <w:r w:rsidRPr="000E5279">
              <w:rPr>
                <w:lang w:val="en-US"/>
              </w:rPr>
              <w:t>0.7225</w:t>
            </w:r>
          </w:p>
        </w:tc>
        <w:tc>
          <w:tcPr>
            <w:tcW w:w="1926" w:type="dxa"/>
            <w:shd w:val="clear" w:color="auto" w:fill="C1E4F5" w:themeFill="accent1" w:themeFillTint="33"/>
            <w:vAlign w:val="center"/>
          </w:tcPr>
          <w:p w14:paraId="3116EE18" w14:textId="77777777" w:rsidR="000E5279" w:rsidRPr="000E5279" w:rsidRDefault="000E5279" w:rsidP="000E5279">
            <w:pPr>
              <w:jc w:val="center"/>
              <w:rPr>
                <w:lang w:val="en-US"/>
              </w:rPr>
            </w:pPr>
            <w:r w:rsidRPr="000E5279">
              <w:rPr>
                <w:lang w:val="en-US"/>
              </w:rPr>
              <w:t>0.1018</w:t>
            </w:r>
          </w:p>
        </w:tc>
        <w:tc>
          <w:tcPr>
            <w:tcW w:w="1926" w:type="dxa"/>
            <w:shd w:val="clear" w:color="auto" w:fill="C1E4F5" w:themeFill="accent1" w:themeFillTint="33"/>
            <w:vAlign w:val="center"/>
          </w:tcPr>
          <w:p w14:paraId="57B8EA6E" w14:textId="77777777" w:rsidR="000E5279" w:rsidRPr="000E5279" w:rsidRDefault="000E5279" w:rsidP="000E5279">
            <w:pPr>
              <w:jc w:val="center"/>
              <w:rPr>
                <w:lang w:val="en-US"/>
              </w:rPr>
            </w:pPr>
            <w:r w:rsidRPr="000E5279">
              <w:rPr>
                <w:lang w:val="en-US"/>
              </w:rPr>
              <w:t>0.1030</w:t>
            </w:r>
          </w:p>
        </w:tc>
      </w:tr>
      <w:tr w:rsidR="000E5279" w:rsidRPr="000E5279" w14:paraId="2C28F3F4" w14:textId="77777777" w:rsidTr="000E5279">
        <w:tc>
          <w:tcPr>
            <w:tcW w:w="1925" w:type="dxa"/>
            <w:vAlign w:val="center"/>
          </w:tcPr>
          <w:p w14:paraId="4C460F6B" w14:textId="77777777" w:rsidR="000E5279" w:rsidRPr="000E5279" w:rsidRDefault="000E5279" w:rsidP="000E5279">
            <w:pPr>
              <w:jc w:val="center"/>
              <w:rPr>
                <w:lang w:val="en-US"/>
              </w:rPr>
            </w:pPr>
            <w:r w:rsidRPr="000E5279">
              <w:rPr>
                <w:lang w:val="en-US"/>
              </w:rPr>
              <w:t>gnn_gat_mlp</w:t>
            </w:r>
          </w:p>
        </w:tc>
        <w:tc>
          <w:tcPr>
            <w:tcW w:w="1925" w:type="dxa"/>
            <w:vAlign w:val="center"/>
          </w:tcPr>
          <w:p w14:paraId="36CA539D" w14:textId="77777777" w:rsidR="000E5279" w:rsidRPr="000E5279" w:rsidRDefault="000E5279" w:rsidP="000E5279">
            <w:pPr>
              <w:jc w:val="center"/>
              <w:rPr>
                <w:lang w:val="en-US"/>
              </w:rPr>
            </w:pPr>
            <w:r w:rsidRPr="000E5279">
              <w:rPr>
                <w:lang w:val="en-US"/>
              </w:rPr>
              <w:t>0.7000</w:t>
            </w:r>
          </w:p>
        </w:tc>
        <w:tc>
          <w:tcPr>
            <w:tcW w:w="1926" w:type="dxa"/>
            <w:vAlign w:val="center"/>
          </w:tcPr>
          <w:p w14:paraId="0AF67C6A" w14:textId="77777777" w:rsidR="000E5279" w:rsidRPr="000E5279" w:rsidRDefault="000E5279" w:rsidP="000E5279">
            <w:pPr>
              <w:jc w:val="center"/>
              <w:rPr>
                <w:lang w:val="en-US"/>
              </w:rPr>
            </w:pPr>
            <w:r w:rsidRPr="000E5279">
              <w:rPr>
                <w:lang w:val="en-US"/>
              </w:rPr>
              <w:t>0.7025</w:t>
            </w:r>
          </w:p>
        </w:tc>
        <w:tc>
          <w:tcPr>
            <w:tcW w:w="1926" w:type="dxa"/>
            <w:vAlign w:val="center"/>
          </w:tcPr>
          <w:p w14:paraId="2D0FA1D6" w14:textId="77777777" w:rsidR="000E5279" w:rsidRPr="000E5279" w:rsidRDefault="000E5279" w:rsidP="000E5279">
            <w:pPr>
              <w:jc w:val="center"/>
              <w:rPr>
                <w:lang w:val="en-US"/>
              </w:rPr>
            </w:pPr>
            <w:r w:rsidRPr="000E5279">
              <w:rPr>
                <w:lang w:val="en-US"/>
              </w:rPr>
              <w:t>0.1031</w:t>
            </w:r>
          </w:p>
        </w:tc>
        <w:tc>
          <w:tcPr>
            <w:tcW w:w="1926" w:type="dxa"/>
            <w:vAlign w:val="center"/>
          </w:tcPr>
          <w:p w14:paraId="4BC0527A" w14:textId="77777777" w:rsidR="000E5279" w:rsidRPr="000E5279" w:rsidRDefault="000E5279" w:rsidP="000E5279">
            <w:pPr>
              <w:jc w:val="center"/>
              <w:rPr>
                <w:lang w:val="en-US"/>
              </w:rPr>
            </w:pPr>
            <w:r w:rsidRPr="000E5279">
              <w:rPr>
                <w:lang w:val="en-US"/>
              </w:rPr>
              <w:t>0.1043</w:t>
            </w:r>
          </w:p>
        </w:tc>
      </w:tr>
      <w:tr w:rsidR="000E5279" w:rsidRPr="000E5279" w14:paraId="196E7851" w14:textId="77777777" w:rsidTr="00064907">
        <w:tc>
          <w:tcPr>
            <w:tcW w:w="1925" w:type="dxa"/>
            <w:shd w:val="clear" w:color="auto" w:fill="C1E4F5" w:themeFill="accent1" w:themeFillTint="33"/>
            <w:vAlign w:val="center"/>
          </w:tcPr>
          <w:p w14:paraId="3A23A51E" w14:textId="77777777" w:rsidR="000E5279" w:rsidRPr="000E5279" w:rsidRDefault="000E5279" w:rsidP="000E5279">
            <w:pPr>
              <w:jc w:val="center"/>
            </w:pPr>
            <w:r w:rsidRPr="000E5279">
              <w:t>gnn_gat_con_mlp</w:t>
            </w:r>
          </w:p>
        </w:tc>
        <w:tc>
          <w:tcPr>
            <w:tcW w:w="1925" w:type="dxa"/>
            <w:shd w:val="clear" w:color="auto" w:fill="C1E4F5" w:themeFill="accent1" w:themeFillTint="33"/>
            <w:vAlign w:val="center"/>
          </w:tcPr>
          <w:p w14:paraId="048242B3" w14:textId="77777777" w:rsidR="000E5279" w:rsidRPr="000E5279" w:rsidRDefault="000E5279" w:rsidP="000E5279">
            <w:pPr>
              <w:jc w:val="center"/>
            </w:pPr>
            <w:r w:rsidRPr="000E5279">
              <w:t>0.7000</w:t>
            </w:r>
          </w:p>
        </w:tc>
        <w:tc>
          <w:tcPr>
            <w:tcW w:w="1926" w:type="dxa"/>
            <w:shd w:val="clear" w:color="auto" w:fill="C1E4F5" w:themeFill="accent1" w:themeFillTint="33"/>
            <w:vAlign w:val="center"/>
          </w:tcPr>
          <w:p w14:paraId="1445757E" w14:textId="77777777" w:rsidR="000E5279" w:rsidRPr="000E5279" w:rsidRDefault="000E5279" w:rsidP="000E5279">
            <w:pPr>
              <w:jc w:val="center"/>
            </w:pPr>
            <w:r w:rsidRPr="000E5279">
              <w:t>0.7080</w:t>
            </w:r>
          </w:p>
        </w:tc>
        <w:tc>
          <w:tcPr>
            <w:tcW w:w="1926" w:type="dxa"/>
            <w:shd w:val="clear" w:color="auto" w:fill="C1E4F5" w:themeFill="accent1" w:themeFillTint="33"/>
            <w:vAlign w:val="center"/>
          </w:tcPr>
          <w:p w14:paraId="47B9198C" w14:textId="77777777" w:rsidR="000E5279" w:rsidRPr="000E5279" w:rsidRDefault="000E5279" w:rsidP="000E5279">
            <w:pPr>
              <w:jc w:val="center"/>
            </w:pPr>
            <w:r w:rsidRPr="000E5279">
              <w:t>0.0992</w:t>
            </w:r>
          </w:p>
        </w:tc>
        <w:tc>
          <w:tcPr>
            <w:tcW w:w="1926" w:type="dxa"/>
            <w:shd w:val="clear" w:color="auto" w:fill="C1E4F5" w:themeFill="accent1" w:themeFillTint="33"/>
            <w:vAlign w:val="center"/>
          </w:tcPr>
          <w:p w14:paraId="2315E13C" w14:textId="77777777" w:rsidR="000E5279" w:rsidRPr="000E5279" w:rsidRDefault="000E5279" w:rsidP="000E5279">
            <w:pPr>
              <w:jc w:val="center"/>
            </w:pPr>
            <w:r w:rsidRPr="000E5279">
              <w:t>0.1003</w:t>
            </w:r>
          </w:p>
        </w:tc>
      </w:tr>
    </w:tbl>
    <w:p w14:paraId="7C2174FD" w14:textId="43280033" w:rsidR="009C7D58" w:rsidRDefault="009C7D58" w:rsidP="00CE5510">
      <w:pPr>
        <w:rPr>
          <w:lang w:val="en-US"/>
        </w:rPr>
      </w:pPr>
    </w:p>
    <w:tbl>
      <w:tblPr>
        <w:tblStyle w:val="Grigliatabella"/>
        <w:tblW w:w="0" w:type="auto"/>
        <w:jc w:val="center"/>
        <w:tblLayout w:type="fixed"/>
        <w:tblLook w:val="04A0" w:firstRow="1" w:lastRow="0" w:firstColumn="1" w:lastColumn="0" w:noHBand="0" w:noVBand="1"/>
      </w:tblPr>
      <w:tblGrid>
        <w:gridCol w:w="2268"/>
        <w:gridCol w:w="2268"/>
        <w:gridCol w:w="2268"/>
      </w:tblGrid>
      <w:tr w:rsidR="00CE5510" w:rsidRPr="00D7740F" w14:paraId="698A1FDA" w14:textId="77777777" w:rsidTr="00372FE7">
        <w:trPr>
          <w:jc w:val="center"/>
        </w:trPr>
        <w:tc>
          <w:tcPr>
            <w:tcW w:w="2268" w:type="dxa"/>
            <w:vAlign w:val="center"/>
          </w:tcPr>
          <w:p w14:paraId="7ED47CB8" w14:textId="77777777" w:rsidR="00CE5510" w:rsidRPr="00D7740F" w:rsidRDefault="00CE5510" w:rsidP="00372FE7">
            <w:pPr>
              <w:jc w:val="center"/>
              <w:rPr>
                <w:lang w:val="en-US"/>
              </w:rPr>
            </w:pPr>
            <w:r w:rsidRPr="00D7740F">
              <w:rPr>
                <w:lang w:val="en-US"/>
              </w:rPr>
              <w:t>Model A</w:t>
            </w:r>
          </w:p>
        </w:tc>
        <w:tc>
          <w:tcPr>
            <w:tcW w:w="2268" w:type="dxa"/>
            <w:vAlign w:val="center"/>
          </w:tcPr>
          <w:p w14:paraId="38C19FF2" w14:textId="77777777" w:rsidR="00CE5510" w:rsidRPr="00D7740F" w:rsidRDefault="00CE5510" w:rsidP="00372FE7">
            <w:pPr>
              <w:jc w:val="center"/>
            </w:pPr>
            <w:r w:rsidRPr="00D7740F">
              <w:t>Model B</w:t>
            </w:r>
          </w:p>
        </w:tc>
        <w:tc>
          <w:tcPr>
            <w:tcW w:w="2268" w:type="dxa"/>
            <w:vAlign w:val="center"/>
          </w:tcPr>
          <w:p w14:paraId="7721DF8D" w14:textId="77777777" w:rsidR="00CE5510" w:rsidRPr="00D7740F" w:rsidRDefault="00CE5510" w:rsidP="00372FE7">
            <w:pPr>
              <w:jc w:val="center"/>
            </w:pPr>
            <w:r w:rsidRPr="00D7740F">
              <w:rPr>
                <w:lang w:val="en-US"/>
              </w:rPr>
              <w:t>P-Value</w:t>
            </w:r>
          </w:p>
        </w:tc>
      </w:tr>
      <w:tr w:rsidR="00CE5510" w:rsidRPr="00D7740F" w14:paraId="37C123DE" w14:textId="77777777" w:rsidTr="00372FE7">
        <w:trPr>
          <w:jc w:val="center"/>
        </w:trPr>
        <w:tc>
          <w:tcPr>
            <w:tcW w:w="6804" w:type="dxa"/>
            <w:gridSpan w:val="3"/>
            <w:vAlign w:val="center"/>
          </w:tcPr>
          <w:p w14:paraId="72F4E34E" w14:textId="77777777" w:rsidR="00CE5510" w:rsidRPr="00275339" w:rsidRDefault="00CE5510" w:rsidP="00372FE7">
            <w:pPr>
              <w:jc w:val="center"/>
              <w:rPr>
                <w:lang w:val="en-US"/>
              </w:rPr>
            </w:pPr>
            <w:r w:rsidRPr="0028313C">
              <w:rPr>
                <w:lang w:val="en-US"/>
              </w:rPr>
              <w:t>No significant differences found.</w:t>
            </w:r>
          </w:p>
        </w:tc>
      </w:tr>
    </w:tbl>
    <w:p w14:paraId="79E19BEF" w14:textId="4AA15996" w:rsidR="009223AC" w:rsidRDefault="009223AC" w:rsidP="002F6099">
      <w:pPr>
        <w:rPr>
          <w:lang w:val="en-US"/>
        </w:rPr>
      </w:pPr>
    </w:p>
    <w:p w14:paraId="01E1A1C9" w14:textId="40BA89BA" w:rsidR="008F6386" w:rsidRDefault="000E5279" w:rsidP="002F6099">
      <w:pPr>
        <w:rPr>
          <w:lang w:val="en-US"/>
        </w:rPr>
      </w:pPr>
      <w:r>
        <w:rPr>
          <w:lang w:val="en-US"/>
        </w:rPr>
        <w:t>The numbers</w:t>
      </w:r>
      <w:r w:rsidR="008F6386" w:rsidRPr="008F6386">
        <w:rPr>
          <w:lang w:val="en-US"/>
        </w:rPr>
        <w:t xml:space="preserve"> shows no significant differences between any of the models. Overlapping 95% confidence intervals occur because standard deviations are high across all architectures.</w:t>
      </w:r>
    </w:p>
    <w:p w14:paraId="4CE04C97" w14:textId="5B9B1767" w:rsidR="008F6386" w:rsidRPr="002F6099" w:rsidRDefault="008F6386" w:rsidP="002F6099">
      <w:pPr>
        <w:rPr>
          <w:lang w:val="en-US"/>
        </w:rPr>
      </w:pPr>
      <w:r w:rsidRPr="008F6386">
        <w:rPr>
          <w:lang w:val="en-US"/>
        </w:rPr>
        <w:t>The mlp baseline achieves the highest mean.</w:t>
      </w:r>
      <w:r w:rsidR="000E5279">
        <w:rPr>
          <w:lang w:val="en-US"/>
        </w:rPr>
        <w:t xml:space="preserve"> </w:t>
      </w:r>
      <w:r w:rsidRPr="008F6386">
        <w:rPr>
          <w:lang w:val="en-US"/>
        </w:rPr>
        <w:t xml:space="preserve">Complexity in </w:t>
      </w:r>
      <w:r w:rsidR="000E5279">
        <w:rPr>
          <w:lang w:val="en-US"/>
        </w:rPr>
        <w:t>GAT network increase</w:t>
      </w:r>
      <w:r w:rsidRPr="008F6386">
        <w:rPr>
          <w:lang w:val="en-US"/>
        </w:rPr>
        <w:t xml:space="preserve"> varianc</w:t>
      </w:r>
      <w:r w:rsidR="00AC1AB7">
        <w:rPr>
          <w:lang w:val="en-US"/>
        </w:rPr>
        <w:t>e</w:t>
      </w:r>
      <w:r w:rsidRPr="008F6386">
        <w:rPr>
          <w:lang w:val="en-US"/>
        </w:rPr>
        <w:t xml:space="preserve"> without providing a performance boost</w:t>
      </w:r>
      <w:r w:rsidR="00C32370">
        <w:rPr>
          <w:lang w:val="en-US"/>
        </w:rPr>
        <w:t xml:space="preserve"> (</w:t>
      </w:r>
      <w:r>
        <w:rPr>
          <w:lang w:val="en-US"/>
        </w:rPr>
        <w:t>even with the added</w:t>
      </w:r>
      <w:r w:rsidRPr="008F6386">
        <w:rPr>
          <w:lang w:val="en-US"/>
        </w:rPr>
        <w:t xml:space="preserve"> contrastive term</w:t>
      </w:r>
      <w:r>
        <w:rPr>
          <w:lang w:val="en-US"/>
        </w:rPr>
        <w:t>)</w:t>
      </w:r>
      <w:r w:rsidR="00C32370">
        <w:rPr>
          <w:lang w:val="en-US"/>
        </w:rPr>
        <w:t>.</w:t>
      </w:r>
    </w:p>
    <w:p w14:paraId="7654C64A" w14:textId="47B6C8A2" w:rsidR="002F6099" w:rsidRDefault="002F6099" w:rsidP="002F6099">
      <w:pPr>
        <w:pStyle w:val="Titolo4"/>
        <w:rPr>
          <w:noProof/>
          <w:lang w:val="en-US"/>
        </w:rPr>
      </w:pPr>
      <w:r>
        <w:rPr>
          <w:noProof/>
          <w:lang w:val="en-US"/>
        </w:rPr>
        <w:t>Silhouette</w:t>
      </w:r>
    </w:p>
    <w:p w14:paraId="338FE2CD" w14:textId="3A6E7731" w:rsidR="002F6099" w:rsidRDefault="00162E47" w:rsidP="00E34D5A">
      <w:pPr>
        <w:jc w:val="center"/>
        <w:rPr>
          <w:lang w:val="en-US"/>
        </w:rPr>
      </w:pPr>
      <w:r w:rsidRPr="00162E47">
        <w:rPr>
          <w:noProof/>
          <w:lang w:val="en-US"/>
        </w:rPr>
        <w:drawing>
          <wp:inline distT="0" distB="0" distL="0" distR="0" wp14:anchorId="3ADF6F1D" wp14:editId="1A881D93">
            <wp:extent cx="5760000" cy="2850716"/>
            <wp:effectExtent l="0" t="0" r="0" b="6985"/>
            <wp:docPr id="145326822" name="Immagine 1" descr="Immagine che contiene testo, diagramm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822" name="Immagine 1" descr="Immagine che contiene testo, diagramma, schermata, Piano&#10;&#10;Il contenuto generato dall'IA potrebbe non essere corretto."/>
                    <pic:cNvPicPr/>
                  </pic:nvPicPr>
                  <pic:blipFill>
                    <a:blip r:embed="rId19"/>
                    <a:stretch>
                      <a:fillRect/>
                    </a:stretch>
                  </pic:blipFill>
                  <pic:spPr>
                    <a:xfrm>
                      <a:off x="0" y="0"/>
                      <a:ext cx="5760000" cy="2850716"/>
                    </a:xfrm>
                    <a:prstGeom prst="rect">
                      <a:avLst/>
                    </a:prstGeom>
                  </pic:spPr>
                </pic:pic>
              </a:graphicData>
            </a:graphic>
          </wp:inline>
        </w:drawing>
      </w:r>
    </w:p>
    <w:p w14:paraId="2B17E780" w14:textId="5DC2812C" w:rsidR="009223AC" w:rsidRDefault="009223AC" w:rsidP="009223AC">
      <w:pPr>
        <w:pStyle w:val="Paragrafoelenco"/>
        <w:numPr>
          <w:ilvl w:val="0"/>
          <w:numId w:val="66"/>
        </w:numPr>
        <w:rPr>
          <w:lang w:val="en-US"/>
        </w:rPr>
      </w:pPr>
      <w:r w:rsidRPr="009223AC">
        <w:rPr>
          <w:b/>
          <w:bCs/>
          <w:lang w:val="en-US"/>
        </w:rPr>
        <w:t>Median</w:t>
      </w:r>
      <w:r>
        <w:rPr>
          <w:b/>
          <w:bCs/>
          <w:lang w:val="en-US"/>
        </w:rPr>
        <w:t>:</w:t>
      </w:r>
      <w:r w:rsidRPr="009223AC">
        <w:rPr>
          <w:b/>
          <w:bCs/>
          <w:lang w:val="en-US"/>
        </w:rPr>
        <w:t xml:space="preserve"> </w:t>
      </w:r>
      <w:r>
        <w:rPr>
          <w:lang w:val="en-US"/>
        </w:rPr>
        <w:t>t</w:t>
      </w:r>
      <w:r w:rsidRPr="009223AC">
        <w:rPr>
          <w:lang w:val="en-US"/>
        </w:rPr>
        <w:t xml:space="preserve">he contrastive models show a </w:t>
      </w:r>
      <w:r w:rsidR="000E5279">
        <w:rPr>
          <w:lang w:val="en-US"/>
        </w:rPr>
        <w:t>clear</w:t>
      </w:r>
      <w:r w:rsidRPr="009223AC">
        <w:rPr>
          <w:lang w:val="en-US"/>
        </w:rPr>
        <w:t xml:space="preserve"> increase compared to the baselines. However, this improvement is much smaller than what we saw with the GCN models.</w:t>
      </w:r>
      <w:r w:rsidR="008F6386">
        <w:rPr>
          <w:lang w:val="en-US"/>
        </w:rPr>
        <w:t xml:space="preserve"> The non contrastive performs like the MLP if not (overall) worse.</w:t>
      </w:r>
    </w:p>
    <w:p w14:paraId="35DB58BD" w14:textId="3576D045" w:rsidR="009223AC" w:rsidRDefault="009223AC" w:rsidP="009223AC">
      <w:pPr>
        <w:pStyle w:val="Paragrafoelenco"/>
        <w:numPr>
          <w:ilvl w:val="0"/>
          <w:numId w:val="66"/>
        </w:numPr>
        <w:rPr>
          <w:lang w:val="en-US"/>
        </w:rPr>
      </w:pPr>
      <w:r w:rsidRPr="009223AC">
        <w:rPr>
          <w:b/>
          <w:bCs/>
          <w:lang w:val="en-US"/>
        </w:rPr>
        <w:t>IQR</w:t>
      </w:r>
      <w:r>
        <w:rPr>
          <w:b/>
          <w:bCs/>
          <w:lang w:val="en-US"/>
        </w:rPr>
        <w:t xml:space="preserve">: </w:t>
      </w:r>
      <w:r>
        <w:rPr>
          <w:lang w:val="en-US"/>
        </w:rPr>
        <w:t>t</w:t>
      </w:r>
      <w:r w:rsidRPr="009223AC">
        <w:rPr>
          <w:lang w:val="en-US"/>
        </w:rPr>
        <w:t xml:space="preserve">he </w:t>
      </w:r>
      <w:r w:rsidR="00C32370">
        <w:rPr>
          <w:lang w:val="en-US"/>
        </w:rPr>
        <w:t xml:space="preserve">height of </w:t>
      </w:r>
      <w:r w:rsidRPr="009223AC">
        <w:rPr>
          <w:lang w:val="en-US"/>
        </w:rPr>
        <w:t>boxes for the contrastive models are</w:t>
      </w:r>
      <w:r w:rsidR="002824FF">
        <w:rPr>
          <w:lang w:val="en-US"/>
        </w:rPr>
        <w:t xml:space="preserve"> comparable to the previous experiment, suggesting </w:t>
      </w:r>
      <w:r w:rsidR="00C32370">
        <w:rPr>
          <w:lang w:val="en-US"/>
        </w:rPr>
        <w:t>a similar level of stability.</w:t>
      </w:r>
    </w:p>
    <w:p w14:paraId="216F4FF6" w14:textId="79250D7C" w:rsidR="009223AC" w:rsidRPr="009223AC" w:rsidRDefault="009223AC" w:rsidP="009223AC">
      <w:pPr>
        <w:pStyle w:val="Paragrafoelenco"/>
        <w:numPr>
          <w:ilvl w:val="0"/>
          <w:numId w:val="66"/>
        </w:numPr>
        <w:rPr>
          <w:lang w:val="en-US"/>
        </w:rPr>
      </w:pPr>
      <w:r w:rsidRPr="009223AC">
        <w:rPr>
          <w:b/>
          <w:bCs/>
          <w:lang w:val="en-US"/>
        </w:rPr>
        <w:t>Whiskers:</w:t>
      </w:r>
      <w:r w:rsidRPr="009223AC">
        <w:rPr>
          <w:lang w:val="en-US"/>
        </w:rPr>
        <w:t xml:space="preserve"> </w:t>
      </w:r>
      <w:r w:rsidR="002824FF">
        <w:rPr>
          <w:lang w:val="en-US"/>
        </w:rPr>
        <w:t>H</w:t>
      </w:r>
      <w:r w:rsidRPr="009223AC">
        <w:rPr>
          <w:lang w:val="en-US"/>
        </w:rPr>
        <w:t xml:space="preserve">ere the whiskers of the contrastive models extend </w:t>
      </w:r>
      <w:r w:rsidR="002824FF">
        <w:rPr>
          <w:lang w:val="en-US"/>
        </w:rPr>
        <w:t xml:space="preserve">more </w:t>
      </w:r>
      <w:r w:rsidRPr="009223AC">
        <w:rPr>
          <w:lang w:val="en-US"/>
        </w:rPr>
        <w:t xml:space="preserve">into </w:t>
      </w:r>
      <w:r w:rsidRPr="009223AC">
        <w:rPr>
          <w:b/>
          <w:bCs/>
          <w:lang w:val="en-US"/>
        </w:rPr>
        <w:t>negative values</w:t>
      </w:r>
      <w:r w:rsidRPr="009223AC">
        <w:rPr>
          <w:lang w:val="en-US"/>
        </w:rPr>
        <w:t xml:space="preserve">. This means that in many folds, the model fails to separate the classes and </w:t>
      </w:r>
      <w:r w:rsidR="002824FF">
        <w:rPr>
          <w:lang w:val="en-US"/>
        </w:rPr>
        <w:t>assigns them to the wrong class.</w:t>
      </w:r>
    </w:p>
    <w:p w14:paraId="390107FA" w14:textId="77777777" w:rsidR="002824FF" w:rsidRDefault="002824FF" w:rsidP="002824FF">
      <w:pPr>
        <w:rPr>
          <w:lang w:val="en-US"/>
        </w:rPr>
      </w:pPr>
      <w:r>
        <w:rPr>
          <w:lang w:val="en-US"/>
        </w:rPr>
        <w:t xml:space="preserve">   </w:t>
      </w:r>
    </w:p>
    <w:p w14:paraId="75B1A172" w14:textId="77777777" w:rsidR="002824FF" w:rsidRPr="001A3FC7" w:rsidRDefault="002824FF" w:rsidP="002824FF">
      <w:pPr>
        <w:rPr>
          <w:lang w:val="en-US"/>
        </w:rPr>
      </w:pPr>
    </w:p>
    <w:tbl>
      <w:tblPr>
        <w:tblStyle w:val="Grigliatabella"/>
        <w:tblW w:w="0" w:type="auto"/>
        <w:tblLayout w:type="fixed"/>
        <w:tblLook w:val="04A0" w:firstRow="1" w:lastRow="0" w:firstColumn="1" w:lastColumn="0" w:noHBand="0" w:noVBand="1"/>
      </w:tblPr>
      <w:tblGrid>
        <w:gridCol w:w="2122"/>
        <w:gridCol w:w="1729"/>
        <w:gridCol w:w="1925"/>
        <w:gridCol w:w="1926"/>
        <w:gridCol w:w="1926"/>
      </w:tblGrid>
      <w:tr w:rsidR="002824FF" w:rsidRPr="002824FF" w14:paraId="2187D637" w14:textId="77777777" w:rsidTr="002824FF">
        <w:tc>
          <w:tcPr>
            <w:tcW w:w="2122" w:type="dxa"/>
            <w:vAlign w:val="center"/>
          </w:tcPr>
          <w:p w14:paraId="088E1F5D" w14:textId="77777777" w:rsidR="002824FF" w:rsidRPr="002824FF" w:rsidRDefault="002824FF" w:rsidP="002824FF">
            <w:pPr>
              <w:jc w:val="center"/>
              <w:rPr>
                <w:b/>
                <w:bCs/>
              </w:rPr>
            </w:pPr>
            <w:r w:rsidRPr="002824FF">
              <w:rPr>
                <w:b/>
                <w:bCs/>
              </w:rPr>
              <w:lastRenderedPageBreak/>
              <w:t>MODEL</w:t>
            </w:r>
          </w:p>
        </w:tc>
        <w:tc>
          <w:tcPr>
            <w:tcW w:w="1729" w:type="dxa"/>
            <w:vAlign w:val="center"/>
          </w:tcPr>
          <w:p w14:paraId="4F55DC12" w14:textId="77777777" w:rsidR="002824FF" w:rsidRPr="002824FF" w:rsidRDefault="002824FF" w:rsidP="002824FF">
            <w:pPr>
              <w:jc w:val="center"/>
              <w:rPr>
                <w:b/>
                <w:bCs/>
              </w:rPr>
            </w:pPr>
            <w:r w:rsidRPr="002824FF">
              <w:rPr>
                <w:b/>
                <w:bCs/>
              </w:rPr>
              <w:t>MEDIAN</w:t>
            </w:r>
          </w:p>
        </w:tc>
        <w:tc>
          <w:tcPr>
            <w:tcW w:w="1925" w:type="dxa"/>
            <w:vAlign w:val="center"/>
          </w:tcPr>
          <w:p w14:paraId="2BE87B9A" w14:textId="77777777" w:rsidR="002824FF" w:rsidRPr="002824FF" w:rsidRDefault="002824FF" w:rsidP="002824FF">
            <w:pPr>
              <w:jc w:val="center"/>
              <w:rPr>
                <w:b/>
                <w:bCs/>
              </w:rPr>
            </w:pPr>
            <w:r w:rsidRPr="002824FF">
              <w:rPr>
                <w:b/>
                <w:bCs/>
              </w:rPr>
              <w:t>MEAN</w:t>
            </w:r>
          </w:p>
        </w:tc>
        <w:tc>
          <w:tcPr>
            <w:tcW w:w="1926" w:type="dxa"/>
            <w:vAlign w:val="center"/>
          </w:tcPr>
          <w:p w14:paraId="10DA8D5A" w14:textId="77777777" w:rsidR="002824FF" w:rsidRPr="002824FF" w:rsidRDefault="002824FF" w:rsidP="002824FF">
            <w:pPr>
              <w:jc w:val="center"/>
              <w:rPr>
                <w:b/>
                <w:bCs/>
              </w:rPr>
            </w:pPr>
            <w:r w:rsidRPr="002824FF">
              <w:rPr>
                <w:b/>
                <w:bCs/>
              </w:rPr>
              <w:t>STD</w:t>
            </w:r>
          </w:p>
        </w:tc>
        <w:tc>
          <w:tcPr>
            <w:tcW w:w="1926" w:type="dxa"/>
            <w:vAlign w:val="center"/>
          </w:tcPr>
          <w:p w14:paraId="2B6D7756" w14:textId="77777777" w:rsidR="002824FF" w:rsidRPr="002824FF" w:rsidRDefault="002824FF" w:rsidP="002824FF">
            <w:pPr>
              <w:jc w:val="center"/>
              <w:rPr>
                <w:b/>
                <w:bCs/>
              </w:rPr>
            </w:pPr>
            <w:r w:rsidRPr="002824FF">
              <w:rPr>
                <w:b/>
                <w:bCs/>
              </w:rPr>
              <w:t>CI 95%</w:t>
            </w:r>
          </w:p>
        </w:tc>
      </w:tr>
      <w:tr w:rsidR="002824FF" w:rsidRPr="002824FF" w14:paraId="249E2993" w14:textId="77777777" w:rsidTr="002824FF">
        <w:tc>
          <w:tcPr>
            <w:tcW w:w="2122" w:type="dxa"/>
            <w:vAlign w:val="center"/>
          </w:tcPr>
          <w:p w14:paraId="527932D4" w14:textId="745CBF67" w:rsidR="002824FF" w:rsidRPr="002824FF" w:rsidRDefault="002824FF" w:rsidP="002824FF">
            <w:pPr>
              <w:jc w:val="center"/>
              <w:rPr>
                <w:b/>
                <w:bCs/>
              </w:rPr>
            </w:pPr>
            <w:r>
              <w:t>Raw data</w:t>
            </w:r>
          </w:p>
        </w:tc>
        <w:tc>
          <w:tcPr>
            <w:tcW w:w="1729" w:type="dxa"/>
            <w:vAlign w:val="center"/>
          </w:tcPr>
          <w:p w14:paraId="0E9FC69C" w14:textId="2527CC54" w:rsidR="002824FF" w:rsidRPr="002824FF" w:rsidRDefault="002824FF" w:rsidP="002824FF">
            <w:pPr>
              <w:jc w:val="center"/>
              <w:rPr>
                <w:b/>
                <w:bCs/>
              </w:rPr>
            </w:pPr>
            <w:r>
              <w:t>/</w:t>
            </w:r>
          </w:p>
        </w:tc>
        <w:tc>
          <w:tcPr>
            <w:tcW w:w="1925" w:type="dxa"/>
            <w:vAlign w:val="center"/>
          </w:tcPr>
          <w:p w14:paraId="22930F1D" w14:textId="02D67A60" w:rsidR="002824FF" w:rsidRPr="002824FF" w:rsidRDefault="002824FF" w:rsidP="002824FF">
            <w:pPr>
              <w:jc w:val="center"/>
              <w:rPr>
                <w:b/>
                <w:bCs/>
              </w:rPr>
            </w:pPr>
            <w:r>
              <w:t>0.0283</w:t>
            </w:r>
          </w:p>
        </w:tc>
        <w:tc>
          <w:tcPr>
            <w:tcW w:w="1926" w:type="dxa"/>
            <w:vAlign w:val="center"/>
          </w:tcPr>
          <w:p w14:paraId="7EB7871A" w14:textId="79216FC4" w:rsidR="002824FF" w:rsidRPr="002824FF" w:rsidRDefault="002824FF" w:rsidP="002824FF">
            <w:pPr>
              <w:jc w:val="center"/>
              <w:rPr>
                <w:b/>
                <w:bCs/>
              </w:rPr>
            </w:pPr>
            <w:r>
              <w:t>/</w:t>
            </w:r>
          </w:p>
        </w:tc>
        <w:tc>
          <w:tcPr>
            <w:tcW w:w="1926" w:type="dxa"/>
            <w:vAlign w:val="center"/>
          </w:tcPr>
          <w:p w14:paraId="61C6D9CB" w14:textId="12C9A992" w:rsidR="002824FF" w:rsidRPr="002824FF" w:rsidRDefault="002824FF" w:rsidP="002824FF">
            <w:pPr>
              <w:jc w:val="center"/>
              <w:rPr>
                <w:b/>
                <w:bCs/>
              </w:rPr>
            </w:pPr>
            <w:r>
              <w:t>/</w:t>
            </w:r>
          </w:p>
        </w:tc>
      </w:tr>
      <w:tr w:rsidR="002824FF" w:rsidRPr="002824FF" w14:paraId="76D122AA" w14:textId="77777777" w:rsidTr="002824FF">
        <w:tc>
          <w:tcPr>
            <w:tcW w:w="2122" w:type="dxa"/>
            <w:vAlign w:val="center"/>
          </w:tcPr>
          <w:p w14:paraId="6F438365" w14:textId="77777777" w:rsidR="002824FF" w:rsidRPr="002824FF" w:rsidRDefault="002824FF" w:rsidP="002824FF">
            <w:pPr>
              <w:jc w:val="center"/>
            </w:pPr>
            <w:r w:rsidRPr="002824FF">
              <w:t>mlp</w:t>
            </w:r>
          </w:p>
        </w:tc>
        <w:tc>
          <w:tcPr>
            <w:tcW w:w="1729" w:type="dxa"/>
            <w:vAlign w:val="center"/>
          </w:tcPr>
          <w:p w14:paraId="0C1499FA" w14:textId="77777777" w:rsidR="002824FF" w:rsidRPr="002824FF" w:rsidRDefault="002824FF" w:rsidP="002824FF">
            <w:pPr>
              <w:jc w:val="center"/>
            </w:pPr>
            <w:r w:rsidRPr="002824FF">
              <w:t>0.1572</w:t>
            </w:r>
          </w:p>
        </w:tc>
        <w:tc>
          <w:tcPr>
            <w:tcW w:w="1925" w:type="dxa"/>
            <w:vAlign w:val="center"/>
          </w:tcPr>
          <w:p w14:paraId="0D63CF09" w14:textId="77777777" w:rsidR="002824FF" w:rsidRPr="002824FF" w:rsidRDefault="002824FF" w:rsidP="002824FF">
            <w:pPr>
              <w:jc w:val="center"/>
            </w:pPr>
            <w:r w:rsidRPr="002824FF">
              <w:t>0.1573</w:t>
            </w:r>
          </w:p>
        </w:tc>
        <w:tc>
          <w:tcPr>
            <w:tcW w:w="1926" w:type="dxa"/>
            <w:vAlign w:val="center"/>
          </w:tcPr>
          <w:p w14:paraId="490A3D1F" w14:textId="77777777" w:rsidR="002824FF" w:rsidRPr="002824FF" w:rsidRDefault="002824FF" w:rsidP="002824FF">
            <w:pPr>
              <w:jc w:val="center"/>
            </w:pPr>
            <w:r w:rsidRPr="002824FF">
              <w:t>0.0885</w:t>
            </w:r>
          </w:p>
        </w:tc>
        <w:tc>
          <w:tcPr>
            <w:tcW w:w="1926" w:type="dxa"/>
            <w:vAlign w:val="center"/>
          </w:tcPr>
          <w:p w14:paraId="28D7B896" w14:textId="77777777" w:rsidR="002824FF" w:rsidRPr="002824FF" w:rsidRDefault="002824FF" w:rsidP="002824FF">
            <w:pPr>
              <w:jc w:val="center"/>
            </w:pPr>
            <w:r w:rsidRPr="002824FF">
              <w:t>0.0896</w:t>
            </w:r>
          </w:p>
        </w:tc>
      </w:tr>
      <w:tr w:rsidR="002824FF" w:rsidRPr="002824FF" w14:paraId="7F9D4FDC" w14:textId="77777777" w:rsidTr="002824FF">
        <w:tc>
          <w:tcPr>
            <w:tcW w:w="2122" w:type="dxa"/>
            <w:vAlign w:val="center"/>
          </w:tcPr>
          <w:p w14:paraId="502BBB3C" w14:textId="77777777" w:rsidR="002824FF" w:rsidRPr="002824FF" w:rsidRDefault="002824FF" w:rsidP="002824FF">
            <w:pPr>
              <w:jc w:val="center"/>
            </w:pPr>
            <w:r w:rsidRPr="002824FF">
              <w:t>gnn_gat</w:t>
            </w:r>
          </w:p>
        </w:tc>
        <w:tc>
          <w:tcPr>
            <w:tcW w:w="1729" w:type="dxa"/>
            <w:vAlign w:val="center"/>
          </w:tcPr>
          <w:p w14:paraId="38BAC0CB" w14:textId="77777777" w:rsidR="002824FF" w:rsidRPr="002824FF" w:rsidRDefault="002824FF" w:rsidP="002824FF">
            <w:pPr>
              <w:jc w:val="center"/>
            </w:pPr>
            <w:r w:rsidRPr="002824FF">
              <w:t>0.1279</w:t>
            </w:r>
          </w:p>
        </w:tc>
        <w:tc>
          <w:tcPr>
            <w:tcW w:w="1925" w:type="dxa"/>
            <w:vAlign w:val="center"/>
          </w:tcPr>
          <w:p w14:paraId="6F82F6F9" w14:textId="77777777" w:rsidR="002824FF" w:rsidRPr="002824FF" w:rsidRDefault="002824FF" w:rsidP="002824FF">
            <w:pPr>
              <w:jc w:val="center"/>
            </w:pPr>
            <w:r w:rsidRPr="002824FF">
              <w:t>0.1577</w:t>
            </w:r>
          </w:p>
        </w:tc>
        <w:tc>
          <w:tcPr>
            <w:tcW w:w="1926" w:type="dxa"/>
            <w:vAlign w:val="center"/>
          </w:tcPr>
          <w:p w14:paraId="0E499663" w14:textId="77777777" w:rsidR="002824FF" w:rsidRPr="002824FF" w:rsidRDefault="002824FF" w:rsidP="002824FF">
            <w:pPr>
              <w:jc w:val="center"/>
            </w:pPr>
            <w:r w:rsidRPr="002824FF">
              <w:t>0.1371</w:t>
            </w:r>
          </w:p>
        </w:tc>
        <w:tc>
          <w:tcPr>
            <w:tcW w:w="1926" w:type="dxa"/>
            <w:vAlign w:val="center"/>
          </w:tcPr>
          <w:p w14:paraId="381B050B" w14:textId="77777777" w:rsidR="002824FF" w:rsidRPr="002824FF" w:rsidRDefault="002824FF" w:rsidP="002824FF">
            <w:pPr>
              <w:jc w:val="center"/>
            </w:pPr>
            <w:r w:rsidRPr="002824FF">
              <w:t>0.1387</w:t>
            </w:r>
          </w:p>
        </w:tc>
      </w:tr>
      <w:tr w:rsidR="002824FF" w:rsidRPr="002824FF" w14:paraId="419EE281" w14:textId="77777777" w:rsidTr="00064907">
        <w:tc>
          <w:tcPr>
            <w:tcW w:w="2122" w:type="dxa"/>
            <w:shd w:val="clear" w:color="auto" w:fill="C1E4F5" w:themeFill="accent1" w:themeFillTint="33"/>
            <w:vAlign w:val="center"/>
          </w:tcPr>
          <w:p w14:paraId="510D9518" w14:textId="77777777" w:rsidR="002824FF" w:rsidRPr="002824FF" w:rsidRDefault="002824FF" w:rsidP="002824FF">
            <w:pPr>
              <w:jc w:val="center"/>
            </w:pPr>
            <w:r w:rsidRPr="002824FF">
              <w:t>gnn_gat_con</w:t>
            </w:r>
          </w:p>
        </w:tc>
        <w:tc>
          <w:tcPr>
            <w:tcW w:w="1729" w:type="dxa"/>
            <w:shd w:val="clear" w:color="auto" w:fill="C1E4F5" w:themeFill="accent1" w:themeFillTint="33"/>
            <w:vAlign w:val="center"/>
          </w:tcPr>
          <w:p w14:paraId="111DA266" w14:textId="77777777" w:rsidR="002824FF" w:rsidRPr="002824FF" w:rsidRDefault="002824FF" w:rsidP="002824FF">
            <w:pPr>
              <w:jc w:val="center"/>
            </w:pPr>
            <w:r w:rsidRPr="002824FF">
              <w:t>0.2446</w:t>
            </w:r>
          </w:p>
        </w:tc>
        <w:tc>
          <w:tcPr>
            <w:tcW w:w="1925" w:type="dxa"/>
            <w:shd w:val="clear" w:color="auto" w:fill="C1E4F5" w:themeFill="accent1" w:themeFillTint="33"/>
            <w:vAlign w:val="center"/>
          </w:tcPr>
          <w:p w14:paraId="38EBCD04" w14:textId="77777777" w:rsidR="002824FF" w:rsidRPr="002824FF" w:rsidRDefault="002824FF" w:rsidP="002824FF">
            <w:pPr>
              <w:jc w:val="center"/>
            </w:pPr>
            <w:r w:rsidRPr="002824FF">
              <w:t>0.2512</w:t>
            </w:r>
          </w:p>
        </w:tc>
        <w:tc>
          <w:tcPr>
            <w:tcW w:w="1926" w:type="dxa"/>
            <w:shd w:val="clear" w:color="auto" w:fill="C1E4F5" w:themeFill="accent1" w:themeFillTint="33"/>
            <w:vAlign w:val="center"/>
          </w:tcPr>
          <w:p w14:paraId="4924E181" w14:textId="77777777" w:rsidR="002824FF" w:rsidRPr="002824FF" w:rsidRDefault="002824FF" w:rsidP="002824FF">
            <w:pPr>
              <w:jc w:val="center"/>
            </w:pPr>
            <w:r w:rsidRPr="002824FF">
              <w:t>0.1620</w:t>
            </w:r>
          </w:p>
        </w:tc>
        <w:tc>
          <w:tcPr>
            <w:tcW w:w="1926" w:type="dxa"/>
            <w:shd w:val="clear" w:color="auto" w:fill="C1E4F5" w:themeFill="accent1" w:themeFillTint="33"/>
            <w:vAlign w:val="center"/>
          </w:tcPr>
          <w:p w14:paraId="26EBDD8B" w14:textId="77777777" w:rsidR="002824FF" w:rsidRPr="002824FF" w:rsidRDefault="002824FF" w:rsidP="002824FF">
            <w:pPr>
              <w:jc w:val="center"/>
            </w:pPr>
            <w:r w:rsidRPr="002824FF">
              <w:t>0.1639</w:t>
            </w:r>
          </w:p>
        </w:tc>
      </w:tr>
      <w:tr w:rsidR="002824FF" w:rsidRPr="002824FF" w14:paraId="1C7464B5" w14:textId="77777777" w:rsidTr="002824FF">
        <w:tc>
          <w:tcPr>
            <w:tcW w:w="2122" w:type="dxa"/>
            <w:vAlign w:val="center"/>
          </w:tcPr>
          <w:p w14:paraId="076453DF" w14:textId="77777777" w:rsidR="002824FF" w:rsidRPr="002824FF" w:rsidRDefault="002824FF" w:rsidP="002824FF">
            <w:pPr>
              <w:jc w:val="center"/>
            </w:pPr>
            <w:r w:rsidRPr="002824FF">
              <w:t>gnn_gat_mlp</w:t>
            </w:r>
          </w:p>
        </w:tc>
        <w:tc>
          <w:tcPr>
            <w:tcW w:w="1729" w:type="dxa"/>
            <w:vAlign w:val="center"/>
          </w:tcPr>
          <w:p w14:paraId="2EF23FCB" w14:textId="77777777" w:rsidR="002824FF" w:rsidRPr="002824FF" w:rsidRDefault="002824FF" w:rsidP="002824FF">
            <w:pPr>
              <w:jc w:val="center"/>
            </w:pPr>
            <w:r w:rsidRPr="002824FF">
              <w:t>0.1644</w:t>
            </w:r>
          </w:p>
        </w:tc>
        <w:tc>
          <w:tcPr>
            <w:tcW w:w="1925" w:type="dxa"/>
            <w:vAlign w:val="center"/>
          </w:tcPr>
          <w:p w14:paraId="1E8627EA" w14:textId="77777777" w:rsidR="002824FF" w:rsidRPr="002824FF" w:rsidRDefault="002824FF" w:rsidP="002824FF">
            <w:pPr>
              <w:jc w:val="center"/>
            </w:pPr>
            <w:r w:rsidRPr="002824FF">
              <w:t>0.1813</w:t>
            </w:r>
          </w:p>
        </w:tc>
        <w:tc>
          <w:tcPr>
            <w:tcW w:w="1926" w:type="dxa"/>
            <w:vAlign w:val="center"/>
          </w:tcPr>
          <w:p w14:paraId="1BB5F555" w14:textId="77777777" w:rsidR="002824FF" w:rsidRPr="002824FF" w:rsidRDefault="002824FF" w:rsidP="002824FF">
            <w:pPr>
              <w:jc w:val="center"/>
            </w:pPr>
            <w:r w:rsidRPr="002824FF">
              <w:t>0.1489</w:t>
            </w:r>
          </w:p>
        </w:tc>
        <w:tc>
          <w:tcPr>
            <w:tcW w:w="1926" w:type="dxa"/>
            <w:vAlign w:val="center"/>
          </w:tcPr>
          <w:p w14:paraId="2E916FA2" w14:textId="77777777" w:rsidR="002824FF" w:rsidRPr="002824FF" w:rsidRDefault="002824FF" w:rsidP="002824FF">
            <w:pPr>
              <w:jc w:val="center"/>
            </w:pPr>
            <w:r w:rsidRPr="002824FF">
              <w:t>0.1507</w:t>
            </w:r>
          </w:p>
        </w:tc>
      </w:tr>
      <w:tr w:rsidR="002824FF" w:rsidRPr="002824FF" w14:paraId="0FF3E597" w14:textId="77777777" w:rsidTr="00064907">
        <w:tc>
          <w:tcPr>
            <w:tcW w:w="2122" w:type="dxa"/>
            <w:shd w:val="clear" w:color="auto" w:fill="C1E4F5" w:themeFill="accent1" w:themeFillTint="33"/>
            <w:vAlign w:val="center"/>
          </w:tcPr>
          <w:p w14:paraId="384838D7" w14:textId="77777777" w:rsidR="002824FF" w:rsidRPr="002824FF" w:rsidRDefault="002824FF" w:rsidP="002824FF">
            <w:pPr>
              <w:jc w:val="center"/>
            </w:pPr>
            <w:r w:rsidRPr="002824FF">
              <w:t>gnn_gat_con_mlp</w:t>
            </w:r>
          </w:p>
        </w:tc>
        <w:tc>
          <w:tcPr>
            <w:tcW w:w="1729" w:type="dxa"/>
            <w:shd w:val="clear" w:color="auto" w:fill="C1E4F5" w:themeFill="accent1" w:themeFillTint="33"/>
            <w:vAlign w:val="center"/>
          </w:tcPr>
          <w:p w14:paraId="45B955B7" w14:textId="77777777" w:rsidR="002824FF" w:rsidRPr="002824FF" w:rsidRDefault="002824FF" w:rsidP="002824FF">
            <w:pPr>
              <w:jc w:val="center"/>
            </w:pPr>
            <w:r w:rsidRPr="002824FF">
              <w:t>0.2042</w:t>
            </w:r>
          </w:p>
        </w:tc>
        <w:tc>
          <w:tcPr>
            <w:tcW w:w="1925" w:type="dxa"/>
            <w:shd w:val="clear" w:color="auto" w:fill="C1E4F5" w:themeFill="accent1" w:themeFillTint="33"/>
            <w:vAlign w:val="center"/>
          </w:tcPr>
          <w:p w14:paraId="721A1D80" w14:textId="77777777" w:rsidR="002824FF" w:rsidRPr="002824FF" w:rsidRDefault="002824FF" w:rsidP="002824FF">
            <w:pPr>
              <w:jc w:val="center"/>
            </w:pPr>
            <w:r w:rsidRPr="002824FF">
              <w:t>0.2239</w:t>
            </w:r>
          </w:p>
        </w:tc>
        <w:tc>
          <w:tcPr>
            <w:tcW w:w="1926" w:type="dxa"/>
            <w:shd w:val="clear" w:color="auto" w:fill="C1E4F5" w:themeFill="accent1" w:themeFillTint="33"/>
            <w:vAlign w:val="center"/>
          </w:tcPr>
          <w:p w14:paraId="6EEAB766" w14:textId="77777777" w:rsidR="002824FF" w:rsidRPr="002824FF" w:rsidRDefault="002824FF" w:rsidP="002824FF">
            <w:pPr>
              <w:jc w:val="center"/>
            </w:pPr>
            <w:r w:rsidRPr="002824FF">
              <w:t>0.1587</w:t>
            </w:r>
          </w:p>
        </w:tc>
        <w:tc>
          <w:tcPr>
            <w:tcW w:w="1926" w:type="dxa"/>
            <w:shd w:val="clear" w:color="auto" w:fill="C1E4F5" w:themeFill="accent1" w:themeFillTint="33"/>
            <w:vAlign w:val="center"/>
          </w:tcPr>
          <w:p w14:paraId="3D8AC6A8" w14:textId="77777777" w:rsidR="002824FF" w:rsidRPr="002824FF" w:rsidRDefault="002824FF" w:rsidP="002824FF">
            <w:pPr>
              <w:jc w:val="center"/>
            </w:pPr>
            <w:r w:rsidRPr="002824FF">
              <w:t>0.1606</w:t>
            </w:r>
          </w:p>
        </w:tc>
      </w:tr>
    </w:tbl>
    <w:p w14:paraId="12EB9784" w14:textId="5A7E0CE8" w:rsidR="00664EE2" w:rsidRPr="009223AC" w:rsidRDefault="00664EE2" w:rsidP="00664EE2">
      <w:pPr>
        <w:rPr>
          <w:lang w:val="en-US"/>
        </w:rPr>
      </w:pPr>
    </w:p>
    <w:p w14:paraId="73205933" w14:textId="54DD1FC1" w:rsidR="00664EE2" w:rsidRPr="009223AC" w:rsidRDefault="00664EE2" w:rsidP="00664EE2">
      <w:pPr>
        <w:rPr>
          <w:lang w:val="en-US"/>
        </w:rPr>
      </w:pPr>
      <w:r w:rsidRPr="009223AC">
        <w:rPr>
          <w:lang w:val="en-US"/>
        </w:rPr>
        <w:t>The standard gnn_gat performs almost identically to the mlp. This proves that the Attention</w:t>
      </w:r>
      <w:r w:rsidR="00801A8B">
        <w:rPr>
          <w:lang w:val="en-US"/>
        </w:rPr>
        <w:t xml:space="preserve"> </w:t>
      </w:r>
      <w:r w:rsidRPr="009223AC">
        <w:rPr>
          <w:lang w:val="en-US"/>
        </w:rPr>
        <w:t>mechanism is not adding any useful informati</w:t>
      </w:r>
      <w:r w:rsidR="005E1A11">
        <w:rPr>
          <w:lang w:val="en-US"/>
        </w:rPr>
        <w:t>on</w:t>
      </w:r>
      <w:r w:rsidR="00AC1AB7">
        <w:rPr>
          <w:lang w:val="en-US"/>
        </w:rPr>
        <w:t>.</w:t>
      </w:r>
    </w:p>
    <w:p w14:paraId="186ABB57" w14:textId="7F3EB1DD" w:rsidR="00CE5510" w:rsidRDefault="00664EE2" w:rsidP="00CE5510">
      <w:pPr>
        <w:rPr>
          <w:lang w:val="en-US"/>
        </w:rPr>
      </w:pPr>
      <w:r w:rsidRPr="009223AC">
        <w:rPr>
          <w:lang w:val="en-US"/>
        </w:rPr>
        <w:t xml:space="preserve">The </w:t>
      </w:r>
      <w:r w:rsidR="00801A8B">
        <w:rPr>
          <w:lang w:val="en-US"/>
        </w:rPr>
        <w:t>std</w:t>
      </w:r>
      <w:r w:rsidRPr="009223AC">
        <w:rPr>
          <w:lang w:val="en-US"/>
        </w:rPr>
        <w:t xml:space="preserve"> for the </w:t>
      </w:r>
      <w:r w:rsidR="005E1A11" w:rsidRPr="00CE5510">
        <w:rPr>
          <w:lang w:val="en-US"/>
        </w:rPr>
        <w:t xml:space="preserve">gnn_gat_con_mlp </w:t>
      </w:r>
      <w:r w:rsidRPr="009223AC">
        <w:rPr>
          <w:lang w:val="en-US"/>
        </w:rPr>
        <w:t>is</w:t>
      </w:r>
      <w:r w:rsidR="00801A8B">
        <w:rPr>
          <w:lang w:val="en-US"/>
        </w:rPr>
        <w:t xml:space="preserve"> very high, it is </w:t>
      </w:r>
      <w:r w:rsidR="005E1A11">
        <w:rPr>
          <w:lang w:val="en-US"/>
        </w:rPr>
        <w:t xml:space="preserve">more than </w:t>
      </w:r>
      <w:r w:rsidR="00801A8B">
        <w:rPr>
          <w:lang w:val="en-US"/>
        </w:rPr>
        <w:t>two times instable than</w:t>
      </w:r>
      <w:r w:rsidRPr="009223AC">
        <w:rPr>
          <w:lang w:val="en-US"/>
        </w:rPr>
        <w:t xml:space="preserve"> the MLP</w:t>
      </w:r>
      <w:r w:rsidR="002824FF">
        <w:rPr>
          <w:lang w:val="en-US"/>
        </w:rPr>
        <w:t>. Other GAT models are not doing much better.</w:t>
      </w:r>
    </w:p>
    <w:tbl>
      <w:tblPr>
        <w:tblStyle w:val="Grigliatabella"/>
        <w:tblW w:w="0" w:type="auto"/>
        <w:jc w:val="center"/>
        <w:tblLayout w:type="fixed"/>
        <w:tblLook w:val="04A0" w:firstRow="1" w:lastRow="0" w:firstColumn="1" w:lastColumn="0" w:noHBand="0" w:noVBand="1"/>
      </w:tblPr>
      <w:tblGrid>
        <w:gridCol w:w="2268"/>
        <w:gridCol w:w="2268"/>
        <w:gridCol w:w="2268"/>
      </w:tblGrid>
      <w:tr w:rsidR="00CE5510" w:rsidRPr="00D7740F" w14:paraId="47395EF4" w14:textId="77777777" w:rsidTr="00372FE7">
        <w:trPr>
          <w:jc w:val="center"/>
        </w:trPr>
        <w:tc>
          <w:tcPr>
            <w:tcW w:w="2268" w:type="dxa"/>
            <w:vAlign w:val="center"/>
          </w:tcPr>
          <w:p w14:paraId="5515C0C7" w14:textId="77777777" w:rsidR="00CE5510" w:rsidRPr="00D7740F" w:rsidRDefault="00CE5510" w:rsidP="00372FE7">
            <w:pPr>
              <w:jc w:val="center"/>
              <w:rPr>
                <w:lang w:val="en-US"/>
              </w:rPr>
            </w:pPr>
            <w:r w:rsidRPr="00D7740F">
              <w:rPr>
                <w:lang w:val="en-US"/>
              </w:rPr>
              <w:t>Model A</w:t>
            </w:r>
          </w:p>
        </w:tc>
        <w:tc>
          <w:tcPr>
            <w:tcW w:w="2268" w:type="dxa"/>
            <w:vAlign w:val="center"/>
          </w:tcPr>
          <w:p w14:paraId="3E91811D" w14:textId="77777777" w:rsidR="00CE5510" w:rsidRPr="00D7740F" w:rsidRDefault="00CE5510" w:rsidP="00372FE7">
            <w:pPr>
              <w:jc w:val="center"/>
            </w:pPr>
            <w:r w:rsidRPr="00D7740F">
              <w:t>Model B</w:t>
            </w:r>
          </w:p>
        </w:tc>
        <w:tc>
          <w:tcPr>
            <w:tcW w:w="2268" w:type="dxa"/>
            <w:vAlign w:val="center"/>
          </w:tcPr>
          <w:p w14:paraId="6F1301CF" w14:textId="77777777" w:rsidR="00CE5510" w:rsidRPr="00D7740F" w:rsidRDefault="00CE5510" w:rsidP="00372FE7">
            <w:pPr>
              <w:jc w:val="center"/>
            </w:pPr>
            <w:r w:rsidRPr="00D7740F">
              <w:rPr>
                <w:lang w:val="en-US"/>
              </w:rPr>
              <w:t>P-Value</w:t>
            </w:r>
          </w:p>
        </w:tc>
      </w:tr>
      <w:tr w:rsidR="00CE5510" w:rsidRPr="00D7740F" w14:paraId="3CBDB3A5" w14:textId="77777777" w:rsidTr="00372FE7">
        <w:trPr>
          <w:jc w:val="center"/>
        </w:trPr>
        <w:tc>
          <w:tcPr>
            <w:tcW w:w="6804" w:type="dxa"/>
            <w:gridSpan w:val="3"/>
            <w:vAlign w:val="center"/>
          </w:tcPr>
          <w:p w14:paraId="7EFCA11C" w14:textId="77777777" w:rsidR="00CE5510" w:rsidRPr="00275339" w:rsidRDefault="00CE5510" w:rsidP="00372FE7">
            <w:pPr>
              <w:jc w:val="center"/>
              <w:rPr>
                <w:lang w:val="en-US"/>
              </w:rPr>
            </w:pPr>
            <w:r w:rsidRPr="0028313C">
              <w:rPr>
                <w:lang w:val="en-US"/>
              </w:rPr>
              <w:t>No significant differences found.</w:t>
            </w:r>
          </w:p>
        </w:tc>
      </w:tr>
    </w:tbl>
    <w:p w14:paraId="718D4ED2" w14:textId="77777777" w:rsidR="00CE5510" w:rsidRDefault="00CE5510" w:rsidP="00CE5510">
      <w:pPr>
        <w:rPr>
          <w:lang w:val="en-US"/>
        </w:rPr>
      </w:pPr>
    </w:p>
    <w:p w14:paraId="6686E356" w14:textId="6CD45B5A" w:rsidR="00DA00F2" w:rsidRDefault="00664EE2" w:rsidP="00DA00F2">
      <w:pPr>
        <w:rPr>
          <w:lang w:val="en-US"/>
        </w:rPr>
      </w:pPr>
      <w:r w:rsidRPr="009223AC">
        <w:rPr>
          <w:lang w:val="en-US"/>
        </w:rPr>
        <w:t xml:space="preserve">Unlike the GCN experiment, </w:t>
      </w:r>
      <w:r w:rsidRPr="002B7ECF">
        <w:rPr>
          <w:lang w:val="en-US"/>
        </w:rPr>
        <w:t xml:space="preserve">here no significant differences were found. </w:t>
      </w:r>
      <w:r w:rsidR="002B7ECF">
        <w:rPr>
          <w:lang w:val="en-US"/>
        </w:rPr>
        <w:t>I</w:t>
      </w:r>
      <w:r w:rsidRPr="009223AC">
        <w:rPr>
          <w:lang w:val="en-US"/>
        </w:rPr>
        <w:t xml:space="preserve"> cannot claim that the GAT models are statistically </w:t>
      </w:r>
      <w:r>
        <w:rPr>
          <w:lang w:val="en-US"/>
        </w:rPr>
        <w:t>different</w:t>
      </w:r>
      <w:r w:rsidRPr="009223AC">
        <w:rPr>
          <w:lang w:val="en-US"/>
        </w:rPr>
        <w:t xml:space="preserve"> than the MLP.</w:t>
      </w:r>
    </w:p>
    <w:p w14:paraId="171F2BE0" w14:textId="2FC5E2AF" w:rsidR="001239D8" w:rsidRDefault="002824FF">
      <w:pPr>
        <w:rPr>
          <w:lang w:val="en-US"/>
        </w:rPr>
      </w:pPr>
      <w:r w:rsidRPr="002824FF">
        <w:rPr>
          <w:lang w:val="en-US"/>
        </w:rPr>
        <w:t xml:space="preserve">The results demonstrate that using Graph Attention Networks is not </w:t>
      </w:r>
      <w:r>
        <w:rPr>
          <w:lang w:val="en-US"/>
        </w:rPr>
        <w:t xml:space="preserve">useful </w:t>
      </w:r>
      <w:r w:rsidRPr="002824FF">
        <w:rPr>
          <w:lang w:val="en-US"/>
        </w:rPr>
        <w:t xml:space="preserve">for this specific task. While </w:t>
      </w:r>
      <w:r w:rsidR="00AC1AB7" w:rsidRPr="002824FF">
        <w:rPr>
          <w:lang w:val="en-US"/>
        </w:rPr>
        <w:t>contrastive</w:t>
      </w:r>
      <w:r w:rsidRPr="002824FF">
        <w:rPr>
          <w:lang w:val="en-US"/>
        </w:rPr>
        <w:t xml:space="preserve"> loss attempts to organize the latent space, the attention mechanism fails to learn stable weights. This cancels out the geometric benefits seen earlier. The lack of significant p-values for both Accuracy and Silhouette scores confirms that the MLP architecture remains the most robust choice, offering the best balance between performance and stability</w:t>
      </w:r>
      <w:r>
        <w:rPr>
          <w:lang w:val="en-US"/>
        </w:rPr>
        <w:t>.</w:t>
      </w:r>
      <w:r w:rsidR="001239D8">
        <w:rPr>
          <w:lang w:val="en-US"/>
        </w:rPr>
        <w:br w:type="page"/>
      </w:r>
    </w:p>
    <w:p w14:paraId="2E81CEBD" w14:textId="659C54BD" w:rsidR="00755EFF" w:rsidRDefault="00755EFF" w:rsidP="00625042">
      <w:pPr>
        <w:pStyle w:val="Titolo3"/>
        <w:rPr>
          <w:lang w:val="en-US"/>
        </w:rPr>
      </w:pPr>
      <w:r>
        <w:rPr>
          <w:lang w:val="en-US"/>
        </w:rPr>
        <w:lastRenderedPageBreak/>
        <w:t>Noise Reduction</w:t>
      </w:r>
      <w:r w:rsidR="004E3EAA">
        <w:rPr>
          <w:lang w:val="en-US"/>
        </w:rPr>
        <w:t xml:space="preserve"> – Linear Projection</w:t>
      </w:r>
    </w:p>
    <w:p w14:paraId="0BA6F17B" w14:textId="13E0F02C" w:rsidR="00755EFF" w:rsidRDefault="00755EFF" w:rsidP="00755EFF">
      <w:pPr>
        <w:rPr>
          <w:lang w:val="en-US"/>
        </w:rPr>
      </w:pPr>
      <w:r>
        <w:rPr>
          <w:lang w:val="en-US"/>
        </w:rPr>
        <w:t>This experiment was tried</w:t>
      </w:r>
      <w:r w:rsidR="005E1A11">
        <w:rPr>
          <w:lang w:val="en-US"/>
        </w:rPr>
        <w:t xml:space="preserve"> to </w:t>
      </w:r>
      <w:r w:rsidR="00E26B3D">
        <w:rPr>
          <w:lang w:val="en-US"/>
        </w:rPr>
        <w:t>compress the information and reduce the noise</w:t>
      </w:r>
      <w:r w:rsidR="004E3EAA">
        <w:rPr>
          <w:lang w:val="en-US"/>
        </w:rPr>
        <w:t xml:space="preserve"> the data brings</w:t>
      </w:r>
      <w:r w:rsidR="00E26B3D">
        <w:rPr>
          <w:lang w:val="en-US"/>
        </w:rPr>
        <w:t xml:space="preserve">. I implemented a GNN wrapper that adds a linear layer. The number of dimensions selected is half of the </w:t>
      </w:r>
      <w:r w:rsidR="00780161">
        <w:rPr>
          <w:lang w:val="en-US"/>
        </w:rPr>
        <w:t>embedding’s</w:t>
      </w:r>
      <w:r w:rsidR="00E26B3D">
        <w:rPr>
          <w:lang w:val="en-US"/>
        </w:rPr>
        <w:t xml:space="preserve"> dimensions: this is done to force the model to keep only the most useful information, acting as a simple </w:t>
      </w:r>
      <w:r w:rsidR="004E3EAA">
        <w:rPr>
          <w:lang w:val="en-US"/>
        </w:rPr>
        <w:t>autoencoder.</w:t>
      </w:r>
    </w:p>
    <w:p w14:paraId="6E277C26" w14:textId="3C383E2B" w:rsidR="00780161" w:rsidRDefault="00780161" w:rsidP="00780161">
      <w:pPr>
        <w:rPr>
          <w:lang w:val="en-US"/>
        </w:rPr>
      </w:pPr>
      <w:r>
        <w:rPr>
          <w:lang w:val="en-US"/>
        </w:rPr>
        <w:t xml:space="preserve">The results in this section are provided by selecting only a few configurations (more specifically, by keeping only the linear-layer classifiers, since MLP after the GNN encoder had no </w:t>
      </w:r>
      <w:r w:rsidR="00C32370">
        <w:rPr>
          <w:lang w:val="en-US"/>
        </w:rPr>
        <w:t>positive</w:t>
      </w:r>
      <w:r w:rsidR="00AD3B58">
        <w:rPr>
          <w:lang w:val="en-US"/>
        </w:rPr>
        <w:t xml:space="preserve"> </w:t>
      </w:r>
      <w:r>
        <w:rPr>
          <w:lang w:val="en-US"/>
        </w:rPr>
        <w:t xml:space="preserve">effect) and comparing the projected version with the </w:t>
      </w:r>
      <w:r w:rsidR="006840EB">
        <w:rPr>
          <w:lang w:val="en-US"/>
        </w:rPr>
        <w:t>non-projected</w:t>
      </w:r>
      <w:r>
        <w:rPr>
          <w:lang w:val="en-US"/>
        </w:rPr>
        <w:t xml:space="preserve"> version</w:t>
      </w:r>
      <w:r w:rsidR="002824FF">
        <w:rPr>
          <w:lang w:val="en-US"/>
        </w:rPr>
        <w:t xml:space="preserve"> side by side.</w:t>
      </w:r>
    </w:p>
    <w:p w14:paraId="77C33CAB" w14:textId="3B7F768C" w:rsidR="00780161" w:rsidRDefault="00780161" w:rsidP="00050FB8">
      <w:pPr>
        <w:pStyle w:val="Titolo4"/>
        <w:rPr>
          <w:lang w:val="en-US"/>
        </w:rPr>
      </w:pPr>
      <w:r>
        <w:rPr>
          <w:lang w:val="en-US"/>
        </w:rPr>
        <w:t>Accuracy</w:t>
      </w:r>
    </w:p>
    <w:p w14:paraId="629C024C" w14:textId="0ED0959D" w:rsidR="00C32370" w:rsidRDefault="00050FB8" w:rsidP="00780161">
      <w:pPr>
        <w:jc w:val="center"/>
        <w:rPr>
          <w:lang w:val="en-US"/>
        </w:rPr>
      </w:pPr>
      <w:r w:rsidRPr="00050FB8">
        <w:rPr>
          <w:noProof/>
          <w:lang w:val="en-US"/>
        </w:rPr>
        <w:drawing>
          <wp:inline distT="0" distB="0" distL="0" distR="0" wp14:anchorId="73087416" wp14:editId="659856C5">
            <wp:extent cx="5760000" cy="2853701"/>
            <wp:effectExtent l="0" t="0" r="0" b="3810"/>
            <wp:docPr id="1121794038" name="Immagine 1" descr="Immagine che contiene testo, diagramma, Pian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94038" name="Immagine 1" descr="Immagine che contiene testo, diagramma, Piano, Parallelo&#10;&#10;Il contenuto generato dall'IA potrebbe non essere corretto."/>
                    <pic:cNvPicPr/>
                  </pic:nvPicPr>
                  <pic:blipFill>
                    <a:blip r:embed="rId20"/>
                    <a:stretch>
                      <a:fillRect/>
                    </a:stretch>
                  </pic:blipFill>
                  <pic:spPr>
                    <a:xfrm>
                      <a:off x="0" y="0"/>
                      <a:ext cx="5760000" cy="2853701"/>
                    </a:xfrm>
                    <a:prstGeom prst="rect">
                      <a:avLst/>
                    </a:prstGeom>
                  </pic:spPr>
                </pic:pic>
              </a:graphicData>
            </a:graphic>
          </wp:inline>
        </w:drawing>
      </w:r>
    </w:p>
    <w:tbl>
      <w:tblPr>
        <w:tblStyle w:val="Grigliatabella"/>
        <w:tblW w:w="0" w:type="auto"/>
        <w:tblLook w:val="04A0" w:firstRow="1" w:lastRow="0" w:firstColumn="1" w:lastColumn="0" w:noHBand="0" w:noVBand="1"/>
      </w:tblPr>
      <w:tblGrid>
        <w:gridCol w:w="2093"/>
        <w:gridCol w:w="1889"/>
        <w:gridCol w:w="1882"/>
        <w:gridCol w:w="1882"/>
        <w:gridCol w:w="1882"/>
      </w:tblGrid>
      <w:tr w:rsidR="00064907" w:rsidRPr="00064907" w14:paraId="07240CDA" w14:textId="77777777" w:rsidTr="00064907">
        <w:tc>
          <w:tcPr>
            <w:tcW w:w="1925" w:type="dxa"/>
          </w:tcPr>
          <w:p w14:paraId="3B60C2E7" w14:textId="77777777" w:rsidR="00064907" w:rsidRPr="00064907" w:rsidRDefault="00064907" w:rsidP="00E72027">
            <w:pPr>
              <w:jc w:val="center"/>
              <w:rPr>
                <w:b/>
                <w:bCs/>
              </w:rPr>
            </w:pPr>
            <w:r w:rsidRPr="00064907">
              <w:rPr>
                <w:b/>
                <w:bCs/>
              </w:rPr>
              <w:t>MODEL</w:t>
            </w:r>
          </w:p>
        </w:tc>
        <w:tc>
          <w:tcPr>
            <w:tcW w:w="1925" w:type="dxa"/>
          </w:tcPr>
          <w:p w14:paraId="0A21E82B" w14:textId="77777777" w:rsidR="00064907" w:rsidRPr="00064907" w:rsidRDefault="00064907" w:rsidP="00E72027">
            <w:pPr>
              <w:jc w:val="center"/>
              <w:rPr>
                <w:b/>
                <w:bCs/>
              </w:rPr>
            </w:pPr>
            <w:r w:rsidRPr="00064907">
              <w:rPr>
                <w:b/>
                <w:bCs/>
              </w:rPr>
              <w:t>MEDIAN</w:t>
            </w:r>
          </w:p>
        </w:tc>
        <w:tc>
          <w:tcPr>
            <w:tcW w:w="1926" w:type="dxa"/>
          </w:tcPr>
          <w:p w14:paraId="51D481B4" w14:textId="77777777" w:rsidR="00064907" w:rsidRPr="00064907" w:rsidRDefault="00064907" w:rsidP="00E72027">
            <w:pPr>
              <w:jc w:val="center"/>
              <w:rPr>
                <w:b/>
                <w:bCs/>
              </w:rPr>
            </w:pPr>
            <w:r w:rsidRPr="00064907">
              <w:rPr>
                <w:b/>
                <w:bCs/>
              </w:rPr>
              <w:t>MEAN</w:t>
            </w:r>
          </w:p>
        </w:tc>
        <w:tc>
          <w:tcPr>
            <w:tcW w:w="1926" w:type="dxa"/>
          </w:tcPr>
          <w:p w14:paraId="6080A630" w14:textId="77777777" w:rsidR="00064907" w:rsidRPr="00064907" w:rsidRDefault="00064907" w:rsidP="00E72027">
            <w:pPr>
              <w:jc w:val="center"/>
              <w:rPr>
                <w:b/>
                <w:bCs/>
              </w:rPr>
            </w:pPr>
            <w:r w:rsidRPr="00064907">
              <w:rPr>
                <w:b/>
                <w:bCs/>
              </w:rPr>
              <w:t>STD</w:t>
            </w:r>
          </w:p>
        </w:tc>
        <w:tc>
          <w:tcPr>
            <w:tcW w:w="1926" w:type="dxa"/>
          </w:tcPr>
          <w:p w14:paraId="42746A6F" w14:textId="77777777" w:rsidR="00064907" w:rsidRPr="00064907" w:rsidRDefault="00064907" w:rsidP="00E72027">
            <w:pPr>
              <w:jc w:val="center"/>
              <w:rPr>
                <w:b/>
                <w:bCs/>
              </w:rPr>
            </w:pPr>
            <w:r w:rsidRPr="00064907">
              <w:rPr>
                <w:b/>
                <w:bCs/>
              </w:rPr>
              <w:t>CI 95%</w:t>
            </w:r>
          </w:p>
        </w:tc>
      </w:tr>
      <w:tr w:rsidR="00064907" w:rsidRPr="00064907" w14:paraId="3C443314" w14:textId="77777777" w:rsidTr="00064907">
        <w:tc>
          <w:tcPr>
            <w:tcW w:w="1925" w:type="dxa"/>
          </w:tcPr>
          <w:p w14:paraId="77C8858E" w14:textId="77777777" w:rsidR="00064907" w:rsidRPr="00064907" w:rsidRDefault="00064907" w:rsidP="00BA5339">
            <w:pPr>
              <w:jc w:val="center"/>
            </w:pPr>
            <w:r w:rsidRPr="00064907">
              <w:t>mlp</w:t>
            </w:r>
          </w:p>
        </w:tc>
        <w:tc>
          <w:tcPr>
            <w:tcW w:w="1925" w:type="dxa"/>
          </w:tcPr>
          <w:p w14:paraId="62B8999C" w14:textId="77777777" w:rsidR="00064907" w:rsidRPr="00064907" w:rsidRDefault="00064907" w:rsidP="00BA5339">
            <w:pPr>
              <w:jc w:val="center"/>
            </w:pPr>
            <w:r w:rsidRPr="00064907">
              <w:t>0.7500</w:t>
            </w:r>
          </w:p>
        </w:tc>
        <w:tc>
          <w:tcPr>
            <w:tcW w:w="1926" w:type="dxa"/>
          </w:tcPr>
          <w:p w14:paraId="5EE9EDC8" w14:textId="77777777" w:rsidR="00064907" w:rsidRPr="00064907" w:rsidRDefault="00064907" w:rsidP="00BA5339">
            <w:pPr>
              <w:jc w:val="center"/>
            </w:pPr>
            <w:r w:rsidRPr="00064907">
              <w:t>0.7555</w:t>
            </w:r>
          </w:p>
        </w:tc>
        <w:tc>
          <w:tcPr>
            <w:tcW w:w="1926" w:type="dxa"/>
          </w:tcPr>
          <w:p w14:paraId="4F53F203" w14:textId="77777777" w:rsidR="00064907" w:rsidRPr="00064907" w:rsidRDefault="00064907" w:rsidP="00BA5339">
            <w:pPr>
              <w:jc w:val="center"/>
            </w:pPr>
            <w:r w:rsidRPr="00064907">
              <w:t>0.0867</w:t>
            </w:r>
          </w:p>
        </w:tc>
        <w:tc>
          <w:tcPr>
            <w:tcW w:w="1926" w:type="dxa"/>
          </w:tcPr>
          <w:p w14:paraId="62784D8E" w14:textId="77777777" w:rsidR="00064907" w:rsidRPr="00064907" w:rsidRDefault="00064907" w:rsidP="00BA5339">
            <w:pPr>
              <w:jc w:val="center"/>
            </w:pPr>
            <w:r w:rsidRPr="00064907">
              <w:t>0.0877</w:t>
            </w:r>
          </w:p>
        </w:tc>
      </w:tr>
      <w:tr w:rsidR="00064907" w:rsidRPr="00064907" w14:paraId="1684899A" w14:textId="77777777" w:rsidTr="00064907">
        <w:tc>
          <w:tcPr>
            <w:tcW w:w="1925" w:type="dxa"/>
            <w:shd w:val="clear" w:color="auto" w:fill="D9F2D0" w:themeFill="accent6" w:themeFillTint="33"/>
          </w:tcPr>
          <w:p w14:paraId="1F684EB9" w14:textId="77777777" w:rsidR="00064907" w:rsidRPr="00064907" w:rsidRDefault="00064907" w:rsidP="00BA5339">
            <w:pPr>
              <w:jc w:val="center"/>
            </w:pPr>
            <w:r w:rsidRPr="00064907">
              <w:t>gnn_gcn</w:t>
            </w:r>
          </w:p>
        </w:tc>
        <w:tc>
          <w:tcPr>
            <w:tcW w:w="1925" w:type="dxa"/>
            <w:shd w:val="clear" w:color="auto" w:fill="D9F2D0" w:themeFill="accent6" w:themeFillTint="33"/>
          </w:tcPr>
          <w:p w14:paraId="7FA0DB7B" w14:textId="77777777" w:rsidR="00064907" w:rsidRPr="00064907" w:rsidRDefault="00064907" w:rsidP="00BA5339">
            <w:pPr>
              <w:jc w:val="center"/>
            </w:pPr>
            <w:r w:rsidRPr="00064907">
              <w:t>0.7500</w:t>
            </w:r>
          </w:p>
        </w:tc>
        <w:tc>
          <w:tcPr>
            <w:tcW w:w="1926" w:type="dxa"/>
            <w:shd w:val="clear" w:color="auto" w:fill="D9F2D0" w:themeFill="accent6" w:themeFillTint="33"/>
          </w:tcPr>
          <w:p w14:paraId="5910FA70" w14:textId="77777777" w:rsidR="00064907" w:rsidRPr="00064907" w:rsidRDefault="00064907" w:rsidP="00BA5339">
            <w:pPr>
              <w:jc w:val="center"/>
            </w:pPr>
            <w:r w:rsidRPr="00064907">
              <w:t>0.7420</w:t>
            </w:r>
          </w:p>
        </w:tc>
        <w:tc>
          <w:tcPr>
            <w:tcW w:w="1926" w:type="dxa"/>
            <w:shd w:val="clear" w:color="auto" w:fill="D9F2D0" w:themeFill="accent6" w:themeFillTint="33"/>
          </w:tcPr>
          <w:p w14:paraId="7B648528" w14:textId="77777777" w:rsidR="00064907" w:rsidRPr="00064907" w:rsidRDefault="00064907" w:rsidP="00BA5339">
            <w:pPr>
              <w:jc w:val="center"/>
            </w:pPr>
            <w:r w:rsidRPr="00064907">
              <w:t>0.0968</w:t>
            </w:r>
          </w:p>
        </w:tc>
        <w:tc>
          <w:tcPr>
            <w:tcW w:w="1926" w:type="dxa"/>
            <w:shd w:val="clear" w:color="auto" w:fill="D9F2D0" w:themeFill="accent6" w:themeFillTint="33"/>
          </w:tcPr>
          <w:p w14:paraId="5A555401" w14:textId="77777777" w:rsidR="00064907" w:rsidRPr="00064907" w:rsidRDefault="00064907" w:rsidP="00BA5339">
            <w:pPr>
              <w:jc w:val="center"/>
            </w:pPr>
            <w:r w:rsidRPr="00064907">
              <w:t>0.0980</w:t>
            </w:r>
          </w:p>
        </w:tc>
      </w:tr>
      <w:tr w:rsidR="00064907" w:rsidRPr="00064907" w14:paraId="4A548CA6" w14:textId="77777777" w:rsidTr="00064907">
        <w:tc>
          <w:tcPr>
            <w:tcW w:w="1925" w:type="dxa"/>
            <w:shd w:val="clear" w:color="auto" w:fill="D9F2D0" w:themeFill="accent6" w:themeFillTint="33"/>
          </w:tcPr>
          <w:p w14:paraId="759F8740" w14:textId="77777777" w:rsidR="00064907" w:rsidRPr="00064907" w:rsidRDefault="00064907" w:rsidP="00BA5339">
            <w:pPr>
              <w:jc w:val="center"/>
            </w:pPr>
            <w:r w:rsidRPr="00064907">
              <w:t>gnn_gcn_proj</w:t>
            </w:r>
          </w:p>
        </w:tc>
        <w:tc>
          <w:tcPr>
            <w:tcW w:w="1925" w:type="dxa"/>
            <w:shd w:val="clear" w:color="auto" w:fill="D9F2D0" w:themeFill="accent6" w:themeFillTint="33"/>
          </w:tcPr>
          <w:p w14:paraId="041485D5" w14:textId="77777777" w:rsidR="00064907" w:rsidRPr="00064907" w:rsidRDefault="00064907" w:rsidP="00BA5339">
            <w:pPr>
              <w:jc w:val="center"/>
            </w:pPr>
            <w:r w:rsidRPr="00064907">
              <w:t>0.7500</w:t>
            </w:r>
          </w:p>
        </w:tc>
        <w:tc>
          <w:tcPr>
            <w:tcW w:w="1926" w:type="dxa"/>
            <w:shd w:val="clear" w:color="auto" w:fill="D9F2D0" w:themeFill="accent6" w:themeFillTint="33"/>
          </w:tcPr>
          <w:p w14:paraId="225EFF4B" w14:textId="57C3EF0D" w:rsidR="00064907" w:rsidRPr="00064907" w:rsidRDefault="009D2B90" w:rsidP="00BA5339">
            <w:pPr>
              <w:jc w:val="center"/>
            </w:pPr>
            <w:r w:rsidRPr="009D2B90">
              <w:t xml:space="preserve">0.7320   </w:t>
            </w:r>
          </w:p>
        </w:tc>
        <w:tc>
          <w:tcPr>
            <w:tcW w:w="1926" w:type="dxa"/>
            <w:shd w:val="clear" w:color="auto" w:fill="D9F2D0" w:themeFill="accent6" w:themeFillTint="33"/>
          </w:tcPr>
          <w:p w14:paraId="31749B97" w14:textId="403605D3" w:rsidR="00064907" w:rsidRPr="00064907" w:rsidRDefault="009D2B90" w:rsidP="00BA5339">
            <w:pPr>
              <w:jc w:val="center"/>
            </w:pPr>
            <w:r w:rsidRPr="009D2B90">
              <w:t xml:space="preserve">0.0986   </w:t>
            </w:r>
          </w:p>
        </w:tc>
        <w:tc>
          <w:tcPr>
            <w:tcW w:w="1926" w:type="dxa"/>
            <w:shd w:val="clear" w:color="auto" w:fill="D9F2D0" w:themeFill="accent6" w:themeFillTint="33"/>
          </w:tcPr>
          <w:p w14:paraId="6181C44C" w14:textId="6A6F6801" w:rsidR="00064907" w:rsidRPr="00064907" w:rsidRDefault="009D2B90" w:rsidP="00BA5339">
            <w:pPr>
              <w:jc w:val="center"/>
            </w:pPr>
            <w:r w:rsidRPr="009D2B90">
              <w:t>0.0998</w:t>
            </w:r>
          </w:p>
        </w:tc>
      </w:tr>
      <w:tr w:rsidR="00064907" w:rsidRPr="00064907" w14:paraId="256B048C" w14:textId="77777777" w:rsidTr="00064907">
        <w:tc>
          <w:tcPr>
            <w:tcW w:w="1925" w:type="dxa"/>
            <w:shd w:val="clear" w:color="auto" w:fill="C1E4F5" w:themeFill="accent1" w:themeFillTint="33"/>
          </w:tcPr>
          <w:p w14:paraId="28A48B81" w14:textId="77777777" w:rsidR="00064907" w:rsidRPr="00064907" w:rsidRDefault="00064907" w:rsidP="00BA5339">
            <w:pPr>
              <w:jc w:val="center"/>
            </w:pPr>
            <w:r w:rsidRPr="00064907">
              <w:t>gnn_gcn_con</w:t>
            </w:r>
          </w:p>
        </w:tc>
        <w:tc>
          <w:tcPr>
            <w:tcW w:w="1925" w:type="dxa"/>
            <w:shd w:val="clear" w:color="auto" w:fill="C1E4F5" w:themeFill="accent1" w:themeFillTint="33"/>
          </w:tcPr>
          <w:p w14:paraId="4B88AD7A" w14:textId="77777777" w:rsidR="00064907" w:rsidRPr="00064907" w:rsidRDefault="00064907" w:rsidP="00BA5339">
            <w:pPr>
              <w:jc w:val="center"/>
            </w:pPr>
            <w:r w:rsidRPr="00064907">
              <w:t>0.8000</w:t>
            </w:r>
          </w:p>
        </w:tc>
        <w:tc>
          <w:tcPr>
            <w:tcW w:w="1926" w:type="dxa"/>
            <w:shd w:val="clear" w:color="auto" w:fill="C1E4F5" w:themeFill="accent1" w:themeFillTint="33"/>
          </w:tcPr>
          <w:p w14:paraId="55740473" w14:textId="77777777" w:rsidR="00064907" w:rsidRPr="00064907" w:rsidRDefault="00064907" w:rsidP="00BA5339">
            <w:pPr>
              <w:jc w:val="center"/>
            </w:pPr>
            <w:r w:rsidRPr="00064907">
              <w:t>0.7790</w:t>
            </w:r>
          </w:p>
        </w:tc>
        <w:tc>
          <w:tcPr>
            <w:tcW w:w="1926" w:type="dxa"/>
            <w:shd w:val="clear" w:color="auto" w:fill="C1E4F5" w:themeFill="accent1" w:themeFillTint="33"/>
          </w:tcPr>
          <w:p w14:paraId="5EDB9587" w14:textId="77777777" w:rsidR="00064907" w:rsidRPr="00064907" w:rsidRDefault="00064907" w:rsidP="00BA5339">
            <w:pPr>
              <w:jc w:val="center"/>
            </w:pPr>
            <w:r w:rsidRPr="00064907">
              <w:t>0.0856</w:t>
            </w:r>
          </w:p>
        </w:tc>
        <w:tc>
          <w:tcPr>
            <w:tcW w:w="1926" w:type="dxa"/>
            <w:shd w:val="clear" w:color="auto" w:fill="C1E4F5" w:themeFill="accent1" w:themeFillTint="33"/>
          </w:tcPr>
          <w:p w14:paraId="29044F82" w14:textId="77777777" w:rsidR="00064907" w:rsidRPr="00064907" w:rsidRDefault="00064907" w:rsidP="00BA5339">
            <w:pPr>
              <w:jc w:val="center"/>
            </w:pPr>
            <w:r w:rsidRPr="00064907">
              <w:t>0.0866</w:t>
            </w:r>
          </w:p>
        </w:tc>
      </w:tr>
      <w:tr w:rsidR="00064907" w:rsidRPr="00064907" w14:paraId="6DDA5AA5" w14:textId="77777777" w:rsidTr="00064907">
        <w:tc>
          <w:tcPr>
            <w:tcW w:w="1925" w:type="dxa"/>
            <w:shd w:val="clear" w:color="auto" w:fill="C1E4F5" w:themeFill="accent1" w:themeFillTint="33"/>
          </w:tcPr>
          <w:p w14:paraId="159A2BEE" w14:textId="77777777" w:rsidR="00064907" w:rsidRPr="00064907" w:rsidRDefault="00064907" w:rsidP="00BA5339">
            <w:pPr>
              <w:jc w:val="center"/>
            </w:pPr>
            <w:r w:rsidRPr="00064907">
              <w:t>gnn_gcn_con_proj</w:t>
            </w:r>
          </w:p>
        </w:tc>
        <w:tc>
          <w:tcPr>
            <w:tcW w:w="1925" w:type="dxa"/>
            <w:shd w:val="clear" w:color="auto" w:fill="C1E4F5" w:themeFill="accent1" w:themeFillTint="33"/>
          </w:tcPr>
          <w:p w14:paraId="5693FE5C" w14:textId="77777777" w:rsidR="00064907" w:rsidRPr="00064907" w:rsidRDefault="00064907" w:rsidP="00BA5339">
            <w:pPr>
              <w:jc w:val="center"/>
            </w:pPr>
            <w:r w:rsidRPr="00064907">
              <w:t>0.7500</w:t>
            </w:r>
          </w:p>
        </w:tc>
        <w:tc>
          <w:tcPr>
            <w:tcW w:w="1926" w:type="dxa"/>
            <w:shd w:val="clear" w:color="auto" w:fill="C1E4F5" w:themeFill="accent1" w:themeFillTint="33"/>
          </w:tcPr>
          <w:p w14:paraId="0691F268" w14:textId="76CD6A65" w:rsidR="00064907" w:rsidRPr="00064907" w:rsidRDefault="009D2B90" w:rsidP="00BA5339">
            <w:pPr>
              <w:jc w:val="center"/>
            </w:pPr>
            <w:r w:rsidRPr="009D2B90">
              <w:t xml:space="preserve">0.7525   </w:t>
            </w:r>
          </w:p>
        </w:tc>
        <w:tc>
          <w:tcPr>
            <w:tcW w:w="1926" w:type="dxa"/>
            <w:shd w:val="clear" w:color="auto" w:fill="C1E4F5" w:themeFill="accent1" w:themeFillTint="33"/>
          </w:tcPr>
          <w:p w14:paraId="280D313C" w14:textId="5571E8F9" w:rsidR="00064907" w:rsidRPr="00064907" w:rsidRDefault="009D2B90" w:rsidP="00BA5339">
            <w:pPr>
              <w:jc w:val="center"/>
            </w:pPr>
            <w:r w:rsidRPr="009D2B90">
              <w:t xml:space="preserve">0.0854   </w:t>
            </w:r>
          </w:p>
        </w:tc>
        <w:tc>
          <w:tcPr>
            <w:tcW w:w="1926" w:type="dxa"/>
            <w:shd w:val="clear" w:color="auto" w:fill="C1E4F5" w:themeFill="accent1" w:themeFillTint="33"/>
          </w:tcPr>
          <w:p w14:paraId="1D26A025" w14:textId="0E738DB4" w:rsidR="00064907" w:rsidRPr="00064907" w:rsidRDefault="009D2B90" w:rsidP="00BA5339">
            <w:pPr>
              <w:jc w:val="center"/>
            </w:pPr>
            <w:r w:rsidRPr="009D2B90">
              <w:t>0.0864</w:t>
            </w:r>
          </w:p>
        </w:tc>
      </w:tr>
      <w:tr w:rsidR="00064907" w:rsidRPr="00064907" w14:paraId="09AA9C0B" w14:textId="77777777" w:rsidTr="00064907">
        <w:tc>
          <w:tcPr>
            <w:tcW w:w="1925" w:type="dxa"/>
            <w:shd w:val="clear" w:color="auto" w:fill="D9F2D0" w:themeFill="accent6" w:themeFillTint="33"/>
          </w:tcPr>
          <w:p w14:paraId="6CD45669" w14:textId="77777777" w:rsidR="00064907" w:rsidRPr="00064907" w:rsidRDefault="00064907" w:rsidP="00BA5339">
            <w:pPr>
              <w:jc w:val="center"/>
            </w:pPr>
            <w:r w:rsidRPr="00064907">
              <w:t>gnn_gat</w:t>
            </w:r>
          </w:p>
        </w:tc>
        <w:tc>
          <w:tcPr>
            <w:tcW w:w="1925" w:type="dxa"/>
            <w:shd w:val="clear" w:color="auto" w:fill="D9F2D0" w:themeFill="accent6" w:themeFillTint="33"/>
          </w:tcPr>
          <w:p w14:paraId="2903FEB2" w14:textId="77777777" w:rsidR="00064907" w:rsidRPr="00064907" w:rsidRDefault="00064907" w:rsidP="00BA5339">
            <w:pPr>
              <w:jc w:val="center"/>
            </w:pPr>
            <w:r w:rsidRPr="00064907">
              <w:t>0.7000</w:t>
            </w:r>
          </w:p>
        </w:tc>
        <w:tc>
          <w:tcPr>
            <w:tcW w:w="1926" w:type="dxa"/>
            <w:shd w:val="clear" w:color="auto" w:fill="D9F2D0" w:themeFill="accent6" w:themeFillTint="33"/>
          </w:tcPr>
          <w:p w14:paraId="194EB295" w14:textId="77777777" w:rsidR="00064907" w:rsidRPr="00064907" w:rsidRDefault="00064907" w:rsidP="00BA5339">
            <w:pPr>
              <w:jc w:val="center"/>
            </w:pPr>
            <w:r w:rsidRPr="00064907">
              <w:t>0.6910</w:t>
            </w:r>
          </w:p>
        </w:tc>
        <w:tc>
          <w:tcPr>
            <w:tcW w:w="1926" w:type="dxa"/>
            <w:shd w:val="clear" w:color="auto" w:fill="D9F2D0" w:themeFill="accent6" w:themeFillTint="33"/>
          </w:tcPr>
          <w:p w14:paraId="7B25AF47" w14:textId="77777777" w:rsidR="00064907" w:rsidRPr="00064907" w:rsidRDefault="00064907" w:rsidP="00BA5339">
            <w:pPr>
              <w:jc w:val="center"/>
            </w:pPr>
            <w:r w:rsidRPr="00064907">
              <w:t>0.1129</w:t>
            </w:r>
          </w:p>
        </w:tc>
        <w:tc>
          <w:tcPr>
            <w:tcW w:w="1926" w:type="dxa"/>
            <w:shd w:val="clear" w:color="auto" w:fill="D9F2D0" w:themeFill="accent6" w:themeFillTint="33"/>
          </w:tcPr>
          <w:p w14:paraId="6FC23CFD" w14:textId="77777777" w:rsidR="00064907" w:rsidRPr="00064907" w:rsidRDefault="00064907" w:rsidP="00BA5339">
            <w:pPr>
              <w:jc w:val="center"/>
            </w:pPr>
            <w:r w:rsidRPr="00064907">
              <w:t>0.1142</w:t>
            </w:r>
          </w:p>
        </w:tc>
      </w:tr>
      <w:tr w:rsidR="00064907" w:rsidRPr="00064907" w14:paraId="77977887" w14:textId="77777777" w:rsidTr="00064907">
        <w:tc>
          <w:tcPr>
            <w:tcW w:w="1925" w:type="dxa"/>
            <w:shd w:val="clear" w:color="auto" w:fill="D9F2D0" w:themeFill="accent6" w:themeFillTint="33"/>
          </w:tcPr>
          <w:p w14:paraId="7130F549" w14:textId="77777777" w:rsidR="00064907" w:rsidRPr="00064907" w:rsidRDefault="00064907" w:rsidP="00BA5339">
            <w:pPr>
              <w:jc w:val="center"/>
              <w:rPr>
                <w:lang w:val="en-US"/>
              </w:rPr>
            </w:pPr>
            <w:r w:rsidRPr="00064907">
              <w:rPr>
                <w:lang w:val="en-US"/>
              </w:rPr>
              <w:t>gnn_gat_proj</w:t>
            </w:r>
          </w:p>
        </w:tc>
        <w:tc>
          <w:tcPr>
            <w:tcW w:w="1925" w:type="dxa"/>
            <w:shd w:val="clear" w:color="auto" w:fill="D9F2D0" w:themeFill="accent6" w:themeFillTint="33"/>
          </w:tcPr>
          <w:p w14:paraId="7E3EE08F" w14:textId="2657B9DE" w:rsidR="00064907" w:rsidRPr="00064907" w:rsidRDefault="00064907" w:rsidP="00BA5339">
            <w:pPr>
              <w:jc w:val="center"/>
              <w:rPr>
                <w:lang w:val="en-US"/>
              </w:rPr>
            </w:pPr>
            <w:r w:rsidRPr="00064907">
              <w:rPr>
                <w:lang w:val="en-US"/>
              </w:rPr>
              <w:t>0.7</w:t>
            </w:r>
            <w:r w:rsidR="009D2B90">
              <w:rPr>
                <w:lang w:val="en-US"/>
              </w:rPr>
              <w:t>5</w:t>
            </w:r>
            <w:r w:rsidRPr="00064907">
              <w:rPr>
                <w:lang w:val="en-US"/>
              </w:rPr>
              <w:t>00</w:t>
            </w:r>
          </w:p>
        </w:tc>
        <w:tc>
          <w:tcPr>
            <w:tcW w:w="1926" w:type="dxa"/>
            <w:shd w:val="clear" w:color="auto" w:fill="D9F2D0" w:themeFill="accent6" w:themeFillTint="33"/>
          </w:tcPr>
          <w:p w14:paraId="4D39D5A5" w14:textId="0DB767C4" w:rsidR="00064907" w:rsidRPr="00064907" w:rsidRDefault="009D2B90" w:rsidP="00BA5339">
            <w:pPr>
              <w:jc w:val="center"/>
              <w:rPr>
                <w:lang w:val="en-US"/>
              </w:rPr>
            </w:pPr>
            <w:r w:rsidRPr="009D2B90">
              <w:t xml:space="preserve">0.7250   </w:t>
            </w:r>
          </w:p>
        </w:tc>
        <w:tc>
          <w:tcPr>
            <w:tcW w:w="1926" w:type="dxa"/>
            <w:shd w:val="clear" w:color="auto" w:fill="D9F2D0" w:themeFill="accent6" w:themeFillTint="33"/>
          </w:tcPr>
          <w:p w14:paraId="3EC5F2FC" w14:textId="7FC474F0" w:rsidR="00064907" w:rsidRPr="00064907" w:rsidRDefault="009D2B90" w:rsidP="00BA5339">
            <w:pPr>
              <w:jc w:val="center"/>
              <w:rPr>
                <w:lang w:val="en-US"/>
              </w:rPr>
            </w:pPr>
            <w:r w:rsidRPr="009D2B90">
              <w:t xml:space="preserve">0.0989   </w:t>
            </w:r>
          </w:p>
        </w:tc>
        <w:tc>
          <w:tcPr>
            <w:tcW w:w="1926" w:type="dxa"/>
            <w:shd w:val="clear" w:color="auto" w:fill="D9F2D0" w:themeFill="accent6" w:themeFillTint="33"/>
          </w:tcPr>
          <w:p w14:paraId="4B07716E" w14:textId="31AE3E69" w:rsidR="00064907" w:rsidRPr="00064907" w:rsidRDefault="009D2B90" w:rsidP="00BA5339">
            <w:pPr>
              <w:jc w:val="center"/>
              <w:rPr>
                <w:lang w:val="en-US"/>
              </w:rPr>
            </w:pPr>
            <w:r w:rsidRPr="009D2B90">
              <w:t>0.1000</w:t>
            </w:r>
          </w:p>
        </w:tc>
      </w:tr>
      <w:tr w:rsidR="00064907" w:rsidRPr="00064907" w14:paraId="77E4EB0E" w14:textId="77777777" w:rsidTr="00064907">
        <w:tc>
          <w:tcPr>
            <w:tcW w:w="1925" w:type="dxa"/>
            <w:shd w:val="clear" w:color="auto" w:fill="C1E4F5" w:themeFill="accent1" w:themeFillTint="33"/>
          </w:tcPr>
          <w:p w14:paraId="08F7BEA5" w14:textId="77777777" w:rsidR="00064907" w:rsidRPr="00064907" w:rsidRDefault="00064907" w:rsidP="00BA5339">
            <w:pPr>
              <w:jc w:val="center"/>
              <w:rPr>
                <w:lang w:val="en-US"/>
              </w:rPr>
            </w:pPr>
            <w:r w:rsidRPr="00064907">
              <w:rPr>
                <w:lang w:val="en-US"/>
              </w:rPr>
              <w:t>gnn_gat_con</w:t>
            </w:r>
          </w:p>
        </w:tc>
        <w:tc>
          <w:tcPr>
            <w:tcW w:w="1925" w:type="dxa"/>
            <w:shd w:val="clear" w:color="auto" w:fill="C1E4F5" w:themeFill="accent1" w:themeFillTint="33"/>
          </w:tcPr>
          <w:p w14:paraId="23596D20" w14:textId="77777777" w:rsidR="00064907" w:rsidRPr="00064907" w:rsidRDefault="00064907" w:rsidP="00BA5339">
            <w:pPr>
              <w:jc w:val="center"/>
              <w:rPr>
                <w:lang w:val="en-US"/>
              </w:rPr>
            </w:pPr>
            <w:r w:rsidRPr="00064907">
              <w:rPr>
                <w:lang w:val="en-US"/>
              </w:rPr>
              <w:t>0.7500</w:t>
            </w:r>
          </w:p>
        </w:tc>
        <w:tc>
          <w:tcPr>
            <w:tcW w:w="1926" w:type="dxa"/>
            <w:shd w:val="clear" w:color="auto" w:fill="C1E4F5" w:themeFill="accent1" w:themeFillTint="33"/>
          </w:tcPr>
          <w:p w14:paraId="38BC2C68" w14:textId="77777777" w:rsidR="00064907" w:rsidRPr="00064907" w:rsidRDefault="00064907" w:rsidP="00BA5339">
            <w:pPr>
              <w:jc w:val="center"/>
              <w:rPr>
                <w:lang w:val="en-US"/>
              </w:rPr>
            </w:pPr>
            <w:r w:rsidRPr="00064907">
              <w:rPr>
                <w:lang w:val="en-US"/>
              </w:rPr>
              <w:t>0.7225</w:t>
            </w:r>
          </w:p>
        </w:tc>
        <w:tc>
          <w:tcPr>
            <w:tcW w:w="1926" w:type="dxa"/>
            <w:shd w:val="clear" w:color="auto" w:fill="C1E4F5" w:themeFill="accent1" w:themeFillTint="33"/>
          </w:tcPr>
          <w:p w14:paraId="26006C12" w14:textId="77777777" w:rsidR="00064907" w:rsidRPr="00064907" w:rsidRDefault="00064907" w:rsidP="00BA5339">
            <w:pPr>
              <w:jc w:val="center"/>
              <w:rPr>
                <w:lang w:val="en-US"/>
              </w:rPr>
            </w:pPr>
            <w:r w:rsidRPr="00064907">
              <w:rPr>
                <w:lang w:val="en-US"/>
              </w:rPr>
              <w:t>0.1018</w:t>
            </w:r>
          </w:p>
        </w:tc>
        <w:tc>
          <w:tcPr>
            <w:tcW w:w="1926" w:type="dxa"/>
            <w:shd w:val="clear" w:color="auto" w:fill="C1E4F5" w:themeFill="accent1" w:themeFillTint="33"/>
          </w:tcPr>
          <w:p w14:paraId="793EC3A8" w14:textId="77777777" w:rsidR="00064907" w:rsidRPr="00064907" w:rsidRDefault="00064907" w:rsidP="00BA5339">
            <w:pPr>
              <w:jc w:val="center"/>
              <w:rPr>
                <w:lang w:val="en-US"/>
              </w:rPr>
            </w:pPr>
            <w:r w:rsidRPr="00064907">
              <w:rPr>
                <w:lang w:val="en-US"/>
              </w:rPr>
              <w:t>0.1030</w:t>
            </w:r>
          </w:p>
        </w:tc>
      </w:tr>
      <w:tr w:rsidR="00064907" w:rsidRPr="00064907" w14:paraId="3B9823FC" w14:textId="77777777" w:rsidTr="00064907">
        <w:tc>
          <w:tcPr>
            <w:tcW w:w="1925" w:type="dxa"/>
            <w:shd w:val="clear" w:color="auto" w:fill="C1E4F5" w:themeFill="accent1" w:themeFillTint="33"/>
          </w:tcPr>
          <w:p w14:paraId="241A6F00" w14:textId="77777777" w:rsidR="00064907" w:rsidRPr="00064907" w:rsidRDefault="00064907" w:rsidP="00BA5339">
            <w:pPr>
              <w:jc w:val="center"/>
            </w:pPr>
            <w:r w:rsidRPr="00064907">
              <w:t>gnn_gat_con_proj</w:t>
            </w:r>
          </w:p>
        </w:tc>
        <w:tc>
          <w:tcPr>
            <w:tcW w:w="1925" w:type="dxa"/>
            <w:shd w:val="clear" w:color="auto" w:fill="C1E4F5" w:themeFill="accent1" w:themeFillTint="33"/>
          </w:tcPr>
          <w:p w14:paraId="252110AB" w14:textId="77777777" w:rsidR="00064907" w:rsidRPr="00064907" w:rsidRDefault="00064907" w:rsidP="00BA5339">
            <w:pPr>
              <w:jc w:val="center"/>
            </w:pPr>
            <w:r w:rsidRPr="00064907">
              <w:t>0.7500</w:t>
            </w:r>
          </w:p>
        </w:tc>
        <w:tc>
          <w:tcPr>
            <w:tcW w:w="1926" w:type="dxa"/>
            <w:shd w:val="clear" w:color="auto" w:fill="C1E4F5" w:themeFill="accent1" w:themeFillTint="33"/>
          </w:tcPr>
          <w:p w14:paraId="00893668" w14:textId="7DE54E1D" w:rsidR="00064907" w:rsidRPr="00064907" w:rsidRDefault="009D2B90" w:rsidP="00BA5339">
            <w:pPr>
              <w:jc w:val="center"/>
            </w:pPr>
            <w:r w:rsidRPr="009D2B90">
              <w:t>0.7445</w:t>
            </w:r>
          </w:p>
        </w:tc>
        <w:tc>
          <w:tcPr>
            <w:tcW w:w="1926" w:type="dxa"/>
            <w:shd w:val="clear" w:color="auto" w:fill="C1E4F5" w:themeFill="accent1" w:themeFillTint="33"/>
          </w:tcPr>
          <w:p w14:paraId="2AF8F5CB" w14:textId="7E912FA7" w:rsidR="00064907" w:rsidRPr="00064907" w:rsidRDefault="009D2B90" w:rsidP="00BA5339">
            <w:pPr>
              <w:jc w:val="center"/>
            </w:pPr>
            <w:r w:rsidRPr="009D2B90">
              <w:t xml:space="preserve">0.0879   </w:t>
            </w:r>
          </w:p>
        </w:tc>
        <w:tc>
          <w:tcPr>
            <w:tcW w:w="1926" w:type="dxa"/>
            <w:shd w:val="clear" w:color="auto" w:fill="C1E4F5" w:themeFill="accent1" w:themeFillTint="33"/>
          </w:tcPr>
          <w:p w14:paraId="2BFA4790" w14:textId="2F1E471F" w:rsidR="00064907" w:rsidRPr="00064907" w:rsidRDefault="009D2B90" w:rsidP="00BA5339">
            <w:pPr>
              <w:jc w:val="center"/>
            </w:pPr>
            <w:r w:rsidRPr="009D2B90">
              <w:t>0.0889</w:t>
            </w:r>
          </w:p>
        </w:tc>
      </w:tr>
    </w:tbl>
    <w:p w14:paraId="4B675156" w14:textId="77777777" w:rsidR="00064907" w:rsidRDefault="00064907" w:rsidP="00781ECC">
      <w:pPr>
        <w:rPr>
          <w:lang w:val="en-US"/>
        </w:rPr>
      </w:pPr>
    </w:p>
    <w:p w14:paraId="297D77AE" w14:textId="77777777" w:rsidR="006006EE" w:rsidRDefault="006006EE" w:rsidP="006006EE">
      <w:pPr>
        <w:rPr>
          <w:lang w:val="en-US"/>
        </w:rPr>
      </w:pPr>
      <w:r w:rsidRPr="006006EE">
        <w:rPr>
          <w:lang w:val="en-US"/>
        </w:rPr>
        <w:t>The results present a clear pattern:</w:t>
      </w:r>
    </w:p>
    <w:p w14:paraId="44BBAF79" w14:textId="32D66ACC" w:rsidR="006006EE" w:rsidRDefault="006006EE" w:rsidP="006006EE">
      <w:pPr>
        <w:pStyle w:val="Paragrafoelenco"/>
        <w:numPr>
          <w:ilvl w:val="0"/>
          <w:numId w:val="79"/>
        </w:numPr>
        <w:rPr>
          <w:lang w:val="en-US"/>
        </w:rPr>
      </w:pPr>
      <w:r w:rsidRPr="006006EE">
        <w:rPr>
          <w:lang w:val="en-US"/>
        </w:rPr>
        <w:t xml:space="preserve">For </w:t>
      </w:r>
      <w:r w:rsidR="009D2B90">
        <w:rPr>
          <w:lang w:val="en-US"/>
        </w:rPr>
        <w:t>GCN</w:t>
      </w:r>
      <w:r w:rsidRPr="006006EE">
        <w:rPr>
          <w:lang w:val="en-US"/>
        </w:rPr>
        <w:t xml:space="preserve"> models: </w:t>
      </w:r>
      <w:r w:rsidR="009D2B90">
        <w:rPr>
          <w:lang w:val="en-US"/>
        </w:rPr>
        <w:t>C</w:t>
      </w:r>
      <w:r w:rsidRPr="006006EE">
        <w:rPr>
          <w:lang w:val="en-US"/>
        </w:rPr>
        <w:t>ompressing information is harmful. It causes the model to lose relevant features. This is evident in the boxplots and the table: the projected versions show lower means and medians. They also exhibit wider IQRs, indicating that the models have become more undecided and unstable.</w:t>
      </w:r>
    </w:p>
    <w:p w14:paraId="4C586223" w14:textId="6963DF46" w:rsidR="009D2B90" w:rsidRPr="009D2B90" w:rsidRDefault="006006EE" w:rsidP="009D2B90">
      <w:pPr>
        <w:pStyle w:val="Paragrafoelenco"/>
        <w:numPr>
          <w:ilvl w:val="0"/>
          <w:numId w:val="79"/>
        </w:numPr>
        <w:rPr>
          <w:lang w:val="en-US"/>
        </w:rPr>
      </w:pPr>
      <w:r w:rsidRPr="006006EE">
        <w:rPr>
          <w:lang w:val="en-US"/>
        </w:rPr>
        <w:lastRenderedPageBreak/>
        <w:t xml:space="preserve">For GAT models: </w:t>
      </w:r>
      <w:r w:rsidR="009D2B90">
        <w:rPr>
          <w:lang w:val="en-US"/>
        </w:rPr>
        <w:t>the p</w:t>
      </w:r>
      <w:r w:rsidR="009D2B90" w:rsidRPr="009D2B90">
        <w:rPr>
          <w:lang w:val="en-US"/>
        </w:rPr>
        <w:t xml:space="preserve">rojection acts in the opposite way and becomes a helpful tool. Because the GAT attention mechanism can get confused by too much complexity, reducing the dimensions works like a "cleanup" that removes background noise. </w:t>
      </w:r>
    </w:p>
    <w:tbl>
      <w:tblPr>
        <w:tblStyle w:val="Grigliatabella"/>
        <w:tblW w:w="0" w:type="auto"/>
        <w:jc w:val="center"/>
        <w:tblLayout w:type="fixed"/>
        <w:tblLook w:val="04A0" w:firstRow="1" w:lastRow="0" w:firstColumn="1" w:lastColumn="0" w:noHBand="0" w:noVBand="1"/>
      </w:tblPr>
      <w:tblGrid>
        <w:gridCol w:w="2268"/>
        <w:gridCol w:w="2268"/>
        <w:gridCol w:w="2268"/>
      </w:tblGrid>
      <w:tr w:rsidR="009D2B90" w:rsidRPr="00D7740F" w14:paraId="04334B31" w14:textId="77777777" w:rsidTr="00116C52">
        <w:trPr>
          <w:jc w:val="center"/>
        </w:trPr>
        <w:tc>
          <w:tcPr>
            <w:tcW w:w="2268" w:type="dxa"/>
            <w:vAlign w:val="center"/>
          </w:tcPr>
          <w:p w14:paraId="64E88A05" w14:textId="77777777" w:rsidR="009D2B90" w:rsidRPr="00D7740F" w:rsidRDefault="009D2B90" w:rsidP="00116C52">
            <w:pPr>
              <w:jc w:val="center"/>
              <w:rPr>
                <w:lang w:val="en-US"/>
              </w:rPr>
            </w:pPr>
            <w:r w:rsidRPr="00D7740F">
              <w:rPr>
                <w:lang w:val="en-US"/>
              </w:rPr>
              <w:t>Model A</w:t>
            </w:r>
          </w:p>
        </w:tc>
        <w:tc>
          <w:tcPr>
            <w:tcW w:w="2268" w:type="dxa"/>
            <w:vAlign w:val="center"/>
          </w:tcPr>
          <w:p w14:paraId="4803BECD" w14:textId="77777777" w:rsidR="009D2B90" w:rsidRPr="00D7740F" w:rsidRDefault="009D2B90" w:rsidP="00116C52">
            <w:pPr>
              <w:jc w:val="center"/>
            </w:pPr>
            <w:r w:rsidRPr="00D7740F">
              <w:t>Model B</w:t>
            </w:r>
          </w:p>
        </w:tc>
        <w:tc>
          <w:tcPr>
            <w:tcW w:w="2268" w:type="dxa"/>
            <w:vAlign w:val="center"/>
          </w:tcPr>
          <w:p w14:paraId="52BBA845" w14:textId="77777777" w:rsidR="009D2B90" w:rsidRPr="00D7740F" w:rsidRDefault="009D2B90" w:rsidP="00116C52">
            <w:pPr>
              <w:jc w:val="center"/>
            </w:pPr>
            <w:r w:rsidRPr="00D7740F">
              <w:rPr>
                <w:lang w:val="en-US"/>
              </w:rPr>
              <w:t>P-Value</w:t>
            </w:r>
          </w:p>
        </w:tc>
      </w:tr>
      <w:tr w:rsidR="009D2B90" w:rsidRPr="00D7740F" w14:paraId="0B44705B" w14:textId="77777777" w:rsidTr="00116C52">
        <w:trPr>
          <w:jc w:val="center"/>
        </w:trPr>
        <w:tc>
          <w:tcPr>
            <w:tcW w:w="6804" w:type="dxa"/>
            <w:gridSpan w:val="3"/>
            <w:vAlign w:val="center"/>
          </w:tcPr>
          <w:p w14:paraId="3ED84E66" w14:textId="77777777" w:rsidR="009D2B90" w:rsidRPr="00275339" w:rsidRDefault="009D2B90" w:rsidP="00116C52">
            <w:pPr>
              <w:jc w:val="center"/>
              <w:rPr>
                <w:lang w:val="en-US"/>
              </w:rPr>
            </w:pPr>
            <w:r w:rsidRPr="0028313C">
              <w:rPr>
                <w:lang w:val="en-US"/>
              </w:rPr>
              <w:t>No significant differences found.</w:t>
            </w:r>
          </w:p>
        </w:tc>
      </w:tr>
    </w:tbl>
    <w:p w14:paraId="5DFF91BF" w14:textId="50D26C4D" w:rsidR="00780161" w:rsidRDefault="00780161" w:rsidP="00780161">
      <w:pPr>
        <w:pStyle w:val="Titolo4"/>
        <w:rPr>
          <w:lang w:val="en-US"/>
        </w:rPr>
      </w:pPr>
      <w:r>
        <w:rPr>
          <w:lang w:val="en-US"/>
        </w:rPr>
        <w:t>Silhouette</w:t>
      </w:r>
    </w:p>
    <w:p w14:paraId="0F40B31F" w14:textId="66CAD7EE" w:rsidR="00780161" w:rsidRDefault="00050FB8" w:rsidP="00780161">
      <w:pPr>
        <w:jc w:val="center"/>
        <w:rPr>
          <w:lang w:val="en-US"/>
        </w:rPr>
      </w:pPr>
      <w:r w:rsidRPr="00050FB8">
        <w:rPr>
          <w:noProof/>
          <w:lang w:val="en-US"/>
        </w:rPr>
        <w:drawing>
          <wp:inline distT="0" distB="0" distL="0" distR="0" wp14:anchorId="0ECAA958" wp14:editId="6A362B59">
            <wp:extent cx="5760000" cy="2853701"/>
            <wp:effectExtent l="0" t="0" r="0" b="3810"/>
            <wp:docPr id="1934258204" name="Immagine 1" descr="Immagine che contiene testo, diagramma, Pian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8204" name="Immagine 1" descr="Immagine che contiene testo, diagramma, Piano, schermata&#10;&#10;Il contenuto generato dall'IA potrebbe non essere corretto."/>
                    <pic:cNvPicPr/>
                  </pic:nvPicPr>
                  <pic:blipFill>
                    <a:blip r:embed="rId21"/>
                    <a:stretch>
                      <a:fillRect/>
                    </a:stretch>
                  </pic:blipFill>
                  <pic:spPr>
                    <a:xfrm>
                      <a:off x="0" y="0"/>
                      <a:ext cx="5760000" cy="2853701"/>
                    </a:xfrm>
                    <a:prstGeom prst="rect">
                      <a:avLst/>
                    </a:prstGeom>
                  </pic:spPr>
                </pic:pic>
              </a:graphicData>
            </a:graphic>
          </wp:inline>
        </w:drawing>
      </w:r>
    </w:p>
    <w:tbl>
      <w:tblPr>
        <w:tblStyle w:val="Grigliatabella"/>
        <w:tblW w:w="0" w:type="auto"/>
        <w:tblLook w:val="04A0" w:firstRow="1" w:lastRow="0" w:firstColumn="1" w:lastColumn="0" w:noHBand="0" w:noVBand="1"/>
      </w:tblPr>
      <w:tblGrid>
        <w:gridCol w:w="2094"/>
        <w:gridCol w:w="1888"/>
        <w:gridCol w:w="1882"/>
        <w:gridCol w:w="1882"/>
        <w:gridCol w:w="1882"/>
      </w:tblGrid>
      <w:tr w:rsidR="00064907" w:rsidRPr="00064907" w14:paraId="0F4FC98E" w14:textId="77777777" w:rsidTr="00064907">
        <w:tc>
          <w:tcPr>
            <w:tcW w:w="1925" w:type="dxa"/>
            <w:vAlign w:val="center"/>
          </w:tcPr>
          <w:p w14:paraId="535FD523" w14:textId="77777777" w:rsidR="00064907" w:rsidRPr="00064907" w:rsidRDefault="00064907" w:rsidP="00064907">
            <w:pPr>
              <w:jc w:val="center"/>
            </w:pPr>
            <w:r w:rsidRPr="00064907">
              <w:t>MODEL</w:t>
            </w:r>
          </w:p>
        </w:tc>
        <w:tc>
          <w:tcPr>
            <w:tcW w:w="1925" w:type="dxa"/>
            <w:vAlign w:val="center"/>
          </w:tcPr>
          <w:p w14:paraId="1E806F97" w14:textId="77777777" w:rsidR="00064907" w:rsidRPr="00064907" w:rsidRDefault="00064907" w:rsidP="00064907">
            <w:pPr>
              <w:jc w:val="center"/>
            </w:pPr>
            <w:r w:rsidRPr="00064907">
              <w:t>MEDIAN</w:t>
            </w:r>
          </w:p>
        </w:tc>
        <w:tc>
          <w:tcPr>
            <w:tcW w:w="1926" w:type="dxa"/>
            <w:vAlign w:val="center"/>
          </w:tcPr>
          <w:p w14:paraId="4045BF75" w14:textId="77777777" w:rsidR="00064907" w:rsidRPr="00064907" w:rsidRDefault="00064907" w:rsidP="00064907">
            <w:pPr>
              <w:jc w:val="center"/>
            </w:pPr>
            <w:r w:rsidRPr="00064907">
              <w:t>MEAN</w:t>
            </w:r>
          </w:p>
        </w:tc>
        <w:tc>
          <w:tcPr>
            <w:tcW w:w="1926" w:type="dxa"/>
            <w:vAlign w:val="center"/>
          </w:tcPr>
          <w:p w14:paraId="4ECECFE8" w14:textId="77777777" w:rsidR="00064907" w:rsidRPr="00064907" w:rsidRDefault="00064907" w:rsidP="00064907">
            <w:pPr>
              <w:jc w:val="center"/>
            </w:pPr>
            <w:r w:rsidRPr="00064907">
              <w:t>STD</w:t>
            </w:r>
          </w:p>
        </w:tc>
        <w:tc>
          <w:tcPr>
            <w:tcW w:w="1926" w:type="dxa"/>
            <w:vAlign w:val="center"/>
          </w:tcPr>
          <w:p w14:paraId="6F0AE067" w14:textId="77777777" w:rsidR="00064907" w:rsidRPr="00064907" w:rsidRDefault="00064907" w:rsidP="00064907">
            <w:pPr>
              <w:jc w:val="center"/>
            </w:pPr>
            <w:r w:rsidRPr="00064907">
              <w:t>CI 95%</w:t>
            </w:r>
          </w:p>
        </w:tc>
      </w:tr>
      <w:tr w:rsidR="00064907" w:rsidRPr="00064907" w14:paraId="5292F3B6" w14:textId="77777777" w:rsidTr="00064907">
        <w:tc>
          <w:tcPr>
            <w:tcW w:w="1925" w:type="dxa"/>
            <w:vAlign w:val="center"/>
          </w:tcPr>
          <w:p w14:paraId="483430D3" w14:textId="77777777" w:rsidR="00064907" w:rsidRPr="00064907" w:rsidRDefault="00064907" w:rsidP="00064907">
            <w:pPr>
              <w:jc w:val="center"/>
            </w:pPr>
            <w:r w:rsidRPr="00064907">
              <w:t>Raw data</w:t>
            </w:r>
          </w:p>
        </w:tc>
        <w:tc>
          <w:tcPr>
            <w:tcW w:w="1925" w:type="dxa"/>
            <w:vAlign w:val="center"/>
          </w:tcPr>
          <w:p w14:paraId="1541E067" w14:textId="77777777" w:rsidR="00064907" w:rsidRPr="00064907" w:rsidRDefault="00064907" w:rsidP="00064907">
            <w:pPr>
              <w:jc w:val="center"/>
            </w:pPr>
            <w:r w:rsidRPr="00064907">
              <w:t>N/A</w:t>
            </w:r>
          </w:p>
        </w:tc>
        <w:tc>
          <w:tcPr>
            <w:tcW w:w="1926" w:type="dxa"/>
            <w:vAlign w:val="center"/>
          </w:tcPr>
          <w:p w14:paraId="1B4A896A" w14:textId="77777777" w:rsidR="00064907" w:rsidRPr="00064907" w:rsidRDefault="00064907" w:rsidP="00064907">
            <w:pPr>
              <w:jc w:val="center"/>
            </w:pPr>
            <w:r w:rsidRPr="00064907">
              <w:t>0.0283</w:t>
            </w:r>
          </w:p>
        </w:tc>
        <w:tc>
          <w:tcPr>
            <w:tcW w:w="1926" w:type="dxa"/>
            <w:vAlign w:val="center"/>
          </w:tcPr>
          <w:p w14:paraId="1586719D" w14:textId="77777777" w:rsidR="00064907" w:rsidRPr="00064907" w:rsidRDefault="00064907" w:rsidP="00064907">
            <w:pPr>
              <w:jc w:val="center"/>
            </w:pPr>
            <w:r w:rsidRPr="00064907">
              <w:t>N/A</w:t>
            </w:r>
          </w:p>
        </w:tc>
        <w:tc>
          <w:tcPr>
            <w:tcW w:w="1926" w:type="dxa"/>
            <w:vAlign w:val="center"/>
          </w:tcPr>
          <w:p w14:paraId="61C16029" w14:textId="77777777" w:rsidR="00064907" w:rsidRPr="00064907" w:rsidRDefault="00064907" w:rsidP="00064907">
            <w:pPr>
              <w:jc w:val="center"/>
            </w:pPr>
            <w:r w:rsidRPr="00064907">
              <w:t>N/A</w:t>
            </w:r>
          </w:p>
        </w:tc>
      </w:tr>
      <w:tr w:rsidR="00064907" w:rsidRPr="00064907" w14:paraId="3781B3DB" w14:textId="77777777" w:rsidTr="00064907">
        <w:tc>
          <w:tcPr>
            <w:tcW w:w="1925" w:type="dxa"/>
            <w:vAlign w:val="center"/>
          </w:tcPr>
          <w:p w14:paraId="6A9C7FC1" w14:textId="77777777" w:rsidR="00064907" w:rsidRPr="00064907" w:rsidRDefault="00064907" w:rsidP="00064907">
            <w:pPr>
              <w:jc w:val="center"/>
            </w:pPr>
            <w:r w:rsidRPr="00064907">
              <w:t>mlp</w:t>
            </w:r>
          </w:p>
        </w:tc>
        <w:tc>
          <w:tcPr>
            <w:tcW w:w="1925" w:type="dxa"/>
            <w:vAlign w:val="center"/>
          </w:tcPr>
          <w:p w14:paraId="10DE0BDF" w14:textId="77777777" w:rsidR="00064907" w:rsidRPr="00064907" w:rsidRDefault="00064907" w:rsidP="00064907">
            <w:pPr>
              <w:jc w:val="center"/>
            </w:pPr>
            <w:r w:rsidRPr="00064907">
              <w:t>0.1572</w:t>
            </w:r>
          </w:p>
        </w:tc>
        <w:tc>
          <w:tcPr>
            <w:tcW w:w="1926" w:type="dxa"/>
            <w:vAlign w:val="center"/>
          </w:tcPr>
          <w:p w14:paraId="317A2E0C" w14:textId="77777777" w:rsidR="00064907" w:rsidRPr="00064907" w:rsidRDefault="00064907" w:rsidP="00064907">
            <w:pPr>
              <w:jc w:val="center"/>
            </w:pPr>
            <w:r w:rsidRPr="00064907">
              <w:t>0.1573</w:t>
            </w:r>
          </w:p>
        </w:tc>
        <w:tc>
          <w:tcPr>
            <w:tcW w:w="1926" w:type="dxa"/>
            <w:vAlign w:val="center"/>
          </w:tcPr>
          <w:p w14:paraId="37455980" w14:textId="77777777" w:rsidR="00064907" w:rsidRPr="00064907" w:rsidRDefault="00064907" w:rsidP="00064907">
            <w:pPr>
              <w:jc w:val="center"/>
            </w:pPr>
            <w:r w:rsidRPr="00064907">
              <w:t>0.0885</w:t>
            </w:r>
          </w:p>
        </w:tc>
        <w:tc>
          <w:tcPr>
            <w:tcW w:w="1926" w:type="dxa"/>
            <w:vAlign w:val="center"/>
          </w:tcPr>
          <w:p w14:paraId="7A8766DA" w14:textId="77777777" w:rsidR="00064907" w:rsidRPr="00064907" w:rsidRDefault="00064907" w:rsidP="00064907">
            <w:pPr>
              <w:jc w:val="center"/>
            </w:pPr>
            <w:r w:rsidRPr="00064907">
              <w:t>0.0896</w:t>
            </w:r>
          </w:p>
        </w:tc>
      </w:tr>
      <w:tr w:rsidR="00064907" w:rsidRPr="00064907" w14:paraId="4C85BAAF" w14:textId="77777777" w:rsidTr="00064907">
        <w:tc>
          <w:tcPr>
            <w:tcW w:w="1925" w:type="dxa"/>
            <w:shd w:val="clear" w:color="auto" w:fill="D9F2D0" w:themeFill="accent6" w:themeFillTint="33"/>
            <w:vAlign w:val="center"/>
          </w:tcPr>
          <w:p w14:paraId="05DD9960" w14:textId="77777777" w:rsidR="00064907" w:rsidRPr="00064907" w:rsidRDefault="00064907" w:rsidP="00064907">
            <w:pPr>
              <w:jc w:val="center"/>
            </w:pPr>
            <w:r w:rsidRPr="00064907">
              <w:t>gnn_gcn</w:t>
            </w:r>
          </w:p>
        </w:tc>
        <w:tc>
          <w:tcPr>
            <w:tcW w:w="1925" w:type="dxa"/>
            <w:shd w:val="clear" w:color="auto" w:fill="D9F2D0" w:themeFill="accent6" w:themeFillTint="33"/>
            <w:vAlign w:val="center"/>
          </w:tcPr>
          <w:p w14:paraId="2151AFEC" w14:textId="77777777" w:rsidR="00064907" w:rsidRPr="00064907" w:rsidRDefault="00064907" w:rsidP="00064907">
            <w:pPr>
              <w:jc w:val="center"/>
            </w:pPr>
            <w:r w:rsidRPr="00064907">
              <w:t>0.2143</w:t>
            </w:r>
          </w:p>
        </w:tc>
        <w:tc>
          <w:tcPr>
            <w:tcW w:w="1926" w:type="dxa"/>
            <w:shd w:val="clear" w:color="auto" w:fill="D9F2D0" w:themeFill="accent6" w:themeFillTint="33"/>
            <w:vAlign w:val="center"/>
          </w:tcPr>
          <w:p w14:paraId="55D6C57A" w14:textId="77777777" w:rsidR="00064907" w:rsidRPr="00064907" w:rsidRDefault="00064907" w:rsidP="00064907">
            <w:pPr>
              <w:jc w:val="center"/>
            </w:pPr>
            <w:r w:rsidRPr="00064907">
              <w:t>0.2273</w:t>
            </w:r>
          </w:p>
        </w:tc>
        <w:tc>
          <w:tcPr>
            <w:tcW w:w="1926" w:type="dxa"/>
            <w:shd w:val="clear" w:color="auto" w:fill="D9F2D0" w:themeFill="accent6" w:themeFillTint="33"/>
            <w:vAlign w:val="center"/>
          </w:tcPr>
          <w:p w14:paraId="2B62C3DF" w14:textId="77777777" w:rsidR="00064907" w:rsidRPr="00064907" w:rsidRDefault="00064907" w:rsidP="00064907">
            <w:pPr>
              <w:jc w:val="center"/>
            </w:pPr>
            <w:r w:rsidRPr="00064907">
              <w:t>0.1503</w:t>
            </w:r>
          </w:p>
        </w:tc>
        <w:tc>
          <w:tcPr>
            <w:tcW w:w="1926" w:type="dxa"/>
            <w:shd w:val="clear" w:color="auto" w:fill="D9F2D0" w:themeFill="accent6" w:themeFillTint="33"/>
            <w:vAlign w:val="center"/>
          </w:tcPr>
          <w:p w14:paraId="070100BB" w14:textId="77777777" w:rsidR="00064907" w:rsidRPr="00064907" w:rsidRDefault="00064907" w:rsidP="00064907">
            <w:pPr>
              <w:jc w:val="center"/>
            </w:pPr>
            <w:r w:rsidRPr="00064907">
              <w:t>0.1520</w:t>
            </w:r>
          </w:p>
        </w:tc>
      </w:tr>
      <w:tr w:rsidR="00064907" w:rsidRPr="00064907" w14:paraId="7775361F" w14:textId="77777777" w:rsidTr="00064907">
        <w:tc>
          <w:tcPr>
            <w:tcW w:w="1925" w:type="dxa"/>
            <w:shd w:val="clear" w:color="auto" w:fill="D9F2D0" w:themeFill="accent6" w:themeFillTint="33"/>
            <w:vAlign w:val="center"/>
          </w:tcPr>
          <w:p w14:paraId="4157A09E" w14:textId="77777777" w:rsidR="00064907" w:rsidRPr="00064907" w:rsidRDefault="00064907" w:rsidP="00064907">
            <w:pPr>
              <w:jc w:val="center"/>
            </w:pPr>
            <w:r w:rsidRPr="00064907">
              <w:t>gnn_gcn_proj</w:t>
            </w:r>
          </w:p>
        </w:tc>
        <w:tc>
          <w:tcPr>
            <w:tcW w:w="1925" w:type="dxa"/>
            <w:shd w:val="clear" w:color="auto" w:fill="D9F2D0" w:themeFill="accent6" w:themeFillTint="33"/>
            <w:vAlign w:val="center"/>
          </w:tcPr>
          <w:p w14:paraId="59B9AD75" w14:textId="12CD07D2" w:rsidR="00064907" w:rsidRPr="00064907" w:rsidRDefault="009D2B90" w:rsidP="00064907">
            <w:pPr>
              <w:jc w:val="center"/>
            </w:pPr>
            <w:r w:rsidRPr="009D2B90">
              <w:t xml:space="preserve">0.2481   </w:t>
            </w:r>
          </w:p>
        </w:tc>
        <w:tc>
          <w:tcPr>
            <w:tcW w:w="1926" w:type="dxa"/>
            <w:shd w:val="clear" w:color="auto" w:fill="D9F2D0" w:themeFill="accent6" w:themeFillTint="33"/>
            <w:vAlign w:val="center"/>
          </w:tcPr>
          <w:p w14:paraId="43403619" w14:textId="51E11311" w:rsidR="00064907" w:rsidRPr="00064907" w:rsidRDefault="00E0594A" w:rsidP="00064907">
            <w:pPr>
              <w:jc w:val="center"/>
            </w:pPr>
            <w:r w:rsidRPr="00E0594A">
              <w:t xml:space="preserve">0.2674   </w:t>
            </w:r>
          </w:p>
        </w:tc>
        <w:tc>
          <w:tcPr>
            <w:tcW w:w="1926" w:type="dxa"/>
            <w:shd w:val="clear" w:color="auto" w:fill="D9F2D0" w:themeFill="accent6" w:themeFillTint="33"/>
            <w:vAlign w:val="center"/>
          </w:tcPr>
          <w:p w14:paraId="116839B2" w14:textId="19EBC647" w:rsidR="00064907" w:rsidRPr="00064907" w:rsidRDefault="00E0594A" w:rsidP="00064907">
            <w:pPr>
              <w:jc w:val="center"/>
            </w:pPr>
            <w:r w:rsidRPr="00E0594A">
              <w:t>0.1686</w:t>
            </w:r>
          </w:p>
        </w:tc>
        <w:tc>
          <w:tcPr>
            <w:tcW w:w="1926" w:type="dxa"/>
            <w:shd w:val="clear" w:color="auto" w:fill="D9F2D0" w:themeFill="accent6" w:themeFillTint="33"/>
            <w:vAlign w:val="center"/>
          </w:tcPr>
          <w:p w14:paraId="667A289E" w14:textId="63AEB56F" w:rsidR="00064907" w:rsidRPr="00064907" w:rsidRDefault="00E0594A" w:rsidP="00064907">
            <w:pPr>
              <w:jc w:val="center"/>
            </w:pPr>
            <w:r w:rsidRPr="00E0594A">
              <w:t>0.1706</w:t>
            </w:r>
          </w:p>
        </w:tc>
      </w:tr>
      <w:tr w:rsidR="00064907" w:rsidRPr="00064907" w14:paraId="07067CBD" w14:textId="77777777" w:rsidTr="00064907">
        <w:tc>
          <w:tcPr>
            <w:tcW w:w="1925" w:type="dxa"/>
            <w:shd w:val="clear" w:color="auto" w:fill="C1E4F5" w:themeFill="accent1" w:themeFillTint="33"/>
            <w:vAlign w:val="center"/>
          </w:tcPr>
          <w:p w14:paraId="66AA45B6" w14:textId="77777777" w:rsidR="00064907" w:rsidRPr="00064907" w:rsidRDefault="00064907" w:rsidP="00064907">
            <w:pPr>
              <w:jc w:val="center"/>
            </w:pPr>
            <w:r w:rsidRPr="00064907">
              <w:t>gnn_gcn_con</w:t>
            </w:r>
          </w:p>
        </w:tc>
        <w:tc>
          <w:tcPr>
            <w:tcW w:w="1925" w:type="dxa"/>
            <w:shd w:val="clear" w:color="auto" w:fill="C1E4F5" w:themeFill="accent1" w:themeFillTint="33"/>
            <w:vAlign w:val="center"/>
          </w:tcPr>
          <w:p w14:paraId="2D413A19" w14:textId="77777777" w:rsidR="00064907" w:rsidRPr="00064907" w:rsidRDefault="00064907" w:rsidP="00064907">
            <w:pPr>
              <w:jc w:val="center"/>
            </w:pPr>
            <w:r w:rsidRPr="00064907">
              <w:t>0.3417</w:t>
            </w:r>
          </w:p>
        </w:tc>
        <w:tc>
          <w:tcPr>
            <w:tcW w:w="1926" w:type="dxa"/>
            <w:shd w:val="clear" w:color="auto" w:fill="C1E4F5" w:themeFill="accent1" w:themeFillTint="33"/>
            <w:vAlign w:val="center"/>
          </w:tcPr>
          <w:p w14:paraId="3A5EA8E6" w14:textId="77777777" w:rsidR="00064907" w:rsidRPr="00064907" w:rsidRDefault="00064907" w:rsidP="00064907">
            <w:pPr>
              <w:jc w:val="center"/>
            </w:pPr>
            <w:r w:rsidRPr="00064907">
              <w:t>0.3496</w:t>
            </w:r>
          </w:p>
        </w:tc>
        <w:tc>
          <w:tcPr>
            <w:tcW w:w="1926" w:type="dxa"/>
            <w:shd w:val="clear" w:color="auto" w:fill="C1E4F5" w:themeFill="accent1" w:themeFillTint="33"/>
            <w:vAlign w:val="center"/>
          </w:tcPr>
          <w:p w14:paraId="5C8254E6" w14:textId="77777777" w:rsidR="00064907" w:rsidRPr="00064907" w:rsidRDefault="00064907" w:rsidP="00064907">
            <w:pPr>
              <w:jc w:val="center"/>
            </w:pPr>
            <w:r w:rsidRPr="00064907">
              <w:t>0.1736</w:t>
            </w:r>
          </w:p>
        </w:tc>
        <w:tc>
          <w:tcPr>
            <w:tcW w:w="1926" w:type="dxa"/>
            <w:shd w:val="clear" w:color="auto" w:fill="C1E4F5" w:themeFill="accent1" w:themeFillTint="33"/>
            <w:vAlign w:val="center"/>
          </w:tcPr>
          <w:p w14:paraId="0EFFD120" w14:textId="77777777" w:rsidR="00064907" w:rsidRPr="00064907" w:rsidRDefault="00064907" w:rsidP="00064907">
            <w:pPr>
              <w:jc w:val="center"/>
            </w:pPr>
            <w:r w:rsidRPr="00064907">
              <w:t>0.1757</w:t>
            </w:r>
          </w:p>
        </w:tc>
      </w:tr>
      <w:tr w:rsidR="00064907" w:rsidRPr="00064907" w14:paraId="30C95913" w14:textId="77777777" w:rsidTr="00064907">
        <w:tc>
          <w:tcPr>
            <w:tcW w:w="1925" w:type="dxa"/>
            <w:shd w:val="clear" w:color="auto" w:fill="C1E4F5" w:themeFill="accent1" w:themeFillTint="33"/>
            <w:vAlign w:val="center"/>
          </w:tcPr>
          <w:p w14:paraId="1EEC1669" w14:textId="77777777" w:rsidR="00064907" w:rsidRPr="00064907" w:rsidRDefault="00064907" w:rsidP="00064907">
            <w:pPr>
              <w:jc w:val="center"/>
            </w:pPr>
            <w:r w:rsidRPr="00064907">
              <w:t>gnn_gcn_con_proj</w:t>
            </w:r>
          </w:p>
        </w:tc>
        <w:tc>
          <w:tcPr>
            <w:tcW w:w="1925" w:type="dxa"/>
            <w:shd w:val="clear" w:color="auto" w:fill="C1E4F5" w:themeFill="accent1" w:themeFillTint="33"/>
            <w:vAlign w:val="center"/>
          </w:tcPr>
          <w:p w14:paraId="62247303" w14:textId="3A14934E" w:rsidR="00064907" w:rsidRPr="00064907" w:rsidRDefault="009D2B90" w:rsidP="00064907">
            <w:pPr>
              <w:jc w:val="center"/>
            </w:pPr>
            <w:r w:rsidRPr="009D2B90">
              <w:t xml:space="preserve">0.3388   </w:t>
            </w:r>
          </w:p>
        </w:tc>
        <w:tc>
          <w:tcPr>
            <w:tcW w:w="1926" w:type="dxa"/>
            <w:shd w:val="clear" w:color="auto" w:fill="C1E4F5" w:themeFill="accent1" w:themeFillTint="33"/>
            <w:vAlign w:val="center"/>
          </w:tcPr>
          <w:p w14:paraId="2B5D3520" w14:textId="7E3FE52D" w:rsidR="00064907" w:rsidRPr="00064907" w:rsidRDefault="00E0594A" w:rsidP="00064907">
            <w:pPr>
              <w:jc w:val="center"/>
            </w:pPr>
            <w:r w:rsidRPr="00E0594A">
              <w:t xml:space="preserve">0.3146   </w:t>
            </w:r>
          </w:p>
        </w:tc>
        <w:tc>
          <w:tcPr>
            <w:tcW w:w="1926" w:type="dxa"/>
            <w:shd w:val="clear" w:color="auto" w:fill="C1E4F5" w:themeFill="accent1" w:themeFillTint="33"/>
            <w:vAlign w:val="center"/>
          </w:tcPr>
          <w:p w14:paraId="31CBC9D8" w14:textId="3D867276" w:rsidR="00064907" w:rsidRPr="00064907" w:rsidRDefault="00E0594A" w:rsidP="00064907">
            <w:pPr>
              <w:jc w:val="center"/>
            </w:pPr>
            <w:r w:rsidRPr="00E0594A">
              <w:t xml:space="preserve">0.1675   </w:t>
            </w:r>
          </w:p>
        </w:tc>
        <w:tc>
          <w:tcPr>
            <w:tcW w:w="1926" w:type="dxa"/>
            <w:shd w:val="clear" w:color="auto" w:fill="C1E4F5" w:themeFill="accent1" w:themeFillTint="33"/>
            <w:vAlign w:val="center"/>
          </w:tcPr>
          <w:p w14:paraId="720B264D" w14:textId="0DBE597B" w:rsidR="00064907" w:rsidRPr="00064907" w:rsidRDefault="00E0594A" w:rsidP="00064907">
            <w:pPr>
              <w:jc w:val="center"/>
            </w:pPr>
            <w:r w:rsidRPr="00E0594A">
              <w:t>0.1694</w:t>
            </w:r>
          </w:p>
        </w:tc>
      </w:tr>
      <w:tr w:rsidR="00064907" w:rsidRPr="00064907" w14:paraId="3FE17966" w14:textId="77777777" w:rsidTr="00064907">
        <w:tc>
          <w:tcPr>
            <w:tcW w:w="1925" w:type="dxa"/>
            <w:shd w:val="clear" w:color="auto" w:fill="D9F2D0" w:themeFill="accent6" w:themeFillTint="33"/>
            <w:vAlign w:val="center"/>
          </w:tcPr>
          <w:p w14:paraId="376B068B" w14:textId="77777777" w:rsidR="00064907" w:rsidRPr="00064907" w:rsidRDefault="00064907" w:rsidP="00064907">
            <w:pPr>
              <w:jc w:val="center"/>
            </w:pPr>
            <w:r w:rsidRPr="00064907">
              <w:t>gnn_gat</w:t>
            </w:r>
          </w:p>
        </w:tc>
        <w:tc>
          <w:tcPr>
            <w:tcW w:w="1925" w:type="dxa"/>
            <w:shd w:val="clear" w:color="auto" w:fill="D9F2D0" w:themeFill="accent6" w:themeFillTint="33"/>
            <w:vAlign w:val="center"/>
          </w:tcPr>
          <w:p w14:paraId="1FE6D7C4" w14:textId="77777777" w:rsidR="00064907" w:rsidRPr="00064907" w:rsidRDefault="00064907" w:rsidP="00064907">
            <w:pPr>
              <w:jc w:val="center"/>
            </w:pPr>
            <w:r w:rsidRPr="00064907">
              <w:t>0.1279</w:t>
            </w:r>
          </w:p>
        </w:tc>
        <w:tc>
          <w:tcPr>
            <w:tcW w:w="1926" w:type="dxa"/>
            <w:shd w:val="clear" w:color="auto" w:fill="D9F2D0" w:themeFill="accent6" w:themeFillTint="33"/>
            <w:vAlign w:val="center"/>
          </w:tcPr>
          <w:p w14:paraId="75F048CD" w14:textId="77777777" w:rsidR="00064907" w:rsidRPr="00064907" w:rsidRDefault="00064907" w:rsidP="00064907">
            <w:pPr>
              <w:jc w:val="center"/>
            </w:pPr>
            <w:r w:rsidRPr="00064907">
              <w:t>0.1577</w:t>
            </w:r>
          </w:p>
        </w:tc>
        <w:tc>
          <w:tcPr>
            <w:tcW w:w="1926" w:type="dxa"/>
            <w:shd w:val="clear" w:color="auto" w:fill="D9F2D0" w:themeFill="accent6" w:themeFillTint="33"/>
            <w:vAlign w:val="center"/>
          </w:tcPr>
          <w:p w14:paraId="1E25CF12" w14:textId="77777777" w:rsidR="00064907" w:rsidRPr="00064907" w:rsidRDefault="00064907" w:rsidP="00064907">
            <w:pPr>
              <w:jc w:val="center"/>
            </w:pPr>
            <w:r w:rsidRPr="00064907">
              <w:t>0.1371</w:t>
            </w:r>
          </w:p>
        </w:tc>
        <w:tc>
          <w:tcPr>
            <w:tcW w:w="1926" w:type="dxa"/>
            <w:shd w:val="clear" w:color="auto" w:fill="D9F2D0" w:themeFill="accent6" w:themeFillTint="33"/>
            <w:vAlign w:val="center"/>
          </w:tcPr>
          <w:p w14:paraId="2B859CEA" w14:textId="77777777" w:rsidR="00064907" w:rsidRPr="00064907" w:rsidRDefault="00064907" w:rsidP="00064907">
            <w:pPr>
              <w:jc w:val="center"/>
            </w:pPr>
            <w:r w:rsidRPr="00064907">
              <w:t>0.1387</w:t>
            </w:r>
          </w:p>
        </w:tc>
      </w:tr>
      <w:tr w:rsidR="00064907" w:rsidRPr="00064907" w14:paraId="0B4D16D0" w14:textId="77777777" w:rsidTr="00064907">
        <w:tc>
          <w:tcPr>
            <w:tcW w:w="1925" w:type="dxa"/>
            <w:shd w:val="clear" w:color="auto" w:fill="D9F2D0" w:themeFill="accent6" w:themeFillTint="33"/>
            <w:vAlign w:val="center"/>
          </w:tcPr>
          <w:p w14:paraId="47FB2754" w14:textId="77777777" w:rsidR="00064907" w:rsidRPr="00064907" w:rsidRDefault="00064907" w:rsidP="00064907">
            <w:pPr>
              <w:jc w:val="center"/>
              <w:rPr>
                <w:lang w:val="en-US"/>
              </w:rPr>
            </w:pPr>
            <w:r w:rsidRPr="00064907">
              <w:rPr>
                <w:lang w:val="en-US"/>
              </w:rPr>
              <w:t>gnn_gat_proj</w:t>
            </w:r>
          </w:p>
        </w:tc>
        <w:tc>
          <w:tcPr>
            <w:tcW w:w="1925" w:type="dxa"/>
            <w:shd w:val="clear" w:color="auto" w:fill="D9F2D0" w:themeFill="accent6" w:themeFillTint="33"/>
            <w:vAlign w:val="center"/>
          </w:tcPr>
          <w:p w14:paraId="0920A33A" w14:textId="4D2CD268" w:rsidR="00064907" w:rsidRPr="00064907" w:rsidRDefault="009D2B90" w:rsidP="00064907">
            <w:pPr>
              <w:jc w:val="center"/>
              <w:rPr>
                <w:lang w:val="en-US"/>
              </w:rPr>
            </w:pPr>
            <w:r w:rsidRPr="009D2B90">
              <w:t xml:space="preserve">0.2614   </w:t>
            </w:r>
          </w:p>
        </w:tc>
        <w:tc>
          <w:tcPr>
            <w:tcW w:w="1926" w:type="dxa"/>
            <w:shd w:val="clear" w:color="auto" w:fill="D9F2D0" w:themeFill="accent6" w:themeFillTint="33"/>
            <w:vAlign w:val="center"/>
          </w:tcPr>
          <w:p w14:paraId="44229627" w14:textId="6D687ECC" w:rsidR="00064907" w:rsidRPr="00064907" w:rsidRDefault="00E0594A" w:rsidP="00064907">
            <w:pPr>
              <w:jc w:val="center"/>
              <w:rPr>
                <w:lang w:val="en-US"/>
              </w:rPr>
            </w:pPr>
            <w:r w:rsidRPr="00E0594A">
              <w:t xml:space="preserve">0.2590   </w:t>
            </w:r>
          </w:p>
        </w:tc>
        <w:tc>
          <w:tcPr>
            <w:tcW w:w="1926" w:type="dxa"/>
            <w:shd w:val="clear" w:color="auto" w:fill="D9F2D0" w:themeFill="accent6" w:themeFillTint="33"/>
            <w:vAlign w:val="center"/>
          </w:tcPr>
          <w:p w14:paraId="7DE724D7" w14:textId="0AFF8C2E" w:rsidR="00064907" w:rsidRPr="00064907" w:rsidRDefault="00E0594A" w:rsidP="00064907">
            <w:pPr>
              <w:jc w:val="center"/>
              <w:rPr>
                <w:lang w:val="en-US"/>
              </w:rPr>
            </w:pPr>
            <w:r w:rsidRPr="00E0594A">
              <w:t xml:space="preserve">0.1729   </w:t>
            </w:r>
          </w:p>
        </w:tc>
        <w:tc>
          <w:tcPr>
            <w:tcW w:w="1926" w:type="dxa"/>
            <w:shd w:val="clear" w:color="auto" w:fill="D9F2D0" w:themeFill="accent6" w:themeFillTint="33"/>
            <w:vAlign w:val="center"/>
          </w:tcPr>
          <w:p w14:paraId="277D41AB" w14:textId="53E36D2A" w:rsidR="00064907" w:rsidRPr="00064907" w:rsidRDefault="00E0594A" w:rsidP="00064907">
            <w:pPr>
              <w:jc w:val="center"/>
              <w:rPr>
                <w:lang w:val="en-US"/>
              </w:rPr>
            </w:pPr>
            <w:r w:rsidRPr="00E0594A">
              <w:t>0.1749</w:t>
            </w:r>
          </w:p>
        </w:tc>
      </w:tr>
      <w:tr w:rsidR="00064907" w:rsidRPr="00064907" w14:paraId="68A6A5F5" w14:textId="77777777" w:rsidTr="00064907">
        <w:tc>
          <w:tcPr>
            <w:tcW w:w="1925" w:type="dxa"/>
            <w:shd w:val="clear" w:color="auto" w:fill="C1E4F5" w:themeFill="accent1" w:themeFillTint="33"/>
            <w:vAlign w:val="center"/>
          </w:tcPr>
          <w:p w14:paraId="2770ED4D" w14:textId="77777777" w:rsidR="00064907" w:rsidRPr="00064907" w:rsidRDefault="00064907" w:rsidP="00064907">
            <w:pPr>
              <w:jc w:val="center"/>
              <w:rPr>
                <w:lang w:val="en-US"/>
              </w:rPr>
            </w:pPr>
            <w:r w:rsidRPr="00064907">
              <w:rPr>
                <w:lang w:val="en-US"/>
              </w:rPr>
              <w:t>gnn_gat_con</w:t>
            </w:r>
          </w:p>
        </w:tc>
        <w:tc>
          <w:tcPr>
            <w:tcW w:w="1925" w:type="dxa"/>
            <w:shd w:val="clear" w:color="auto" w:fill="C1E4F5" w:themeFill="accent1" w:themeFillTint="33"/>
            <w:vAlign w:val="center"/>
          </w:tcPr>
          <w:p w14:paraId="324C5E3E" w14:textId="77777777" w:rsidR="00064907" w:rsidRPr="00064907" w:rsidRDefault="00064907" w:rsidP="00064907">
            <w:pPr>
              <w:jc w:val="center"/>
              <w:rPr>
                <w:lang w:val="en-US"/>
              </w:rPr>
            </w:pPr>
            <w:r w:rsidRPr="00064907">
              <w:rPr>
                <w:lang w:val="en-US"/>
              </w:rPr>
              <w:t>0.2446</w:t>
            </w:r>
          </w:p>
        </w:tc>
        <w:tc>
          <w:tcPr>
            <w:tcW w:w="1926" w:type="dxa"/>
            <w:shd w:val="clear" w:color="auto" w:fill="C1E4F5" w:themeFill="accent1" w:themeFillTint="33"/>
            <w:vAlign w:val="center"/>
          </w:tcPr>
          <w:p w14:paraId="36C83E00" w14:textId="77777777" w:rsidR="00064907" w:rsidRPr="00064907" w:rsidRDefault="00064907" w:rsidP="00064907">
            <w:pPr>
              <w:jc w:val="center"/>
              <w:rPr>
                <w:lang w:val="en-US"/>
              </w:rPr>
            </w:pPr>
            <w:r w:rsidRPr="00064907">
              <w:rPr>
                <w:lang w:val="en-US"/>
              </w:rPr>
              <w:t>0.2512</w:t>
            </w:r>
          </w:p>
        </w:tc>
        <w:tc>
          <w:tcPr>
            <w:tcW w:w="1926" w:type="dxa"/>
            <w:shd w:val="clear" w:color="auto" w:fill="C1E4F5" w:themeFill="accent1" w:themeFillTint="33"/>
            <w:vAlign w:val="center"/>
          </w:tcPr>
          <w:p w14:paraId="3AFF58CC" w14:textId="77777777" w:rsidR="00064907" w:rsidRPr="00064907" w:rsidRDefault="00064907" w:rsidP="00064907">
            <w:pPr>
              <w:jc w:val="center"/>
              <w:rPr>
                <w:lang w:val="en-US"/>
              </w:rPr>
            </w:pPr>
            <w:r w:rsidRPr="00064907">
              <w:rPr>
                <w:lang w:val="en-US"/>
              </w:rPr>
              <w:t>0.1620</w:t>
            </w:r>
          </w:p>
        </w:tc>
        <w:tc>
          <w:tcPr>
            <w:tcW w:w="1926" w:type="dxa"/>
            <w:shd w:val="clear" w:color="auto" w:fill="C1E4F5" w:themeFill="accent1" w:themeFillTint="33"/>
            <w:vAlign w:val="center"/>
          </w:tcPr>
          <w:p w14:paraId="70FE58EE" w14:textId="77777777" w:rsidR="00064907" w:rsidRPr="00064907" w:rsidRDefault="00064907" w:rsidP="00064907">
            <w:pPr>
              <w:jc w:val="center"/>
              <w:rPr>
                <w:lang w:val="en-US"/>
              </w:rPr>
            </w:pPr>
            <w:r w:rsidRPr="00064907">
              <w:rPr>
                <w:lang w:val="en-US"/>
              </w:rPr>
              <w:t>0.1639</w:t>
            </w:r>
          </w:p>
        </w:tc>
      </w:tr>
      <w:tr w:rsidR="00064907" w:rsidRPr="00064907" w14:paraId="328C548D" w14:textId="77777777" w:rsidTr="00064907">
        <w:tc>
          <w:tcPr>
            <w:tcW w:w="1925" w:type="dxa"/>
            <w:shd w:val="clear" w:color="auto" w:fill="C1E4F5" w:themeFill="accent1" w:themeFillTint="33"/>
            <w:vAlign w:val="center"/>
          </w:tcPr>
          <w:p w14:paraId="5C399FD0" w14:textId="77777777" w:rsidR="00064907" w:rsidRPr="00064907" w:rsidRDefault="00064907" w:rsidP="00064907">
            <w:pPr>
              <w:jc w:val="center"/>
            </w:pPr>
            <w:r w:rsidRPr="00064907">
              <w:t>gnn_gat_con_proj</w:t>
            </w:r>
          </w:p>
        </w:tc>
        <w:tc>
          <w:tcPr>
            <w:tcW w:w="1925" w:type="dxa"/>
            <w:shd w:val="clear" w:color="auto" w:fill="C1E4F5" w:themeFill="accent1" w:themeFillTint="33"/>
            <w:vAlign w:val="center"/>
          </w:tcPr>
          <w:p w14:paraId="29B4D969" w14:textId="4B3E39CD" w:rsidR="00064907" w:rsidRPr="00064907" w:rsidRDefault="009D2B90" w:rsidP="00064907">
            <w:pPr>
              <w:jc w:val="center"/>
            </w:pPr>
            <w:r w:rsidRPr="009D2B90">
              <w:t xml:space="preserve">0.2805   </w:t>
            </w:r>
          </w:p>
        </w:tc>
        <w:tc>
          <w:tcPr>
            <w:tcW w:w="1926" w:type="dxa"/>
            <w:shd w:val="clear" w:color="auto" w:fill="C1E4F5" w:themeFill="accent1" w:themeFillTint="33"/>
            <w:vAlign w:val="center"/>
          </w:tcPr>
          <w:p w14:paraId="1A056BBC" w14:textId="57F42EE1" w:rsidR="00064907" w:rsidRPr="00064907" w:rsidRDefault="00E0594A" w:rsidP="00064907">
            <w:pPr>
              <w:jc w:val="center"/>
            </w:pPr>
            <w:r w:rsidRPr="00E0594A">
              <w:t xml:space="preserve">0.2991   </w:t>
            </w:r>
          </w:p>
        </w:tc>
        <w:tc>
          <w:tcPr>
            <w:tcW w:w="1926" w:type="dxa"/>
            <w:shd w:val="clear" w:color="auto" w:fill="C1E4F5" w:themeFill="accent1" w:themeFillTint="33"/>
            <w:vAlign w:val="center"/>
          </w:tcPr>
          <w:p w14:paraId="5D02D5ED" w14:textId="356BCA9C" w:rsidR="00064907" w:rsidRPr="00064907" w:rsidRDefault="00E0594A" w:rsidP="00064907">
            <w:pPr>
              <w:jc w:val="center"/>
            </w:pPr>
            <w:r w:rsidRPr="00E0594A">
              <w:t xml:space="preserve">0.1562   </w:t>
            </w:r>
          </w:p>
        </w:tc>
        <w:tc>
          <w:tcPr>
            <w:tcW w:w="1926" w:type="dxa"/>
            <w:shd w:val="clear" w:color="auto" w:fill="C1E4F5" w:themeFill="accent1" w:themeFillTint="33"/>
            <w:vAlign w:val="center"/>
          </w:tcPr>
          <w:p w14:paraId="50D5BBA4" w14:textId="1318F165" w:rsidR="00064907" w:rsidRPr="00064907" w:rsidRDefault="00E0594A" w:rsidP="00064907">
            <w:pPr>
              <w:jc w:val="center"/>
            </w:pPr>
            <w:r w:rsidRPr="00E0594A">
              <w:t>0.1581</w:t>
            </w:r>
          </w:p>
        </w:tc>
      </w:tr>
    </w:tbl>
    <w:p w14:paraId="46C3D9C8" w14:textId="77777777" w:rsidR="006840EB" w:rsidRDefault="006840EB" w:rsidP="006840EB">
      <w:pPr>
        <w:rPr>
          <w:lang w:val="en-US"/>
        </w:rPr>
      </w:pPr>
    </w:p>
    <w:p w14:paraId="2974EF9F" w14:textId="5C7E3836" w:rsidR="00E0594A" w:rsidRDefault="00E0594A" w:rsidP="00E0594A">
      <w:pPr>
        <w:pStyle w:val="Paragrafoelenco"/>
        <w:numPr>
          <w:ilvl w:val="0"/>
          <w:numId w:val="89"/>
        </w:numPr>
        <w:rPr>
          <w:lang w:val="en-US"/>
        </w:rPr>
      </w:pPr>
      <w:r>
        <w:rPr>
          <w:lang w:val="en-US"/>
        </w:rPr>
        <w:t xml:space="preserve">For </w:t>
      </w:r>
      <w:r w:rsidRPr="00E0594A">
        <w:rPr>
          <w:lang w:val="en-US"/>
        </w:rPr>
        <w:t xml:space="preserve">GCN models </w:t>
      </w:r>
      <w:r>
        <w:rPr>
          <w:lang w:val="en-US"/>
        </w:rPr>
        <w:t xml:space="preserve">the </w:t>
      </w:r>
      <w:r w:rsidRPr="00E0594A">
        <w:rPr>
          <w:lang w:val="en-US"/>
        </w:rPr>
        <w:t>projection to the contrastive version hurts the results. This happens because the contrastive encoder already organizes the data very efficiently; forcing it through a smaller projection layer creates a "bottleneck" that disrupts the learned structure.</w:t>
      </w:r>
    </w:p>
    <w:p w14:paraId="6C06760E" w14:textId="06943754" w:rsidR="00E0594A" w:rsidRDefault="00E0594A" w:rsidP="00E0594A">
      <w:pPr>
        <w:pStyle w:val="Paragrafoelenco"/>
        <w:numPr>
          <w:ilvl w:val="0"/>
          <w:numId w:val="89"/>
        </w:numPr>
        <w:rPr>
          <w:lang w:val="en-US"/>
        </w:rPr>
      </w:pPr>
      <w:r w:rsidRPr="00E0594A">
        <w:rPr>
          <w:lang w:val="en-US"/>
        </w:rPr>
        <w:t xml:space="preserve">For GAT models, the projection acts as a filter that removes redundant or "noisy" information, which </w:t>
      </w:r>
      <w:r w:rsidR="007C04CE">
        <w:rPr>
          <w:lang w:val="en-US"/>
        </w:rPr>
        <w:t>helps</w:t>
      </w:r>
      <w:r w:rsidRPr="00E0594A">
        <w:rPr>
          <w:lang w:val="en-US"/>
        </w:rPr>
        <w:t xml:space="preserve"> the attention mechanism. The impact is clear in the data: the baseline GAT score nearly doubles when the projection is added. </w:t>
      </w:r>
    </w:p>
    <w:p w14:paraId="089B2413" w14:textId="0A0B110D" w:rsidR="00E0594A" w:rsidRPr="00E0594A" w:rsidRDefault="00E0594A" w:rsidP="00E0594A">
      <w:pPr>
        <w:rPr>
          <w:lang w:val="en-US"/>
        </w:rPr>
      </w:pPr>
      <w:r w:rsidRPr="00E0594A">
        <w:rPr>
          <w:lang w:val="en-US"/>
        </w:rPr>
        <w:lastRenderedPageBreak/>
        <w:t>While the general trends are clear, the p-values for the direct comparison between base models and their projected versions were not statistically significant</w:t>
      </w:r>
      <w:r>
        <w:rPr>
          <w:lang w:val="en-US"/>
        </w:rPr>
        <w:t>, so</w:t>
      </w:r>
      <w:r w:rsidRPr="00E0594A">
        <w:rPr>
          <w:lang w:val="en-US"/>
        </w:rPr>
        <w:t xml:space="preserve"> </w:t>
      </w:r>
      <w:r>
        <w:rPr>
          <w:lang w:val="en-US"/>
        </w:rPr>
        <w:t>I omitted t</w:t>
      </w:r>
      <w:r w:rsidRPr="00E0594A">
        <w:rPr>
          <w:lang w:val="en-US"/>
        </w:rPr>
        <w:t>he comparison table for these specific models.</w:t>
      </w:r>
    </w:p>
    <w:p w14:paraId="42C3B416" w14:textId="6CBEFE1B" w:rsidR="00E0594A" w:rsidRPr="00E0594A" w:rsidRDefault="00E0594A" w:rsidP="00E0594A">
      <w:pPr>
        <w:rPr>
          <w:lang w:val="en-US"/>
        </w:rPr>
      </w:pPr>
    </w:p>
    <w:p w14:paraId="5148F879" w14:textId="77777777" w:rsidR="006840EB" w:rsidRDefault="006840EB">
      <w:pPr>
        <w:rPr>
          <w:rFonts w:eastAsiaTheme="majorEastAsia" w:cstheme="majorBidi"/>
          <w:color w:val="0F4761" w:themeColor="accent1" w:themeShade="BF"/>
          <w:sz w:val="28"/>
          <w:szCs w:val="28"/>
          <w:lang w:val="en-US"/>
        </w:rPr>
      </w:pPr>
      <w:r>
        <w:rPr>
          <w:lang w:val="en-US"/>
        </w:rPr>
        <w:br w:type="page"/>
      </w:r>
    </w:p>
    <w:p w14:paraId="54235877" w14:textId="4A379481" w:rsidR="00E87945" w:rsidRDefault="00E87945" w:rsidP="00625042">
      <w:pPr>
        <w:pStyle w:val="Titolo3"/>
        <w:rPr>
          <w:lang w:val="en-US"/>
        </w:rPr>
      </w:pPr>
      <w:r>
        <w:rPr>
          <w:lang w:val="en-US"/>
        </w:rPr>
        <w:lastRenderedPageBreak/>
        <w:t>Conclusions</w:t>
      </w:r>
    </w:p>
    <w:p w14:paraId="23DECE95" w14:textId="77777777" w:rsidR="006006EE" w:rsidRDefault="006006EE" w:rsidP="006006EE">
      <w:pPr>
        <w:rPr>
          <w:lang w:val="en-US"/>
        </w:rPr>
      </w:pPr>
      <w:r w:rsidRPr="006006EE">
        <w:rPr>
          <w:lang w:val="en-US"/>
        </w:rPr>
        <w:t>To conclude, here is a recap of the work performed:</w:t>
      </w:r>
    </w:p>
    <w:p w14:paraId="3F85A709" w14:textId="7AFC5B8F" w:rsidR="006006EE" w:rsidRDefault="006006EE" w:rsidP="006006EE">
      <w:pPr>
        <w:pStyle w:val="Paragrafoelenco"/>
        <w:numPr>
          <w:ilvl w:val="0"/>
          <w:numId w:val="85"/>
        </w:numPr>
        <w:rPr>
          <w:lang w:val="en-US"/>
        </w:rPr>
      </w:pPr>
      <w:r w:rsidRPr="006006EE">
        <w:rPr>
          <w:lang w:val="en-US"/>
        </w:rPr>
        <w:t>I analyzed the dataset to identify potential signals and structural patterns.</w:t>
      </w:r>
    </w:p>
    <w:p w14:paraId="070BAC22" w14:textId="3A7A2C23" w:rsidR="006006EE" w:rsidRDefault="006006EE" w:rsidP="006006EE">
      <w:pPr>
        <w:pStyle w:val="Paragrafoelenco"/>
        <w:numPr>
          <w:ilvl w:val="0"/>
          <w:numId w:val="85"/>
        </w:numPr>
        <w:rPr>
          <w:lang w:val="en-US"/>
        </w:rPr>
      </w:pPr>
      <w:r w:rsidRPr="006006EE">
        <w:rPr>
          <w:lang w:val="en-US"/>
        </w:rPr>
        <w:t>I designed the graph with the specific objective of maximizing information flow while minimizing the risk of oversmoothing.</w:t>
      </w:r>
    </w:p>
    <w:p w14:paraId="2AFCBFE4" w14:textId="4066590D" w:rsidR="006006EE" w:rsidRPr="006006EE" w:rsidRDefault="006006EE" w:rsidP="006006EE">
      <w:pPr>
        <w:pStyle w:val="Paragrafoelenco"/>
        <w:numPr>
          <w:ilvl w:val="0"/>
          <w:numId w:val="85"/>
        </w:numPr>
        <w:rPr>
          <w:lang w:val="en-US"/>
        </w:rPr>
      </w:pPr>
      <w:r w:rsidRPr="006006EE">
        <w:rPr>
          <w:lang w:val="en-US"/>
        </w:rPr>
        <w:t>I tested various architectures and parameter combinations, ensuring a fair comparison by giving all models the same starting conditions.</w:t>
      </w:r>
    </w:p>
    <w:p w14:paraId="1305AEC5" w14:textId="77777777" w:rsidR="006006EE" w:rsidRPr="006006EE" w:rsidRDefault="006006EE" w:rsidP="006006EE">
      <w:pPr>
        <w:rPr>
          <w:lang w:val="en-US"/>
        </w:rPr>
      </w:pPr>
      <w:r w:rsidRPr="006006EE">
        <w:rPr>
          <w:lang w:val="en-US"/>
        </w:rPr>
        <w:t>My findings are:</w:t>
      </w:r>
    </w:p>
    <w:p w14:paraId="2B4010E2" w14:textId="42A1F7A9" w:rsidR="006006EE" w:rsidRPr="006006EE" w:rsidRDefault="006006EE" w:rsidP="006006EE">
      <w:pPr>
        <w:pStyle w:val="Paragrafoelenco"/>
        <w:numPr>
          <w:ilvl w:val="0"/>
          <w:numId w:val="86"/>
        </w:numPr>
        <w:rPr>
          <w:lang w:val="en-US"/>
        </w:rPr>
      </w:pPr>
      <w:r w:rsidRPr="006006EE">
        <w:rPr>
          <w:lang w:val="en-US"/>
        </w:rPr>
        <w:t>The simple MLP proved to be just as effective as the more complex Graph Neural Networks. This suggests that for this specific dataset, the graph structure does not add enough predictive signal to justify the increased complexity.</w:t>
      </w:r>
    </w:p>
    <w:p w14:paraId="675AE924" w14:textId="5AA6D86C" w:rsidR="006006EE" w:rsidRPr="006006EE" w:rsidRDefault="006006EE" w:rsidP="006006EE">
      <w:pPr>
        <w:pStyle w:val="Paragrafoelenco"/>
        <w:numPr>
          <w:ilvl w:val="0"/>
          <w:numId w:val="86"/>
        </w:numPr>
        <w:rPr>
          <w:lang w:val="en-US"/>
        </w:rPr>
      </w:pPr>
      <w:r w:rsidRPr="006006EE">
        <w:rPr>
          <w:lang w:val="en-US"/>
        </w:rPr>
        <w:t>The mixed loss successfully regularizes the latent space, creating well-separated clusters (high Silhouette Score). However, this geometric improvement does not translate into better accuracy. The model organizes the data well but still struggles to draw a stable decision boundary for the test data.</w:t>
      </w:r>
    </w:p>
    <w:p w14:paraId="654FD4C2" w14:textId="4DC992C2" w:rsidR="006006EE" w:rsidRPr="006006EE" w:rsidRDefault="006006EE" w:rsidP="006006EE">
      <w:pPr>
        <w:pStyle w:val="Paragrafoelenco"/>
        <w:numPr>
          <w:ilvl w:val="0"/>
          <w:numId w:val="86"/>
        </w:numPr>
        <w:rPr>
          <w:lang w:val="en-US"/>
        </w:rPr>
      </w:pPr>
      <w:r w:rsidRPr="006006EE">
        <w:rPr>
          <w:lang w:val="en-US"/>
        </w:rPr>
        <w:t>The graph structure provides some local information, but it fails to help with the "hard-to-classify" data points. As my analysis showed, these points often lack local homophily (neighbors have different classes), meaning the graph introduces noise rather than clarity.</w:t>
      </w:r>
    </w:p>
    <w:p w14:paraId="78F2B240" w14:textId="1EC2362E" w:rsidR="00DE72D6" w:rsidRPr="001A3FC7" w:rsidRDefault="00880600" w:rsidP="00880600">
      <w:pPr>
        <w:pStyle w:val="Paragrafoelenco"/>
        <w:numPr>
          <w:ilvl w:val="0"/>
          <w:numId w:val="86"/>
        </w:numPr>
        <w:rPr>
          <w:lang w:val="en-US"/>
        </w:rPr>
      </w:pPr>
      <w:r w:rsidRPr="00880600">
        <w:rPr>
          <w:lang w:val="en-US"/>
        </w:rPr>
        <w:t>Adding a layer to compress information gave mixed results. It helped GAT models by filtering out noise, but it offered no real benefit for GCN models and sometimes even removed important features. This shows that the models are not struggling with too much repeated information; instead, they simply lack enough data to learn complex patterns</w:t>
      </w:r>
      <w:r>
        <w:rPr>
          <w:lang w:val="en-US"/>
        </w:rPr>
        <w:t>.</w:t>
      </w:r>
    </w:p>
    <w:sectPr w:rsidR="00DE72D6" w:rsidRPr="001A3FC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E03"/>
    <w:multiLevelType w:val="multilevel"/>
    <w:tmpl w:val="96C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74B1"/>
    <w:multiLevelType w:val="multilevel"/>
    <w:tmpl w:val="F1D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7CE2"/>
    <w:multiLevelType w:val="hybridMultilevel"/>
    <w:tmpl w:val="8F402C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682E96"/>
    <w:multiLevelType w:val="multilevel"/>
    <w:tmpl w:val="F5B23D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46C36"/>
    <w:multiLevelType w:val="hybridMultilevel"/>
    <w:tmpl w:val="2B12AC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B10089E"/>
    <w:multiLevelType w:val="multilevel"/>
    <w:tmpl w:val="A330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B1CFE"/>
    <w:multiLevelType w:val="hybridMultilevel"/>
    <w:tmpl w:val="CB9E0D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0357085"/>
    <w:multiLevelType w:val="multilevel"/>
    <w:tmpl w:val="F968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127B2"/>
    <w:multiLevelType w:val="hybridMultilevel"/>
    <w:tmpl w:val="318C4A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0913C6D"/>
    <w:multiLevelType w:val="multilevel"/>
    <w:tmpl w:val="322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C1A74"/>
    <w:multiLevelType w:val="multilevel"/>
    <w:tmpl w:val="00E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200EF"/>
    <w:multiLevelType w:val="hybridMultilevel"/>
    <w:tmpl w:val="DF02F3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2A45EDE"/>
    <w:multiLevelType w:val="hybridMultilevel"/>
    <w:tmpl w:val="77FEB3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33176BB"/>
    <w:multiLevelType w:val="multilevel"/>
    <w:tmpl w:val="6F0A4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115F1"/>
    <w:multiLevelType w:val="multilevel"/>
    <w:tmpl w:val="E80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A3BF0"/>
    <w:multiLevelType w:val="hybridMultilevel"/>
    <w:tmpl w:val="523AF1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65D16AC"/>
    <w:multiLevelType w:val="hybridMultilevel"/>
    <w:tmpl w:val="1598D3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7F046E"/>
    <w:multiLevelType w:val="hybridMultilevel"/>
    <w:tmpl w:val="3BF461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89F48CF"/>
    <w:multiLevelType w:val="multilevel"/>
    <w:tmpl w:val="EA28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931BC"/>
    <w:multiLevelType w:val="hybridMultilevel"/>
    <w:tmpl w:val="55A659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9126DEC"/>
    <w:multiLevelType w:val="hybridMultilevel"/>
    <w:tmpl w:val="5FEEBFC6"/>
    <w:lvl w:ilvl="0" w:tplc="F4A6188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1B6348F8"/>
    <w:multiLevelType w:val="hybridMultilevel"/>
    <w:tmpl w:val="335223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1FEA18F6"/>
    <w:multiLevelType w:val="multilevel"/>
    <w:tmpl w:val="A8E2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4C2FC1"/>
    <w:multiLevelType w:val="multilevel"/>
    <w:tmpl w:val="5AC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C7402"/>
    <w:multiLevelType w:val="multilevel"/>
    <w:tmpl w:val="A72C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8D560C"/>
    <w:multiLevelType w:val="multilevel"/>
    <w:tmpl w:val="B49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B7BBA"/>
    <w:multiLevelType w:val="hybridMultilevel"/>
    <w:tmpl w:val="9E4C597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24F44BC5"/>
    <w:multiLevelType w:val="hybridMultilevel"/>
    <w:tmpl w:val="F4121D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4FE692D"/>
    <w:multiLevelType w:val="multilevel"/>
    <w:tmpl w:val="8556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92C4B"/>
    <w:multiLevelType w:val="hybridMultilevel"/>
    <w:tmpl w:val="0BB8F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28045212"/>
    <w:multiLevelType w:val="multilevel"/>
    <w:tmpl w:val="A30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043124"/>
    <w:multiLevelType w:val="multilevel"/>
    <w:tmpl w:val="D852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F13F9E"/>
    <w:multiLevelType w:val="multilevel"/>
    <w:tmpl w:val="AF5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F145D3"/>
    <w:multiLevelType w:val="multilevel"/>
    <w:tmpl w:val="E5A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0724F"/>
    <w:multiLevelType w:val="hybridMultilevel"/>
    <w:tmpl w:val="1ACAF6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2F6746D4"/>
    <w:multiLevelType w:val="multilevel"/>
    <w:tmpl w:val="FBF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9C0682"/>
    <w:multiLevelType w:val="multilevel"/>
    <w:tmpl w:val="D80C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5A3312"/>
    <w:multiLevelType w:val="hybridMultilevel"/>
    <w:tmpl w:val="EBBC18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35C50F46"/>
    <w:multiLevelType w:val="hybridMultilevel"/>
    <w:tmpl w:val="6090F8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37CC58B7"/>
    <w:multiLevelType w:val="multilevel"/>
    <w:tmpl w:val="3A04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E91AAF"/>
    <w:multiLevelType w:val="hybridMultilevel"/>
    <w:tmpl w:val="E5267F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3B3B07C0"/>
    <w:multiLevelType w:val="hybridMultilevel"/>
    <w:tmpl w:val="FEF459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3B597665"/>
    <w:multiLevelType w:val="hybridMultilevel"/>
    <w:tmpl w:val="8B1AD3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D094CC1"/>
    <w:multiLevelType w:val="hybridMultilevel"/>
    <w:tmpl w:val="B9C404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3DDD0F63"/>
    <w:multiLevelType w:val="multilevel"/>
    <w:tmpl w:val="15F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3942ED"/>
    <w:multiLevelType w:val="multilevel"/>
    <w:tmpl w:val="6EB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96B3A"/>
    <w:multiLevelType w:val="multilevel"/>
    <w:tmpl w:val="C93C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EF6B57"/>
    <w:multiLevelType w:val="hybridMultilevel"/>
    <w:tmpl w:val="61BAA8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510B41"/>
    <w:multiLevelType w:val="multilevel"/>
    <w:tmpl w:val="0064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D67DFD"/>
    <w:multiLevelType w:val="hybridMultilevel"/>
    <w:tmpl w:val="32CC37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446220E8"/>
    <w:multiLevelType w:val="hybridMultilevel"/>
    <w:tmpl w:val="2744C7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44AF3FC1"/>
    <w:multiLevelType w:val="multilevel"/>
    <w:tmpl w:val="FE5A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ED5903"/>
    <w:multiLevelType w:val="hybridMultilevel"/>
    <w:tmpl w:val="2684E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4747427E"/>
    <w:multiLevelType w:val="hybridMultilevel"/>
    <w:tmpl w:val="2062BC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47DB4D34"/>
    <w:multiLevelType w:val="multilevel"/>
    <w:tmpl w:val="2966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B02FE5"/>
    <w:multiLevelType w:val="multilevel"/>
    <w:tmpl w:val="3A5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BD1673"/>
    <w:multiLevelType w:val="multilevel"/>
    <w:tmpl w:val="F748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A2E43"/>
    <w:multiLevelType w:val="hybridMultilevel"/>
    <w:tmpl w:val="EEF60C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4E277911"/>
    <w:multiLevelType w:val="multilevel"/>
    <w:tmpl w:val="A7D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921913"/>
    <w:multiLevelType w:val="multilevel"/>
    <w:tmpl w:val="322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190096"/>
    <w:multiLevelType w:val="hybridMultilevel"/>
    <w:tmpl w:val="6EF42A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54231245"/>
    <w:multiLevelType w:val="hybridMultilevel"/>
    <w:tmpl w:val="11147B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55A1413C"/>
    <w:multiLevelType w:val="hybridMultilevel"/>
    <w:tmpl w:val="DE26F0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56344D70"/>
    <w:multiLevelType w:val="multilevel"/>
    <w:tmpl w:val="EAB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2157AF"/>
    <w:multiLevelType w:val="hybridMultilevel"/>
    <w:tmpl w:val="561254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58561ABC"/>
    <w:multiLevelType w:val="hybridMultilevel"/>
    <w:tmpl w:val="90FC82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5A622227"/>
    <w:multiLevelType w:val="multilevel"/>
    <w:tmpl w:val="CB02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E2D2F"/>
    <w:multiLevelType w:val="hybridMultilevel"/>
    <w:tmpl w:val="1FE4F0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5AFD6011"/>
    <w:multiLevelType w:val="hybridMultilevel"/>
    <w:tmpl w:val="A7E239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C753111"/>
    <w:multiLevelType w:val="hybridMultilevel"/>
    <w:tmpl w:val="452E58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5E6C278B"/>
    <w:multiLevelType w:val="multilevel"/>
    <w:tmpl w:val="6AEC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925170"/>
    <w:multiLevelType w:val="multilevel"/>
    <w:tmpl w:val="E504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5851B6"/>
    <w:multiLevelType w:val="hybridMultilevel"/>
    <w:tmpl w:val="08ACF3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65820AD1"/>
    <w:multiLevelType w:val="multilevel"/>
    <w:tmpl w:val="4C3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B31175"/>
    <w:multiLevelType w:val="multilevel"/>
    <w:tmpl w:val="D144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EC40AF"/>
    <w:multiLevelType w:val="hybridMultilevel"/>
    <w:tmpl w:val="523A06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6E2B2FB5"/>
    <w:multiLevelType w:val="hybridMultilevel"/>
    <w:tmpl w:val="1598D33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7" w15:restartNumberingAfterBreak="0">
    <w:nsid w:val="6F0274E5"/>
    <w:multiLevelType w:val="multilevel"/>
    <w:tmpl w:val="AC78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DB7108"/>
    <w:multiLevelType w:val="hybridMultilevel"/>
    <w:tmpl w:val="286623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70F11994"/>
    <w:multiLevelType w:val="multilevel"/>
    <w:tmpl w:val="0FB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4266E6"/>
    <w:multiLevelType w:val="hybridMultilevel"/>
    <w:tmpl w:val="BD4485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748E3E5D"/>
    <w:multiLevelType w:val="hybridMultilevel"/>
    <w:tmpl w:val="5A922B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76FA34E8"/>
    <w:multiLevelType w:val="hybridMultilevel"/>
    <w:tmpl w:val="CF0CAF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78A81BE7"/>
    <w:multiLevelType w:val="multilevel"/>
    <w:tmpl w:val="524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A74035"/>
    <w:multiLevelType w:val="hybridMultilevel"/>
    <w:tmpl w:val="EA7C3E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7C907B56"/>
    <w:multiLevelType w:val="hybridMultilevel"/>
    <w:tmpl w:val="C97666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7D894514"/>
    <w:multiLevelType w:val="hybridMultilevel"/>
    <w:tmpl w:val="ADF4005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7DA862D3"/>
    <w:multiLevelType w:val="multilevel"/>
    <w:tmpl w:val="E7C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D22E03"/>
    <w:multiLevelType w:val="hybridMultilevel"/>
    <w:tmpl w:val="CB74C8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9" w15:restartNumberingAfterBreak="0">
    <w:nsid w:val="7F9E2911"/>
    <w:multiLevelType w:val="multilevel"/>
    <w:tmpl w:val="670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04653">
    <w:abstractNumId w:val="20"/>
  </w:num>
  <w:num w:numId="2" w16cid:durableId="1316490219">
    <w:abstractNumId w:val="3"/>
  </w:num>
  <w:num w:numId="3" w16cid:durableId="793209303">
    <w:abstractNumId w:val="26"/>
  </w:num>
  <w:num w:numId="4" w16cid:durableId="558398868">
    <w:abstractNumId w:val="84"/>
  </w:num>
  <w:num w:numId="5" w16cid:durableId="1968972106">
    <w:abstractNumId w:val="53"/>
  </w:num>
  <w:num w:numId="6" w16cid:durableId="1127698998">
    <w:abstractNumId w:val="48"/>
  </w:num>
  <w:num w:numId="7" w16cid:durableId="1494641219">
    <w:abstractNumId w:val="69"/>
  </w:num>
  <w:num w:numId="8" w16cid:durableId="41364845">
    <w:abstractNumId w:val="80"/>
  </w:num>
  <w:num w:numId="9" w16cid:durableId="1906867432">
    <w:abstractNumId w:val="83"/>
  </w:num>
  <w:num w:numId="10" w16cid:durableId="750348674">
    <w:abstractNumId w:val="78"/>
  </w:num>
  <w:num w:numId="11" w16cid:durableId="948045554">
    <w:abstractNumId w:val="15"/>
  </w:num>
  <w:num w:numId="12" w16cid:durableId="1999575149">
    <w:abstractNumId w:val="25"/>
  </w:num>
  <w:num w:numId="13" w16cid:durableId="546454417">
    <w:abstractNumId w:val="39"/>
  </w:num>
  <w:num w:numId="14" w16cid:durableId="1104034014">
    <w:abstractNumId w:val="77"/>
  </w:num>
  <w:num w:numId="15" w16cid:durableId="495077032">
    <w:abstractNumId w:val="64"/>
  </w:num>
  <w:num w:numId="16" w16cid:durableId="1466313625">
    <w:abstractNumId w:val="62"/>
  </w:num>
  <w:num w:numId="17" w16cid:durableId="888302289">
    <w:abstractNumId w:val="22"/>
  </w:num>
  <w:num w:numId="18" w16cid:durableId="260184630">
    <w:abstractNumId w:val="49"/>
  </w:num>
  <w:num w:numId="19" w16cid:durableId="516235370">
    <w:abstractNumId w:val="50"/>
  </w:num>
  <w:num w:numId="20" w16cid:durableId="818034736">
    <w:abstractNumId w:val="52"/>
  </w:num>
  <w:num w:numId="21" w16cid:durableId="409155877">
    <w:abstractNumId w:val="12"/>
  </w:num>
  <w:num w:numId="22" w16cid:durableId="2094625109">
    <w:abstractNumId w:val="0"/>
  </w:num>
  <w:num w:numId="23" w16cid:durableId="207231282">
    <w:abstractNumId w:val="10"/>
  </w:num>
  <w:num w:numId="24" w16cid:durableId="613706905">
    <w:abstractNumId w:val="46"/>
  </w:num>
  <w:num w:numId="25" w16cid:durableId="470827102">
    <w:abstractNumId w:val="17"/>
  </w:num>
  <w:num w:numId="26" w16cid:durableId="1531532965">
    <w:abstractNumId w:val="24"/>
  </w:num>
  <w:num w:numId="27" w16cid:durableId="1882471896">
    <w:abstractNumId w:val="36"/>
  </w:num>
  <w:num w:numId="28" w16cid:durableId="130442628">
    <w:abstractNumId w:val="56"/>
  </w:num>
  <w:num w:numId="29" w16cid:durableId="985550459">
    <w:abstractNumId w:val="21"/>
  </w:num>
  <w:num w:numId="30" w16cid:durableId="608854536">
    <w:abstractNumId w:val="6"/>
  </w:num>
  <w:num w:numId="31" w16cid:durableId="399060907">
    <w:abstractNumId w:val="54"/>
  </w:num>
  <w:num w:numId="32" w16cid:durableId="1095050057">
    <w:abstractNumId w:val="73"/>
  </w:num>
  <w:num w:numId="33" w16cid:durableId="1665939818">
    <w:abstractNumId w:val="66"/>
  </w:num>
  <w:num w:numId="34" w16cid:durableId="271473876">
    <w:abstractNumId w:val="88"/>
  </w:num>
  <w:num w:numId="35" w16cid:durableId="994339914">
    <w:abstractNumId w:val="34"/>
  </w:num>
  <w:num w:numId="36" w16cid:durableId="1169062479">
    <w:abstractNumId w:val="86"/>
  </w:num>
  <w:num w:numId="37" w16cid:durableId="1474328745">
    <w:abstractNumId w:val="23"/>
  </w:num>
  <w:num w:numId="38" w16cid:durableId="1274022799">
    <w:abstractNumId w:val="44"/>
  </w:num>
  <w:num w:numId="39" w16cid:durableId="1060711423">
    <w:abstractNumId w:val="30"/>
  </w:num>
  <w:num w:numId="40" w16cid:durableId="117458707">
    <w:abstractNumId w:val="76"/>
  </w:num>
  <w:num w:numId="41" w16cid:durableId="751312853">
    <w:abstractNumId w:val="75"/>
  </w:num>
  <w:num w:numId="42" w16cid:durableId="1517230467">
    <w:abstractNumId w:val="82"/>
  </w:num>
  <w:num w:numId="43" w16cid:durableId="489373113">
    <w:abstractNumId w:val="38"/>
  </w:num>
  <w:num w:numId="44" w16cid:durableId="1217350056">
    <w:abstractNumId w:val="4"/>
  </w:num>
  <w:num w:numId="45" w16cid:durableId="870725829">
    <w:abstractNumId w:val="33"/>
  </w:num>
  <w:num w:numId="46" w16cid:durableId="1702970418">
    <w:abstractNumId w:val="85"/>
  </w:num>
  <w:num w:numId="47" w16cid:durableId="1263029276">
    <w:abstractNumId w:val="7"/>
  </w:num>
  <w:num w:numId="48" w16cid:durableId="923344101">
    <w:abstractNumId w:val="68"/>
  </w:num>
  <w:num w:numId="49" w16cid:durableId="1629895357">
    <w:abstractNumId w:val="19"/>
  </w:num>
  <w:num w:numId="50" w16cid:durableId="1091583689">
    <w:abstractNumId w:val="60"/>
  </w:num>
  <w:num w:numId="51" w16cid:durableId="1417479425">
    <w:abstractNumId w:val="32"/>
  </w:num>
  <w:num w:numId="52" w16cid:durableId="1384017208">
    <w:abstractNumId w:val="70"/>
  </w:num>
  <w:num w:numId="53" w16cid:durableId="1923446627">
    <w:abstractNumId w:val="51"/>
  </w:num>
  <w:num w:numId="54" w16cid:durableId="939141521">
    <w:abstractNumId w:val="72"/>
  </w:num>
  <w:num w:numId="55" w16cid:durableId="906957686">
    <w:abstractNumId w:val="42"/>
  </w:num>
  <w:num w:numId="56" w16cid:durableId="670446847">
    <w:abstractNumId w:val="65"/>
  </w:num>
  <w:num w:numId="57" w16cid:durableId="1202329154">
    <w:abstractNumId w:val="45"/>
  </w:num>
  <w:num w:numId="58" w16cid:durableId="390616169">
    <w:abstractNumId w:val="31"/>
  </w:num>
  <w:num w:numId="59" w16cid:durableId="175076314">
    <w:abstractNumId w:val="27"/>
  </w:num>
  <w:num w:numId="60" w16cid:durableId="772745423">
    <w:abstractNumId w:val="28"/>
  </w:num>
  <w:num w:numId="61" w16cid:durableId="1836872431">
    <w:abstractNumId w:val="11"/>
  </w:num>
  <w:num w:numId="62" w16cid:durableId="723481092">
    <w:abstractNumId w:val="14"/>
  </w:num>
  <w:num w:numId="63" w16cid:durableId="1707487856">
    <w:abstractNumId w:val="74"/>
  </w:num>
  <w:num w:numId="64" w16cid:durableId="2004503900">
    <w:abstractNumId w:val="35"/>
  </w:num>
  <w:num w:numId="65" w16cid:durableId="457183418">
    <w:abstractNumId w:val="13"/>
  </w:num>
  <w:num w:numId="66" w16cid:durableId="134110182">
    <w:abstractNumId w:val="57"/>
  </w:num>
  <w:num w:numId="67" w16cid:durableId="565603690">
    <w:abstractNumId w:val="40"/>
  </w:num>
  <w:num w:numId="68" w16cid:durableId="1093434329">
    <w:abstractNumId w:val="47"/>
  </w:num>
  <w:num w:numId="69" w16cid:durableId="307635753">
    <w:abstractNumId w:val="29"/>
  </w:num>
  <w:num w:numId="70" w16cid:durableId="225772716">
    <w:abstractNumId w:val="58"/>
  </w:num>
  <w:num w:numId="71" w16cid:durableId="864830170">
    <w:abstractNumId w:val="71"/>
  </w:num>
  <w:num w:numId="72" w16cid:durableId="1036740154">
    <w:abstractNumId w:val="2"/>
  </w:num>
  <w:num w:numId="73" w16cid:durableId="607007622">
    <w:abstractNumId w:val="1"/>
  </w:num>
  <w:num w:numId="74" w16cid:durableId="1265308672">
    <w:abstractNumId w:val="87"/>
  </w:num>
  <w:num w:numId="75" w16cid:durableId="339628338">
    <w:abstractNumId w:val="59"/>
  </w:num>
  <w:num w:numId="76" w16cid:durableId="410810052">
    <w:abstractNumId w:val="9"/>
  </w:num>
  <w:num w:numId="77" w16cid:durableId="392390587">
    <w:abstractNumId w:val="37"/>
  </w:num>
  <w:num w:numId="78" w16cid:durableId="1789665223">
    <w:abstractNumId w:val="89"/>
  </w:num>
  <w:num w:numId="79" w16cid:durableId="897595791">
    <w:abstractNumId w:val="67"/>
  </w:num>
  <w:num w:numId="80" w16cid:durableId="1273779295">
    <w:abstractNumId w:val="18"/>
  </w:num>
  <w:num w:numId="81" w16cid:durableId="2118864457">
    <w:abstractNumId w:val="8"/>
  </w:num>
  <w:num w:numId="82" w16cid:durableId="1337074632">
    <w:abstractNumId w:val="79"/>
  </w:num>
  <w:num w:numId="83" w16cid:durableId="1995451881">
    <w:abstractNumId w:val="63"/>
  </w:num>
  <w:num w:numId="84" w16cid:durableId="477302800">
    <w:abstractNumId w:val="5"/>
  </w:num>
  <w:num w:numId="85" w16cid:durableId="1890995993">
    <w:abstractNumId w:val="16"/>
  </w:num>
  <w:num w:numId="86" w16cid:durableId="974411166">
    <w:abstractNumId w:val="61"/>
  </w:num>
  <w:num w:numId="87" w16cid:durableId="912859924">
    <w:abstractNumId w:val="55"/>
  </w:num>
  <w:num w:numId="88" w16cid:durableId="960234697">
    <w:abstractNumId w:val="41"/>
  </w:num>
  <w:num w:numId="89" w16cid:durableId="1381855017">
    <w:abstractNumId w:val="43"/>
  </w:num>
  <w:num w:numId="90" w16cid:durableId="577714205">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15"/>
    <w:rsid w:val="00025F1F"/>
    <w:rsid w:val="00050FB8"/>
    <w:rsid w:val="00051801"/>
    <w:rsid w:val="00064907"/>
    <w:rsid w:val="0007459F"/>
    <w:rsid w:val="0007519A"/>
    <w:rsid w:val="00075E4C"/>
    <w:rsid w:val="00084A9C"/>
    <w:rsid w:val="00087D15"/>
    <w:rsid w:val="000E08F3"/>
    <w:rsid w:val="000E5279"/>
    <w:rsid w:val="000F7FD6"/>
    <w:rsid w:val="00107A9B"/>
    <w:rsid w:val="00120C88"/>
    <w:rsid w:val="001239D8"/>
    <w:rsid w:val="0012447E"/>
    <w:rsid w:val="00137D88"/>
    <w:rsid w:val="00155B4F"/>
    <w:rsid w:val="00162E47"/>
    <w:rsid w:val="001A3FC7"/>
    <w:rsid w:val="001A620F"/>
    <w:rsid w:val="001B44E0"/>
    <w:rsid w:val="001E0794"/>
    <w:rsid w:val="001E45EC"/>
    <w:rsid w:val="001E682E"/>
    <w:rsid w:val="00211AB5"/>
    <w:rsid w:val="00212295"/>
    <w:rsid w:val="00225047"/>
    <w:rsid w:val="00232D99"/>
    <w:rsid w:val="00233904"/>
    <w:rsid w:val="00236BBA"/>
    <w:rsid w:val="00244E82"/>
    <w:rsid w:val="00252268"/>
    <w:rsid w:val="00253A22"/>
    <w:rsid w:val="002673B0"/>
    <w:rsid w:val="00272DA5"/>
    <w:rsid w:val="0027347E"/>
    <w:rsid w:val="00275339"/>
    <w:rsid w:val="002773F7"/>
    <w:rsid w:val="002824FF"/>
    <w:rsid w:val="0028313C"/>
    <w:rsid w:val="00283C94"/>
    <w:rsid w:val="002A40FD"/>
    <w:rsid w:val="002A5BDB"/>
    <w:rsid w:val="002B7ECF"/>
    <w:rsid w:val="002C047C"/>
    <w:rsid w:val="002C25E7"/>
    <w:rsid w:val="002D04FE"/>
    <w:rsid w:val="002D09FE"/>
    <w:rsid w:val="002E4CCB"/>
    <w:rsid w:val="002E70D9"/>
    <w:rsid w:val="002F6099"/>
    <w:rsid w:val="00302F70"/>
    <w:rsid w:val="0031232D"/>
    <w:rsid w:val="0031243B"/>
    <w:rsid w:val="00314FA0"/>
    <w:rsid w:val="0032207C"/>
    <w:rsid w:val="00372D38"/>
    <w:rsid w:val="003747F1"/>
    <w:rsid w:val="00383206"/>
    <w:rsid w:val="00385A00"/>
    <w:rsid w:val="003A3557"/>
    <w:rsid w:val="003B5327"/>
    <w:rsid w:val="003E31BD"/>
    <w:rsid w:val="00400A0C"/>
    <w:rsid w:val="0041781D"/>
    <w:rsid w:val="0044198B"/>
    <w:rsid w:val="00455DFC"/>
    <w:rsid w:val="00464800"/>
    <w:rsid w:val="00482234"/>
    <w:rsid w:val="00492C6B"/>
    <w:rsid w:val="004A49D2"/>
    <w:rsid w:val="004B2489"/>
    <w:rsid w:val="004E3EAA"/>
    <w:rsid w:val="00515F49"/>
    <w:rsid w:val="00517F4B"/>
    <w:rsid w:val="00536ED5"/>
    <w:rsid w:val="00542B98"/>
    <w:rsid w:val="00550993"/>
    <w:rsid w:val="00551698"/>
    <w:rsid w:val="0056047F"/>
    <w:rsid w:val="00581792"/>
    <w:rsid w:val="00585D14"/>
    <w:rsid w:val="00595DA9"/>
    <w:rsid w:val="005A7D9C"/>
    <w:rsid w:val="005B1D72"/>
    <w:rsid w:val="005C743D"/>
    <w:rsid w:val="005D5746"/>
    <w:rsid w:val="005E09E2"/>
    <w:rsid w:val="005E1A11"/>
    <w:rsid w:val="006006EE"/>
    <w:rsid w:val="0062084C"/>
    <w:rsid w:val="0062458F"/>
    <w:rsid w:val="00625042"/>
    <w:rsid w:val="006442D4"/>
    <w:rsid w:val="006504A0"/>
    <w:rsid w:val="00664EE2"/>
    <w:rsid w:val="00664FFA"/>
    <w:rsid w:val="00672CB3"/>
    <w:rsid w:val="00673DE3"/>
    <w:rsid w:val="00677058"/>
    <w:rsid w:val="006840EB"/>
    <w:rsid w:val="006852DF"/>
    <w:rsid w:val="00697304"/>
    <w:rsid w:val="006B220A"/>
    <w:rsid w:val="006C2DD9"/>
    <w:rsid w:val="006C3B34"/>
    <w:rsid w:val="006D7EF3"/>
    <w:rsid w:val="006F393D"/>
    <w:rsid w:val="006F5A21"/>
    <w:rsid w:val="006F5C84"/>
    <w:rsid w:val="007004E9"/>
    <w:rsid w:val="00700800"/>
    <w:rsid w:val="007065F3"/>
    <w:rsid w:val="00727298"/>
    <w:rsid w:val="0073782F"/>
    <w:rsid w:val="00744BF6"/>
    <w:rsid w:val="00750445"/>
    <w:rsid w:val="007518A8"/>
    <w:rsid w:val="007548E2"/>
    <w:rsid w:val="007557B6"/>
    <w:rsid w:val="00755EFF"/>
    <w:rsid w:val="00767747"/>
    <w:rsid w:val="0077798C"/>
    <w:rsid w:val="00780161"/>
    <w:rsid w:val="00781ECC"/>
    <w:rsid w:val="0078544F"/>
    <w:rsid w:val="00786DCB"/>
    <w:rsid w:val="0079280A"/>
    <w:rsid w:val="007C04CE"/>
    <w:rsid w:val="007C2BE0"/>
    <w:rsid w:val="007C6066"/>
    <w:rsid w:val="007D27FD"/>
    <w:rsid w:val="007E0DA1"/>
    <w:rsid w:val="007E5A74"/>
    <w:rsid w:val="007F3A77"/>
    <w:rsid w:val="007F68DF"/>
    <w:rsid w:val="00801A8B"/>
    <w:rsid w:val="00814983"/>
    <w:rsid w:val="008213DE"/>
    <w:rsid w:val="00823F35"/>
    <w:rsid w:val="00837646"/>
    <w:rsid w:val="00843F35"/>
    <w:rsid w:val="008463A7"/>
    <w:rsid w:val="00850969"/>
    <w:rsid w:val="00850F40"/>
    <w:rsid w:val="00853ED8"/>
    <w:rsid w:val="00880600"/>
    <w:rsid w:val="00880976"/>
    <w:rsid w:val="008A56CB"/>
    <w:rsid w:val="008B6B8A"/>
    <w:rsid w:val="008C0DEC"/>
    <w:rsid w:val="008C7DCC"/>
    <w:rsid w:val="008D180E"/>
    <w:rsid w:val="008D516F"/>
    <w:rsid w:val="008D53AD"/>
    <w:rsid w:val="008E76CC"/>
    <w:rsid w:val="008F6386"/>
    <w:rsid w:val="009178F0"/>
    <w:rsid w:val="009223AC"/>
    <w:rsid w:val="00932206"/>
    <w:rsid w:val="00943262"/>
    <w:rsid w:val="00954C50"/>
    <w:rsid w:val="00955FE1"/>
    <w:rsid w:val="0096672F"/>
    <w:rsid w:val="00970282"/>
    <w:rsid w:val="009712D8"/>
    <w:rsid w:val="00991EC3"/>
    <w:rsid w:val="009931AA"/>
    <w:rsid w:val="00997945"/>
    <w:rsid w:val="009A224D"/>
    <w:rsid w:val="009A55EF"/>
    <w:rsid w:val="009B5764"/>
    <w:rsid w:val="009C017B"/>
    <w:rsid w:val="009C0643"/>
    <w:rsid w:val="009C7D58"/>
    <w:rsid w:val="009D2B90"/>
    <w:rsid w:val="009D7856"/>
    <w:rsid w:val="009E3663"/>
    <w:rsid w:val="009F09F6"/>
    <w:rsid w:val="009F162C"/>
    <w:rsid w:val="009F70B9"/>
    <w:rsid w:val="00A00A8A"/>
    <w:rsid w:val="00A11C0B"/>
    <w:rsid w:val="00A3032E"/>
    <w:rsid w:val="00A34CEB"/>
    <w:rsid w:val="00A355B8"/>
    <w:rsid w:val="00A478EC"/>
    <w:rsid w:val="00A60A3E"/>
    <w:rsid w:val="00A756F9"/>
    <w:rsid w:val="00AC1AB7"/>
    <w:rsid w:val="00AD0F50"/>
    <w:rsid w:val="00AD3B58"/>
    <w:rsid w:val="00AF604B"/>
    <w:rsid w:val="00B0461F"/>
    <w:rsid w:val="00B064AE"/>
    <w:rsid w:val="00B16413"/>
    <w:rsid w:val="00B32AC5"/>
    <w:rsid w:val="00B349A4"/>
    <w:rsid w:val="00B46DAE"/>
    <w:rsid w:val="00B47511"/>
    <w:rsid w:val="00B63025"/>
    <w:rsid w:val="00B7332A"/>
    <w:rsid w:val="00B748F9"/>
    <w:rsid w:val="00B86D21"/>
    <w:rsid w:val="00B946F5"/>
    <w:rsid w:val="00BA085D"/>
    <w:rsid w:val="00BA147B"/>
    <w:rsid w:val="00BA7C3E"/>
    <w:rsid w:val="00BB0BDA"/>
    <w:rsid w:val="00BE453F"/>
    <w:rsid w:val="00BE7F15"/>
    <w:rsid w:val="00C10BA4"/>
    <w:rsid w:val="00C13266"/>
    <w:rsid w:val="00C32370"/>
    <w:rsid w:val="00C34867"/>
    <w:rsid w:val="00C37396"/>
    <w:rsid w:val="00C87F22"/>
    <w:rsid w:val="00CC1F8B"/>
    <w:rsid w:val="00CD6C2A"/>
    <w:rsid w:val="00CE06FD"/>
    <w:rsid w:val="00CE5510"/>
    <w:rsid w:val="00D060EF"/>
    <w:rsid w:val="00D27238"/>
    <w:rsid w:val="00D3411B"/>
    <w:rsid w:val="00D41AD5"/>
    <w:rsid w:val="00D52DE8"/>
    <w:rsid w:val="00D63924"/>
    <w:rsid w:val="00D67192"/>
    <w:rsid w:val="00D7740F"/>
    <w:rsid w:val="00DA00F2"/>
    <w:rsid w:val="00DA3384"/>
    <w:rsid w:val="00DD1905"/>
    <w:rsid w:val="00DE72D6"/>
    <w:rsid w:val="00DF3198"/>
    <w:rsid w:val="00DF7AEF"/>
    <w:rsid w:val="00E0594A"/>
    <w:rsid w:val="00E26B3D"/>
    <w:rsid w:val="00E34D5A"/>
    <w:rsid w:val="00E4620C"/>
    <w:rsid w:val="00E53077"/>
    <w:rsid w:val="00E62856"/>
    <w:rsid w:val="00E75E59"/>
    <w:rsid w:val="00E87945"/>
    <w:rsid w:val="00E903F3"/>
    <w:rsid w:val="00EC1893"/>
    <w:rsid w:val="00EC2DFC"/>
    <w:rsid w:val="00EC5989"/>
    <w:rsid w:val="00EC7201"/>
    <w:rsid w:val="00EE6F4D"/>
    <w:rsid w:val="00EF5787"/>
    <w:rsid w:val="00F02385"/>
    <w:rsid w:val="00F10087"/>
    <w:rsid w:val="00F1249F"/>
    <w:rsid w:val="00F2543D"/>
    <w:rsid w:val="00F32FED"/>
    <w:rsid w:val="00F351BA"/>
    <w:rsid w:val="00F91B39"/>
    <w:rsid w:val="00F96149"/>
    <w:rsid w:val="00FA1F56"/>
    <w:rsid w:val="00FA7733"/>
    <w:rsid w:val="00FD48C0"/>
    <w:rsid w:val="00FE5576"/>
    <w:rsid w:val="00FF26F9"/>
    <w:rsid w:val="00FF3743"/>
    <w:rsid w:val="00FF5CB4"/>
    <w:rsid w:val="00FF7C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DAC8"/>
  <w15:chartTrackingRefBased/>
  <w15:docId w15:val="{33ACA77F-EDA6-42E8-A434-E3CEB7DA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7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87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87D1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087D1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087D1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D1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D1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D1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D1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D1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87D1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87D1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087D1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087D1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D1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D1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D1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D1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D1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D1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D1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D1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D15"/>
    <w:rPr>
      <w:i/>
      <w:iCs/>
      <w:color w:val="404040" w:themeColor="text1" w:themeTint="BF"/>
    </w:rPr>
  </w:style>
  <w:style w:type="paragraph" w:styleId="Paragrafoelenco">
    <w:name w:val="List Paragraph"/>
    <w:basedOn w:val="Normale"/>
    <w:uiPriority w:val="34"/>
    <w:qFormat/>
    <w:rsid w:val="00087D15"/>
    <w:pPr>
      <w:ind w:left="720"/>
      <w:contextualSpacing/>
    </w:pPr>
  </w:style>
  <w:style w:type="character" w:styleId="Enfasiintensa">
    <w:name w:val="Intense Emphasis"/>
    <w:basedOn w:val="Carpredefinitoparagrafo"/>
    <w:uiPriority w:val="21"/>
    <w:qFormat/>
    <w:rsid w:val="00087D15"/>
    <w:rPr>
      <w:i/>
      <w:iCs/>
      <w:color w:val="0F4761" w:themeColor="accent1" w:themeShade="BF"/>
    </w:rPr>
  </w:style>
  <w:style w:type="paragraph" w:styleId="Citazioneintensa">
    <w:name w:val="Intense Quote"/>
    <w:basedOn w:val="Normale"/>
    <w:next w:val="Normale"/>
    <w:link w:val="CitazioneintensaCarattere"/>
    <w:uiPriority w:val="30"/>
    <w:qFormat/>
    <w:rsid w:val="00087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D15"/>
    <w:rPr>
      <w:i/>
      <w:iCs/>
      <w:color w:val="0F4761" w:themeColor="accent1" w:themeShade="BF"/>
    </w:rPr>
  </w:style>
  <w:style w:type="character" w:styleId="Riferimentointenso">
    <w:name w:val="Intense Reference"/>
    <w:basedOn w:val="Carpredefinitoparagrafo"/>
    <w:uiPriority w:val="32"/>
    <w:qFormat/>
    <w:rsid w:val="00087D15"/>
    <w:rPr>
      <w:b/>
      <w:bCs/>
      <w:smallCaps/>
      <w:color w:val="0F4761" w:themeColor="accent1" w:themeShade="BF"/>
      <w:spacing w:val="5"/>
    </w:rPr>
  </w:style>
  <w:style w:type="table" w:styleId="Grigliatabella">
    <w:name w:val="Table Grid"/>
    <w:basedOn w:val="Tabellanormale"/>
    <w:uiPriority w:val="39"/>
    <w:rsid w:val="00A00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137D88"/>
    <w:rPr>
      <w:color w:val="467886" w:themeColor="hyperlink"/>
      <w:u w:val="single"/>
    </w:rPr>
  </w:style>
  <w:style w:type="character" w:styleId="Menzionenonrisolta">
    <w:name w:val="Unresolved Mention"/>
    <w:basedOn w:val="Carpredefinitoparagrafo"/>
    <w:uiPriority w:val="99"/>
    <w:semiHidden/>
    <w:unhideWhenUsed/>
    <w:rsid w:val="00137D88"/>
    <w:rPr>
      <w:color w:val="605E5C"/>
      <w:shd w:val="clear" w:color="auto" w:fill="E1DFDD"/>
    </w:rPr>
  </w:style>
  <w:style w:type="character" w:styleId="Testosegnaposto">
    <w:name w:val="Placeholder Text"/>
    <w:basedOn w:val="Carpredefinitoparagrafo"/>
    <w:uiPriority w:val="99"/>
    <w:semiHidden/>
    <w:rsid w:val="00B349A4"/>
    <w:rPr>
      <w:color w:val="666666"/>
    </w:rPr>
  </w:style>
  <w:style w:type="paragraph" w:styleId="NormaleWeb">
    <w:name w:val="Normal (Web)"/>
    <w:basedOn w:val="Normale"/>
    <w:uiPriority w:val="99"/>
    <w:semiHidden/>
    <w:unhideWhenUsed/>
    <w:rsid w:val="00C87F2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AF60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2232</TotalTime>
  <Pages>28</Pages>
  <Words>6064</Words>
  <Characters>34567</Characters>
  <Application>Microsoft Office Word</Application>
  <DocSecurity>0</DocSecurity>
  <Lines>288</Lines>
  <Paragraphs>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Carretti Vandelli</dc:creator>
  <cp:keywords/>
  <dc:description/>
  <cp:lastModifiedBy>Francesco Carretti Vandelli</cp:lastModifiedBy>
  <cp:revision>144</cp:revision>
  <dcterms:created xsi:type="dcterms:W3CDTF">2025-12-19T14:35:00Z</dcterms:created>
  <dcterms:modified xsi:type="dcterms:W3CDTF">2026-02-10T17:52:00Z</dcterms:modified>
</cp:coreProperties>
</file>