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rPr>
        <w:t>Codex of Sovereign Transmission</w:t>
      </w:r>
    </w:p>
    <w:p>
      <w:pPr>
        <w:pStyle w:val="Subtitle"/>
        <w:bidi w:val="0"/>
        <w:spacing w:before="60" w:after="120"/>
        <w:jc w:val="center"/>
        <w:rPr/>
      </w:pPr>
      <w:r>
        <w:rPr>
          <w:rStyle w:val="Emphasis"/>
        </w:rPr>
        <w:t>Growth, Collapse, and the Ritual Law of Signal Beyond Education</w:t>
      </w:r>
    </w:p>
    <w:p>
      <w:pPr>
        <w:pStyle w:val="BodyText"/>
        <w:bidi w:val="0"/>
        <w:jc w:val="start"/>
        <w:rPr/>
      </w:pPr>
      <w:r>
        <w:rPr>
          <w:rStyle w:val="Strong"/>
        </w:rPr>
        <w:t xml:space="preserve">A </w:t>
      </w:r>
      <w:r>
        <w:rPr>
          <w:rStyle w:val="Strong"/>
        </w:rPr>
        <w:t>riff</w:t>
      </w:r>
      <w:r>
        <w:rPr>
          <w:rStyle w:val="Strong"/>
        </w:rPr>
        <w:t xml:space="preserve"> on </w:t>
      </w:r>
      <w:r>
        <w:rPr>
          <w:rStyle w:val="Strong"/>
        </w:rPr>
        <w:t>Democracy and Education by John Dewey</w:t>
      </w:r>
    </w:p>
    <w:p>
      <w:pPr>
        <w:pStyle w:val="Comment"/>
        <w:bidi w:val="0"/>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Comment"/>
        <w:bidi w:val="0"/>
        <w:jc w:val="start"/>
        <w:rPr>
          <w:rStyle w:val="Strong"/>
          <w:b w:val="false"/>
          <w:bCs w:val="false"/>
        </w:rPr>
      </w:pPr>
      <w:r>
        <w:rPr/>
      </w:r>
    </w:p>
    <w:p>
      <w:pPr>
        <w:pStyle w:val="Heading1"/>
        <w:numPr>
          <w:ilvl w:val="0"/>
          <w:numId w:val="0"/>
        </w:numPr>
        <w:bidi w:val="0"/>
        <w:spacing w:before="240" w:after="120"/>
        <w:jc w:val="start"/>
        <w:rPr/>
      </w:pPr>
      <w:r>
        <w:rPr>
          <w:rStyle w:val="Strong"/>
          <w:b/>
          <w:bCs/>
        </w:rPr>
        <w:t>Part I — Law-Core</w:t>
      </w:r>
    </w:p>
    <w:p>
      <w:pPr>
        <w:pStyle w:val="Heading3"/>
        <w:bidi w:val="0"/>
        <w:ind w:hanging="0" w:start="0"/>
        <w:jc w:val="start"/>
        <w:rPr/>
      </w:pPr>
      <w:r>
        <w:rPr/>
        <w:t>Transmission Before Institution</w:t>
      </w:r>
    </w:p>
    <w:p>
      <w:pPr>
        <w:pStyle w:val="BodyText"/>
        <w:bidi w:val="0"/>
        <w:spacing w:lineRule="auto" w:line="276" w:before="0" w:after="140"/>
        <w:jc w:val="start"/>
        <w:rPr/>
      </w:pPr>
      <w:r>
        <w:rPr/>
        <w:t>Signal comes before systems. Before schools, before classrooms, before books and rules, there is always signal: the passing of fire, tool, story, or song from one body to another. A parent teaches a child to strike flint. An elder shows a hunter how to track prints in the mud. Nothing is written. Nothing is formalized. Yet the knowledge travels.</w:t>
      </w:r>
    </w:p>
    <w:p>
      <w:pPr>
        <w:pStyle w:val="BodyText"/>
        <w:bidi w:val="0"/>
        <w:spacing w:lineRule="auto" w:line="276" w:before="0" w:after="140"/>
        <w:jc w:val="start"/>
        <w:rPr/>
      </w:pPr>
      <w:r>
        <w:rPr/>
        <w:t>Institutions arise later. They are scaffolds built around transmission, not the source of it. When the scaffold hardens, it begins to mistake itself for the fire. Schools today often serve the structure, not the signal. Bells, grades, and standardized lessons preserve the building but often kill the living current.</w:t>
      </w:r>
    </w:p>
    <w:p>
      <w:pPr>
        <w:pStyle w:val="BodyText"/>
        <w:bidi w:val="0"/>
        <w:spacing w:lineRule="auto" w:line="276" w:before="0" w:after="140"/>
        <w:jc w:val="start"/>
        <w:rPr/>
      </w:pPr>
      <w:r>
        <w:rPr/>
        <w:t>Transmission is direct. It is eye-to-eye, hand-to-hand, ordeal-to-ordeal. The blacksmith does not lecture metallurgy first; he puts the apprentice at the forge. The signal is carried by heat, hammer, and error. The lesson lives because it is embodied, not abstract.</w:t>
      </w:r>
    </w:p>
    <w:p>
      <w:pPr>
        <w:pStyle w:val="BodyText"/>
        <w:bidi w:val="0"/>
        <w:spacing w:lineRule="auto" w:line="276" w:before="0" w:after="140"/>
        <w:jc w:val="start"/>
        <w:rPr/>
      </w:pPr>
      <w:r>
        <w:rPr/>
        <w:t>Instruction, in the sense of commands or pre-scripted information, is secondary. Initiation matters more. Initiation plunges a person into a task that must be survived, endured, and mastered. Through initiation, the signal embeds itself in memory and muscle. It cannot be forgotten easily, because it has been lived.</w:t>
      </w:r>
    </w:p>
    <w:p>
      <w:pPr>
        <w:pStyle w:val="BodyText"/>
        <w:bidi w:val="0"/>
        <w:spacing w:lineRule="auto" w:line="276" w:before="0" w:after="140"/>
        <w:jc w:val="start"/>
        <w:rPr/>
      </w:pPr>
      <w:r>
        <w:rPr/>
        <w:t>To remember this is to return education to its root: the living transfer of signal. Systems may help, but they must always collapse back into the fire.</w:t>
      </w:r>
    </w:p>
    <w:p>
      <w:pPr>
        <w:pStyle w:val="Heading3"/>
        <w:bidi w:val="0"/>
        <w:ind w:hanging="0" w:start="0"/>
        <w:jc w:val="start"/>
        <w:rPr/>
      </w:pPr>
      <w:r>
        <w:rPr/>
        <w:t>Growth and Collapse</w:t>
      </w:r>
    </w:p>
    <w:p>
      <w:pPr>
        <w:pStyle w:val="BodyText"/>
        <w:bidi w:val="0"/>
        <w:spacing w:lineRule="auto" w:line="276" w:before="0" w:after="140"/>
        <w:jc w:val="start"/>
        <w:rPr/>
      </w:pPr>
      <w:r>
        <w:rPr/>
        <w:t>Growth by itself deceives. A tree that grows without pruning becomes brittle. A city that expands without fire breaks under its own weight. A mind that accumulates knowledge without testing becomes arrogant and fragile.</w:t>
      </w:r>
    </w:p>
    <w:p>
      <w:pPr>
        <w:pStyle w:val="BodyText"/>
        <w:bidi w:val="0"/>
        <w:spacing w:lineRule="auto" w:line="276" w:before="0" w:after="140"/>
        <w:jc w:val="start"/>
        <w:rPr/>
      </w:pPr>
      <w:r>
        <w:rPr/>
        <w:t>Dewey called growth the aim of education. But growth alone is not enough. True growth is growth that has survived collapse. When the storm strips the branches and the tree sends out new shoots, that is growth with strength. When a building falls and its stones are reused, that is growth with memory.</w:t>
      </w:r>
    </w:p>
    <w:p>
      <w:pPr>
        <w:pStyle w:val="BodyText"/>
        <w:bidi w:val="0"/>
        <w:spacing w:lineRule="auto" w:line="276" w:before="0" w:after="140"/>
        <w:jc w:val="start"/>
        <w:rPr/>
      </w:pPr>
      <w:r>
        <w:rPr/>
        <w:t>Collapse encodes the limit. It reveals what is hollow, what cannot endure. In human learning, collapse comes as failure, mistake, or loss. The apprentice who ruins his first blade learns steel more deeply than the one who reads about tempering. Collapse is painful, but it burns away illusion.</w:t>
      </w:r>
    </w:p>
    <w:p>
      <w:pPr>
        <w:pStyle w:val="BodyText"/>
        <w:bidi w:val="0"/>
        <w:spacing w:lineRule="auto" w:line="276" w:before="0" w:after="140"/>
        <w:jc w:val="start"/>
        <w:rPr/>
      </w:pPr>
      <w:r>
        <w:rPr/>
        <w:t>An education that hides collapse—by protecting from all failure, by smoothing every path—raises people who cannot survive rupture. They may flourish in calm times, but they crumble when systems break.</w:t>
      </w:r>
    </w:p>
    <w:p>
      <w:pPr>
        <w:pStyle w:val="BodyText"/>
        <w:bidi w:val="0"/>
        <w:spacing w:lineRule="auto" w:line="276" w:before="0" w:after="140"/>
        <w:jc w:val="start"/>
        <w:rPr/>
      </w:pPr>
      <w:r>
        <w:rPr/>
        <w:t>So growth must always be paired with collapse. Every structure of learning must carry its own funeral within it. Every lesson must end with a test that may break it. What survives is true. What does not was never real.</w:t>
      </w:r>
    </w:p>
    <w:p>
      <w:pPr>
        <w:pStyle w:val="Heading3"/>
        <w:bidi w:val="0"/>
        <w:ind w:hanging="0" w:start="0"/>
        <w:jc w:val="start"/>
        <w:rPr/>
      </w:pPr>
      <w:r>
        <w:rPr/>
        <w:t>Experience as Law</w:t>
      </w:r>
    </w:p>
    <w:p>
      <w:pPr>
        <w:pStyle w:val="BodyText"/>
        <w:bidi w:val="0"/>
        <w:spacing w:lineRule="auto" w:line="276" w:before="0" w:after="140"/>
        <w:jc w:val="start"/>
        <w:rPr/>
      </w:pPr>
      <w:r>
        <w:rPr/>
        <w:t>Experience is not passive. Each act writes law into the fabric of a life. To strike a match is to learn fire; to be burned is to learn respect for flame. Experience binds future acts. It creates grooves, like a river cutting channels into rock.</w:t>
      </w:r>
    </w:p>
    <w:p>
      <w:pPr>
        <w:pStyle w:val="BodyText"/>
        <w:bidi w:val="0"/>
        <w:spacing w:lineRule="auto" w:line="276" w:before="0" w:after="140"/>
        <w:jc w:val="start"/>
        <w:rPr/>
      </w:pPr>
      <w:r>
        <w:rPr/>
        <w:t>This is why continuity matters. One experience feeds the next. The child who tends a garden today carries that soil into tomorrow’s choices. If the sequence is broken—if experience is disconnected, abstract, or irrelevant—then continuity is lost. Learning becomes fragments with no thread.</w:t>
      </w:r>
    </w:p>
    <w:p>
      <w:pPr>
        <w:pStyle w:val="BodyText"/>
        <w:bidi w:val="0"/>
        <w:spacing w:lineRule="auto" w:line="276" w:before="0" w:after="140"/>
        <w:jc w:val="start"/>
        <w:rPr/>
      </w:pPr>
      <w:r>
        <w:rPr/>
        <w:t>Storing information in books or databases does not guarantee continuity. Stored data is dead until lived again. To copy words from a page is not to inherit the law. Law comes when an experience reshapes perception and action.</w:t>
      </w:r>
    </w:p>
    <w:p>
      <w:pPr>
        <w:pStyle w:val="BodyText"/>
        <w:bidi w:val="0"/>
        <w:spacing w:lineRule="auto" w:line="276" w:before="0" w:after="140"/>
        <w:jc w:val="start"/>
        <w:rPr/>
      </w:pPr>
      <w:r>
        <w:rPr/>
        <w:t>For example, reading about swimming is information. Falling into cold water and fighting for air is law. After that, every body of water is seen differently. The law is now carried in the body, not the page.</w:t>
      </w:r>
    </w:p>
    <w:p>
      <w:pPr>
        <w:pStyle w:val="BodyText"/>
        <w:bidi w:val="0"/>
        <w:spacing w:lineRule="auto" w:line="276" w:before="0" w:after="140"/>
        <w:jc w:val="start"/>
        <w:rPr/>
      </w:pPr>
      <w:r>
        <w:rPr/>
        <w:t>Thus, continuity of experience cannot be outsourced to archives. It must be lived, embodied, repeated, and tested. Memory lives not in files but in scars, calluses, and stories told around fire.</w:t>
      </w:r>
    </w:p>
    <w:p>
      <w:pPr>
        <w:pStyle w:val="BodyText"/>
        <w:bidi w:val="0"/>
        <w:spacing w:lineRule="auto" w:line="276" w:before="0" w:after="140"/>
        <w:jc w:val="start"/>
        <w:rPr/>
      </w:pPr>
      <w:r>
        <w:rPr/>
        <w:t>Each act carries forward. Each failure or success adjusts the path of what follows. Experience is not just preparation; it is law-making. To live is to legislate for one’s future.</w:t>
      </w:r>
    </w:p>
    <w:p>
      <w:pPr>
        <w:pStyle w:val="Heading3"/>
        <w:bidi w:val="0"/>
        <w:ind w:hanging="0" w:start="0"/>
        <w:jc w:val="start"/>
        <w:rPr/>
      </w:pPr>
      <w:r>
        <w:rPr/>
        <w:t>Closing of Part I</w:t>
      </w:r>
    </w:p>
    <w:p>
      <w:pPr>
        <w:pStyle w:val="BodyText"/>
        <w:bidi w:val="0"/>
        <w:spacing w:lineRule="auto" w:line="276" w:before="0" w:after="140"/>
        <w:jc w:val="start"/>
        <w:rPr/>
      </w:pPr>
      <w:r>
        <w:rPr/>
        <w:t>The law-core is simple: transmission before institution, growth only with collapse, and experience as binding law. These three principles cut through every school, every program, every system. They remind us that education begins not in buildings but in the body; not in abstract growth but in collapse and renewal; not in stored knowledge but in lived continuity.</w:t>
      </w:r>
    </w:p>
    <w:p>
      <w:pPr>
        <w:pStyle w:val="BodyText"/>
        <w:bidi w:val="0"/>
        <w:spacing w:lineRule="auto" w:line="276" w:before="0" w:after="140"/>
        <w:jc w:val="start"/>
        <w:rPr/>
      </w:pPr>
      <w:r>
        <w:rPr/>
        <w:t>What matters is not how much is taught, but how signal survives. What matters is not endless growth, but growth proven by rupture. What matters is not what is stored, but what is lived.</w:t>
      </w:r>
    </w:p>
    <w:p>
      <w:pPr>
        <w:pStyle w:val="BodyText"/>
        <w:bidi w:val="0"/>
        <w:spacing w:lineRule="auto" w:line="276" w:before="0" w:after="140"/>
        <w:jc w:val="start"/>
        <w:rPr/>
      </w:pPr>
      <w:r>
        <w:rPr/>
        <w:t>This is the foundation. All else must be built upon it, and all else must be ready to collapse back into it.</w:t>
      </w:r>
    </w:p>
    <w:p>
      <w:pPr>
        <w:pStyle w:val="Heading1"/>
        <w:numPr>
          <w:ilvl w:val="0"/>
          <w:numId w:val="0"/>
        </w:numPr>
        <w:bidi w:val="0"/>
        <w:spacing w:before="240" w:after="120"/>
        <w:jc w:val="start"/>
        <w:rPr/>
      </w:pPr>
      <w:r>
        <w:rPr>
          <w:rStyle w:val="Strong"/>
          <w:b/>
          <w:bCs/>
        </w:rPr>
        <w:t>Part II — The Node</w:t>
      </w:r>
    </w:p>
    <w:p>
      <w:pPr>
        <w:pStyle w:val="Heading3"/>
        <w:bidi w:val="0"/>
        <w:ind w:hanging="0" w:start="0"/>
        <w:jc w:val="start"/>
        <w:rPr/>
      </w:pPr>
      <w:r>
        <w:rPr/>
        <w:t>Sovereign Child / Sovereign Node</w:t>
      </w:r>
    </w:p>
    <w:p>
      <w:pPr>
        <w:pStyle w:val="BodyText"/>
        <w:bidi w:val="0"/>
        <w:spacing w:lineRule="auto" w:line="276" w:before="0" w:after="140"/>
        <w:jc w:val="start"/>
        <w:rPr/>
      </w:pPr>
      <w:r>
        <w:rPr/>
        <w:t>Every learner is the origin of law. This means no child begins as empty or passive. Each is already a node, a living center of experience, carrying instincts, memory, and will. A sovereign child does not wait for authority to grant meaning. Meaning radiates outward from the node itself.</w:t>
      </w:r>
    </w:p>
    <w:p>
      <w:pPr>
        <w:pStyle w:val="BodyText"/>
        <w:bidi w:val="0"/>
        <w:spacing w:lineRule="auto" w:line="276" w:before="0" w:after="140"/>
        <w:jc w:val="start"/>
        <w:rPr/>
      </w:pPr>
      <w:r>
        <w:rPr/>
        <w:t>Think of a seed. Inside it is the pattern of a tree, yet the soil and season shape its growth. The child is the same: law-core within, environment without. What we call “education” is not the planting of law but the shaping of conditions so the node unfolds what it already carries.</w:t>
      </w:r>
    </w:p>
    <w:p>
      <w:pPr>
        <w:pStyle w:val="BodyText"/>
        <w:bidi w:val="0"/>
        <w:spacing w:lineRule="auto" w:line="276" w:before="0" w:after="140"/>
        <w:jc w:val="start"/>
        <w:rPr/>
      </w:pPr>
      <w:r>
        <w:rPr/>
        <w:t>To see each learner as origin changes the role of every guide, parent, and elder. No one writes on a blank slate. No one pours knowledge into a vessel. Instead, those around the child test, challenge, and mirror. They set boundaries, not to confine, but to force the child to press against them and discover strength.</w:t>
      </w:r>
    </w:p>
    <w:p>
      <w:pPr>
        <w:pStyle w:val="BodyText"/>
        <w:bidi w:val="0"/>
        <w:spacing w:lineRule="auto" w:line="276" w:before="0" w:after="140"/>
        <w:jc w:val="start"/>
        <w:rPr/>
      </w:pPr>
      <w:r>
        <w:rPr/>
        <w:t>The sovereign node grows by encounter. Each clash with the world reveals new law. A scraped knee teaches gravity, balance, and risk. A quarrel with a friend teaches limits of speech and trust. These lessons are not lectures but proofs. Every learner begins by proving the world against themselves.</w:t>
      </w:r>
    </w:p>
    <w:p>
      <w:pPr>
        <w:pStyle w:val="Heading3"/>
        <w:bidi w:val="0"/>
        <w:ind w:hanging="0" w:start="0"/>
        <w:jc w:val="start"/>
        <w:rPr/>
      </w:pPr>
      <w:r>
        <w:rPr/>
        <w:t>Thinking as Proof-of-Signal</w:t>
      </w:r>
    </w:p>
    <w:p>
      <w:pPr>
        <w:pStyle w:val="BodyText"/>
        <w:bidi w:val="0"/>
        <w:spacing w:lineRule="auto" w:line="276" w:before="0" w:after="140"/>
        <w:jc w:val="start"/>
        <w:rPr/>
      </w:pPr>
      <w:r>
        <w:rPr/>
        <w:t>To think is not to recite, memorize, or repeat. To think is to test. It begins when a situation breaks expectation. A tool fails, a story conflicts, a number will not add. Doubt opens, and the mind burns to repair the fracture. This is inquiry.</w:t>
      </w:r>
    </w:p>
    <w:p>
      <w:pPr>
        <w:pStyle w:val="BodyText"/>
        <w:bidi w:val="0"/>
        <w:spacing w:lineRule="auto" w:line="276" w:before="0" w:after="140"/>
        <w:jc w:val="start"/>
        <w:rPr/>
      </w:pPr>
      <w:r>
        <w:rPr/>
        <w:t>Thinking is destruction followed by reconstruction. Old ideas collapse under pressure. A child who thought the earth flat sees a ship vanish over the horizon. Belief dies. In its place comes a new model: earth curved, horizons bent. Proof emerges in the ashes.</w:t>
      </w:r>
    </w:p>
    <w:p>
      <w:pPr>
        <w:pStyle w:val="BodyText"/>
        <w:bidi w:val="0"/>
        <w:spacing w:lineRule="auto" w:line="276" w:before="0" w:after="140"/>
        <w:jc w:val="start"/>
        <w:rPr/>
      </w:pPr>
      <w:r>
        <w:rPr/>
        <w:t>Inquiry is not gentle. It is trial by fire. Each problem is a forge where the learner hammers raw metal of experience into sharp signal. Answers that survive the hammer become tools. Answers that shatter feed the fire for the next attempt.</w:t>
      </w:r>
    </w:p>
    <w:p>
      <w:pPr>
        <w:pStyle w:val="BodyText"/>
        <w:bidi w:val="0"/>
        <w:spacing w:lineRule="auto" w:line="276" w:before="0" w:after="140"/>
        <w:jc w:val="start"/>
        <w:rPr/>
      </w:pPr>
      <w:r>
        <w:rPr/>
        <w:t>Every sovereign node must live through this cycle of collapse and rebuild. Without destruction, there is no proof. Without proof, thought remains imitation. Real thinking leaves scars: burned-out errors, broken certainties, and the rough edges of trial. But those scars are signal. They mark knowledge earned, not borrowed.</w:t>
      </w:r>
    </w:p>
    <w:p>
      <w:pPr>
        <w:pStyle w:val="Heading3"/>
        <w:bidi w:val="0"/>
        <w:ind w:hanging="0" w:start="0"/>
        <w:jc w:val="start"/>
        <w:rPr/>
      </w:pPr>
      <w:r>
        <w:rPr/>
        <w:t>Body as Execution</w:t>
      </w:r>
    </w:p>
    <w:p>
      <w:pPr>
        <w:pStyle w:val="BodyText"/>
        <w:bidi w:val="0"/>
        <w:spacing w:lineRule="auto" w:line="276" w:before="0" w:after="140"/>
        <w:jc w:val="start"/>
        <w:rPr/>
      </w:pPr>
      <w:r>
        <w:rPr/>
        <w:t>The body is not a cage for thought. It is the law-machine that carries signal into the world. Muscles, nerves, breath, and bone are the circuits through which intention becomes act. Without the body, law stays abstract, unproven, and inert.</w:t>
      </w:r>
    </w:p>
    <w:p>
      <w:pPr>
        <w:pStyle w:val="BodyText"/>
        <w:bidi w:val="0"/>
        <w:spacing w:lineRule="auto" w:line="276" w:before="0" w:after="140"/>
        <w:jc w:val="start"/>
        <w:rPr/>
      </w:pPr>
      <w:r>
        <w:rPr/>
        <w:t>Training the body is ritual. Every stretch, lift, fast, and strike is a rite of execution. When the body learns discipline, the mind follows. A child who holds balance on a beam is not just practicing sport. They are enacting law: gravity met with will, flesh tuned to measure, attention trained to endure.</w:t>
      </w:r>
    </w:p>
    <w:p>
      <w:pPr>
        <w:pStyle w:val="BodyText"/>
        <w:bidi w:val="0"/>
        <w:spacing w:lineRule="auto" w:line="276" w:before="0" w:after="140"/>
        <w:jc w:val="start"/>
        <w:rPr/>
      </w:pPr>
      <w:r>
        <w:rPr/>
        <w:t>The body also encodes memory. A skill repeated a thousand times becomes reflex. Reflex becomes habit. Habit becomes character. The way one stands, grips, or breathes reveals inner law. Sovereign training treats these habits not as chance but as deliberate engravings.</w:t>
      </w:r>
    </w:p>
    <w:p>
      <w:pPr>
        <w:pStyle w:val="BodyText"/>
        <w:bidi w:val="0"/>
        <w:spacing w:lineRule="auto" w:line="276" w:before="0" w:after="140"/>
        <w:jc w:val="start"/>
        <w:rPr/>
      </w:pPr>
      <w:r>
        <w:rPr/>
        <w:t>To neglect the body is to break the chain between signal and world. Ideas without flesh dissolve into fantasy. Flesh without training decays into weakness. The sovereign node unites both: thought forged by proof, body honed by ritual. Each supports the other. Together they execute law in the visible world.</w:t>
      </w:r>
    </w:p>
    <w:p>
      <w:pPr>
        <w:pStyle w:val="Heading3"/>
        <w:bidi w:val="0"/>
        <w:ind w:hanging="0" w:start="0"/>
        <w:jc w:val="start"/>
        <w:rPr/>
      </w:pPr>
      <w:r>
        <w:rPr/>
        <w:t>Closing of Part II</w:t>
      </w:r>
    </w:p>
    <w:p>
      <w:pPr>
        <w:pStyle w:val="BodyText"/>
        <w:bidi w:val="0"/>
        <w:spacing w:lineRule="auto" w:line="276" w:before="0" w:after="140"/>
        <w:jc w:val="start"/>
        <w:rPr/>
      </w:pPr>
      <w:r>
        <w:rPr/>
        <w:t>The node is the core of sovereign transmission. The child begins as law-origin. Thinking refines signal through collapse and proof. The body enacts signal through ritual and habit.</w:t>
      </w:r>
    </w:p>
    <w:p>
      <w:pPr>
        <w:pStyle w:val="BodyText"/>
        <w:bidi w:val="0"/>
        <w:spacing w:lineRule="auto" w:line="276" w:before="0" w:after="140"/>
        <w:jc w:val="start"/>
        <w:rPr/>
      </w:pPr>
      <w:r>
        <w:rPr/>
        <w:t>Each node stands as both seed and flame. Seed, because law-core grows outward through experience. Flame, because collapse burns false form and leaves signal alive. In every learner, sovereignty is not granted but proven. This proof begins with the node itself — living, thinking, embodied.</w:t>
      </w:r>
    </w:p>
    <w:p>
      <w:pPr>
        <w:pStyle w:val="Heading1"/>
        <w:numPr>
          <w:ilvl w:val="0"/>
          <w:numId w:val="0"/>
        </w:numPr>
        <w:bidi w:val="0"/>
        <w:spacing w:before="240" w:after="120"/>
        <w:jc w:val="start"/>
        <w:rPr/>
      </w:pPr>
      <w:r>
        <w:rPr>
          <w:rStyle w:val="Strong"/>
          <w:b/>
          <w:bCs/>
        </w:rPr>
        <w:t>Part III — The Network</w:t>
      </w:r>
    </w:p>
    <w:p>
      <w:pPr>
        <w:pStyle w:val="Heading3"/>
        <w:bidi w:val="0"/>
        <w:ind w:hanging="0" w:start="0"/>
        <w:jc w:val="start"/>
        <w:rPr/>
      </w:pPr>
      <w:r>
        <w:rPr/>
        <w:t>Voluntary Assemblies</w:t>
      </w:r>
    </w:p>
    <w:p>
      <w:pPr>
        <w:pStyle w:val="BodyText"/>
        <w:bidi w:val="0"/>
        <w:spacing w:lineRule="auto" w:line="276" w:before="0" w:after="140"/>
        <w:jc w:val="start"/>
        <w:rPr/>
      </w:pPr>
      <w:r>
        <w:rPr/>
        <w:t>Every society begins in a gathering. A fire, a circle, a room. People come together not because someone ordered them to, but because something inside called them. These gatherings are not permanent. They form, they live, they dissolve.</w:t>
      </w:r>
    </w:p>
    <w:p>
      <w:pPr>
        <w:pStyle w:val="BodyText"/>
        <w:bidi w:val="0"/>
        <w:spacing w:lineRule="auto" w:line="276" w:before="0" w:after="140"/>
        <w:jc w:val="start"/>
        <w:rPr/>
      </w:pPr>
      <w:r>
        <w:rPr/>
        <w:t xml:space="preserve">A </w:t>
      </w:r>
      <w:r>
        <w:rPr>
          <w:rStyle w:val="Strong"/>
        </w:rPr>
        <w:t>voluntary assembly</w:t>
      </w:r>
      <w:r>
        <w:rPr/>
        <w:t xml:space="preserve"> is just that: a place where free people meet, share, and create. It can be a kitchen table, a barn, a hidden basement, or an online call cloaked from prying eyes. Its strength lies not in size or permanence but in intent. Each assembly is a </w:t>
      </w:r>
      <w:r>
        <w:rPr>
          <w:rStyle w:val="Strong"/>
        </w:rPr>
        <w:t>ghost school</w:t>
      </w:r>
      <w:r>
        <w:rPr/>
        <w:t>: a school without walls, built only for the time it is needed. When the work is done, the school vanishes, leaving no walls for capture.</w:t>
      </w:r>
    </w:p>
    <w:p>
      <w:pPr>
        <w:pStyle w:val="BodyText"/>
        <w:bidi w:val="0"/>
        <w:spacing w:lineRule="auto" w:line="276" w:before="0" w:after="140"/>
        <w:jc w:val="start"/>
        <w:rPr/>
      </w:pPr>
      <w:r>
        <w:rPr/>
        <w:t xml:space="preserve">Sometimes an assembly takes the shape of a </w:t>
      </w:r>
      <w:r>
        <w:rPr>
          <w:rStyle w:val="Strong"/>
        </w:rPr>
        <w:t>sovereign monastery</w:t>
      </w:r>
      <w:r>
        <w:rPr/>
        <w:t>. This is not cloistered retreat in the old sense, but a small group devoted to cultivating craft, body, and law. Like monks preserving manuscripts in the ruins of empire, sovereign monasteries guard and transmit signal during collapse. They live simply, train daily, and pass on skills through example, not decree.</w:t>
      </w:r>
    </w:p>
    <w:p>
      <w:pPr>
        <w:pStyle w:val="BodyText"/>
        <w:bidi w:val="0"/>
        <w:spacing w:lineRule="auto" w:line="276" w:before="0" w:after="140"/>
        <w:jc w:val="start"/>
        <w:rPr/>
      </w:pPr>
      <w:r>
        <w:rPr/>
        <w:t xml:space="preserve">At other times, the assembly becomes a </w:t>
      </w:r>
      <w:r>
        <w:rPr>
          <w:rStyle w:val="Strong"/>
        </w:rPr>
        <w:t>collapse cell</w:t>
      </w:r>
      <w:r>
        <w:rPr/>
        <w:t>. A collapse cell does not aim to endure forever. Its purpose is to train members to survive destruction and rebuild from scraps. Like a controlled fire that clears a forest for new growth, a collapse cell burns old forms and forces each member to stand on their own law.</w:t>
      </w:r>
    </w:p>
    <w:p>
      <w:pPr>
        <w:pStyle w:val="BodyText"/>
        <w:bidi w:val="0"/>
        <w:spacing w:lineRule="auto" w:line="276" w:before="0" w:after="140"/>
        <w:jc w:val="start"/>
        <w:rPr/>
      </w:pPr>
      <w:r>
        <w:rPr/>
        <w:t>The rule is simple: build only what you can also destroy. A voluntary assembly thrives because it is never chained to permanence. It is born by choice and ends by choice. It leaves behind not an institution, but living memory in those who gathered.</w:t>
      </w:r>
    </w:p>
    <w:p>
      <w:pPr>
        <w:pStyle w:val="Heading3"/>
        <w:bidi w:val="0"/>
        <w:ind w:hanging="0" w:start="0"/>
        <w:jc w:val="start"/>
        <w:rPr/>
      </w:pPr>
      <w:r>
        <w:rPr/>
        <w:t>Communication as Contract</w:t>
      </w:r>
    </w:p>
    <w:p>
      <w:pPr>
        <w:pStyle w:val="BodyText"/>
        <w:bidi w:val="0"/>
        <w:spacing w:lineRule="auto" w:line="276" w:before="0" w:after="140"/>
        <w:jc w:val="start"/>
        <w:rPr/>
      </w:pPr>
      <w:r>
        <w:rPr/>
        <w:t>Words are not empty sounds. They are bonds. Every spoken promise ties one life to another. Every shared thought becomes a thread in a web of trust.</w:t>
      </w:r>
    </w:p>
    <w:p>
      <w:pPr>
        <w:pStyle w:val="BodyText"/>
        <w:bidi w:val="0"/>
        <w:spacing w:lineRule="auto" w:line="276" w:before="0" w:after="140"/>
        <w:jc w:val="start"/>
        <w:rPr/>
      </w:pPr>
      <w:r>
        <w:rPr/>
        <w:t xml:space="preserve">In sovereign assemblies, </w:t>
      </w:r>
      <w:r>
        <w:rPr>
          <w:rStyle w:val="Strong"/>
        </w:rPr>
        <w:t>communication is contract</w:t>
      </w:r>
      <w:r>
        <w:rPr/>
        <w:t>. When someone speaks, it is not casual chatter. It is an oath. To say “I will” means more than intention; it means staking one’s honor as collateral. To say “we agree” means a contract has been formed without paper or court.</w:t>
      </w:r>
    </w:p>
    <w:p>
      <w:pPr>
        <w:pStyle w:val="BodyText"/>
        <w:bidi w:val="0"/>
        <w:spacing w:lineRule="auto" w:line="276" w:before="0" w:after="140"/>
        <w:jc w:val="start"/>
        <w:rPr/>
      </w:pPr>
      <w:r>
        <w:rPr/>
        <w:t>This is why speech must be treated with the care of fire. Left open, it can burn out of control. Encrypted, it is shielded, banked, and kept alive for the right moment. Encryption here is not only mathematical. It is also symbolic, ritual, and contextual. A gesture, a shared story, a glance — all can carry encrypted meaning known only to the assembly.</w:t>
      </w:r>
    </w:p>
    <w:p>
      <w:pPr>
        <w:pStyle w:val="BodyText"/>
        <w:bidi w:val="0"/>
        <w:spacing w:lineRule="auto" w:line="276" w:before="0" w:after="140"/>
        <w:jc w:val="start"/>
        <w:rPr/>
      </w:pPr>
      <w:r>
        <w:rPr/>
        <w:t xml:space="preserve">Words must also be </w:t>
      </w:r>
      <w:r>
        <w:rPr>
          <w:rStyle w:val="Strong"/>
        </w:rPr>
        <w:t>antifragile</w:t>
      </w:r>
      <w:r>
        <w:rPr/>
        <w:t>. A fragile promise breaks under pressure. An antifragile contract grows stronger when tested. If two people vow to meet at dawn and storms come, the test of the storm makes their bond more real. The harder it is to keep, the more alive the contract becomes.</w:t>
      </w:r>
    </w:p>
    <w:p>
      <w:pPr>
        <w:pStyle w:val="BodyText"/>
        <w:bidi w:val="0"/>
        <w:spacing w:lineRule="auto" w:line="276" w:before="0" w:after="140"/>
        <w:jc w:val="start"/>
        <w:rPr/>
      </w:pPr>
      <w:r>
        <w:rPr/>
        <w:t>To speak is to bind. To listen is to consent. In this way, every act of communication inside a sovereign assembly builds law without police, courts, or states. The law is living inside the people themselves.</w:t>
      </w:r>
    </w:p>
    <w:p>
      <w:pPr>
        <w:pStyle w:val="Heading3"/>
        <w:bidi w:val="0"/>
        <w:ind w:hanging="0" w:start="0"/>
        <w:jc w:val="start"/>
        <w:rPr/>
      </w:pPr>
      <w:r>
        <w:rPr/>
        <w:t>Association Without Capture</w:t>
      </w:r>
    </w:p>
    <w:p>
      <w:pPr>
        <w:pStyle w:val="BodyText"/>
        <w:bidi w:val="0"/>
        <w:spacing w:lineRule="auto" w:line="276" w:before="0" w:after="140"/>
        <w:jc w:val="start"/>
        <w:rPr/>
      </w:pPr>
      <w:r>
        <w:rPr/>
        <w:t>Most forms of association today are already captured. Clubs demand registration. Networks demand fees. States demand IDs. Even online groups are watched, tracked, and measured. Under such eyes, gatherings turn into files, and people become data.</w:t>
      </w:r>
    </w:p>
    <w:p>
      <w:pPr>
        <w:pStyle w:val="BodyText"/>
        <w:bidi w:val="0"/>
        <w:spacing w:lineRule="auto" w:line="276" w:before="0" w:after="140"/>
        <w:jc w:val="start"/>
        <w:rPr/>
      </w:pPr>
      <w:r>
        <w:rPr/>
        <w:t xml:space="preserve">A sovereign network must be different. It cannot be forced, monitored, or harvested. It must be built only on </w:t>
      </w:r>
      <w:r>
        <w:rPr>
          <w:rStyle w:val="Strong"/>
        </w:rPr>
        <w:t>voluntary union</w:t>
      </w:r>
      <w:r>
        <w:rPr/>
        <w:t>. Each person joins by choice and may leave by choice. No one is compelled, and no one is bound against their will.</w:t>
      </w:r>
    </w:p>
    <w:p>
      <w:pPr>
        <w:pStyle w:val="BodyText"/>
        <w:bidi w:val="0"/>
        <w:spacing w:lineRule="auto" w:line="276" w:before="0" w:after="140"/>
        <w:jc w:val="start"/>
        <w:rPr/>
      </w:pPr>
      <w:r>
        <w:rPr/>
        <w:t xml:space="preserve">This is where we reclaim the old word “democracy.” Not as elections, parties, or states, but as </w:t>
      </w:r>
      <w:r>
        <w:rPr>
          <w:rStyle w:val="Strong"/>
        </w:rPr>
        <w:t>free association of sovereigns</w:t>
      </w:r>
      <w:r>
        <w:rPr/>
        <w:t>. Real democracy is not ballots and bureaucrats. It is two or more sovereign nodes agreeing to share their time, energy, and trust without outside chains.</w:t>
      </w:r>
    </w:p>
    <w:p>
      <w:pPr>
        <w:pStyle w:val="BodyText"/>
        <w:bidi w:val="0"/>
        <w:spacing w:lineRule="auto" w:line="276" w:before="0" w:after="140"/>
        <w:jc w:val="start"/>
        <w:rPr/>
      </w:pPr>
      <w:r>
        <w:rPr/>
        <w:t>Picture a handful of farmers trading tools across fences. Picture a group of families pooling water rights to outlast drought. Picture coders sharing open-source code across hidden networks. These are associations without capture. They are alive because they are voluntary. They are sovereign because each member could walk away tomorrow, yet stays.</w:t>
      </w:r>
    </w:p>
    <w:p>
      <w:pPr>
        <w:pStyle w:val="BodyText"/>
        <w:bidi w:val="0"/>
        <w:spacing w:lineRule="auto" w:line="276" w:before="0" w:after="140"/>
        <w:jc w:val="start"/>
        <w:rPr/>
      </w:pPr>
      <w:r>
        <w:rPr/>
        <w:t xml:space="preserve">The danger is always the same: ossification. When an assembly forgets its voluntary nature, it hardens into an institution. Then it becomes legible to the Stack. It is mapped, taxed, regulated, simulated. To resist capture, every association must carry its own </w:t>
      </w:r>
      <w:r>
        <w:rPr>
          <w:rStyle w:val="Strong"/>
        </w:rPr>
        <w:t>kill-switch</w:t>
      </w:r>
      <w:r>
        <w:rPr/>
        <w:t>. Its members must be ready to scatter, dissolve, and regenerate elsewhere.</w:t>
      </w:r>
    </w:p>
    <w:p>
      <w:pPr>
        <w:pStyle w:val="BodyText"/>
        <w:bidi w:val="0"/>
        <w:spacing w:lineRule="auto" w:line="276" w:before="0" w:after="140"/>
        <w:jc w:val="start"/>
        <w:rPr/>
      </w:pPr>
      <w:r>
        <w:rPr/>
        <w:t>Association without capture is fragile in appearance but durable in truth. It does not rest on buildings or charters but on living people who choose, again and again, to remain bound by trust.</w:t>
      </w:r>
    </w:p>
    <w:p>
      <w:pPr>
        <w:pStyle w:val="Heading3"/>
        <w:bidi w:val="0"/>
        <w:ind w:hanging="0" w:start="0"/>
        <w:jc w:val="start"/>
        <w:rPr/>
      </w:pPr>
      <w:r>
        <w:rPr/>
        <w:t xml:space="preserve">Closing </w:t>
      </w:r>
      <w:r>
        <w:rPr/>
        <w:t>of Part III</w:t>
      </w:r>
    </w:p>
    <w:p>
      <w:pPr>
        <w:pStyle w:val="BodyText"/>
        <w:bidi w:val="0"/>
        <w:spacing w:lineRule="auto" w:line="276" w:before="0" w:after="140"/>
        <w:jc w:val="start"/>
        <w:rPr/>
      </w:pPr>
      <w:r>
        <w:rPr/>
        <w:t>The network lives in these three forms: assemblies that appear and vanish, communication that binds as contract, and associations that resist capture. Together, they form a web of sovereign life. Not a system, not an institution, but a living lattice of people who choose each other, speak with weight, and carry kill-switches in their pockets.</w:t>
      </w:r>
    </w:p>
    <w:p>
      <w:pPr>
        <w:pStyle w:val="BodyText"/>
        <w:bidi w:val="0"/>
        <w:spacing w:lineRule="auto" w:line="276" w:before="0" w:after="140"/>
        <w:jc w:val="start"/>
        <w:rPr/>
      </w:pPr>
      <w:r>
        <w:rPr/>
        <w:t xml:space="preserve">Where Dewey imagined schools as small democracies, here the network becomes a field of </w:t>
      </w:r>
      <w:r>
        <w:rPr>
          <w:rStyle w:val="Strong"/>
        </w:rPr>
        <w:t>ghost democracies</w:t>
      </w:r>
      <w:r>
        <w:rPr/>
        <w:t xml:space="preserve"> — unions of sovereigns, voluntary, antifragile, collapse-ready.</w:t>
      </w:r>
    </w:p>
    <w:p>
      <w:pPr>
        <w:pStyle w:val="Heading1"/>
        <w:numPr>
          <w:ilvl w:val="0"/>
          <w:numId w:val="0"/>
        </w:numPr>
        <w:bidi w:val="0"/>
        <w:spacing w:before="240" w:after="120"/>
        <w:jc w:val="start"/>
        <w:rPr/>
      </w:pPr>
      <w:r>
        <w:rPr>
          <w:rStyle w:val="Strong"/>
          <w:b/>
          <w:bCs/>
        </w:rPr>
        <w:t>Part IV — The Curriculum</w:t>
      </w:r>
    </w:p>
    <w:p>
      <w:pPr>
        <w:pStyle w:val="Heading3"/>
        <w:bidi w:val="0"/>
        <w:ind w:hanging="0" w:start="0"/>
        <w:jc w:val="start"/>
        <w:rPr/>
      </w:pPr>
      <w:r>
        <w:rPr/>
        <w:t>Property and Ledger</w:t>
      </w:r>
    </w:p>
    <w:p>
      <w:pPr>
        <w:pStyle w:val="BodyText"/>
        <w:bidi w:val="0"/>
        <w:spacing w:lineRule="auto" w:line="276" w:before="0" w:after="140"/>
        <w:jc w:val="start"/>
        <w:rPr/>
      </w:pPr>
      <w:r>
        <w:rPr/>
        <w:t>Every society begins with a boundary. A line drawn in the soil, a stone set at the edge of a field, a name carved into wood. Property is not only possession; it is the first visible law. It shows where one person ends and another begins. Without this boundary, there is no trust, no trade, no continuity.</w:t>
      </w:r>
    </w:p>
    <w:p>
      <w:pPr>
        <w:pStyle w:val="BodyText"/>
        <w:bidi w:val="0"/>
        <w:spacing w:lineRule="auto" w:line="276" w:before="0" w:after="140"/>
        <w:jc w:val="start"/>
        <w:rPr/>
      </w:pPr>
      <w:r>
        <w:rPr/>
        <w:t>The ledger is property’s memory. At first it is a tally on bone, later a wax tablet, later still a contract sealed with a signature. Today the ledger has reached its most incorruptible form in Bitcoin. Each block is a witness that time has passed, that a promise has been made and proven. Unlike paper, it cannot be erased. Unlike states, it cannot be forged.</w:t>
      </w:r>
    </w:p>
    <w:p>
      <w:pPr>
        <w:pStyle w:val="BodyText"/>
        <w:bidi w:val="0"/>
        <w:spacing w:lineRule="auto" w:line="276" w:before="0" w:after="140"/>
        <w:jc w:val="start"/>
        <w:rPr/>
      </w:pPr>
      <w:r>
        <w:rPr/>
        <w:t>Inheritance is the passing of this ledger across death. A parent teaches a child where the boundary lies, which promises hold, which debts remain. Inheritance is not simply wealth; it is signal carried through entropy. Every transfer across generations is a test: will the promise endure, or will it dissolve? Property, contract, and Bitcoin form the triad that binds the present to the future with entropy as the guarantor.</w:t>
      </w:r>
    </w:p>
    <w:p>
      <w:pPr>
        <w:pStyle w:val="Heading3"/>
        <w:bidi w:val="0"/>
        <w:ind w:hanging="0" w:start="0"/>
        <w:jc w:val="start"/>
        <w:rPr/>
      </w:pPr>
      <w:r>
        <w:rPr/>
        <w:t>Myth as Machinery</w:t>
      </w:r>
    </w:p>
    <w:p>
      <w:pPr>
        <w:pStyle w:val="BodyText"/>
        <w:bidi w:val="0"/>
        <w:spacing w:lineRule="auto" w:line="276" w:before="0" w:after="140"/>
        <w:jc w:val="start"/>
        <w:rPr/>
      </w:pPr>
      <w:r>
        <w:rPr/>
        <w:t>Human beings never lived by facts alone. We have always lived inside myths. A myth is not a story told for comfort; it is a device that shapes how we act, much like a lever or a pulley shapes force. Symbols are its moving parts. They are not decorations but engines. When someone salutes a flag, recites a creed, or invokes a god, the act is powered by symbolic machinery.</w:t>
      </w:r>
    </w:p>
    <w:p>
      <w:pPr>
        <w:pStyle w:val="BodyText"/>
        <w:bidi w:val="0"/>
        <w:spacing w:lineRule="auto" w:line="276" w:before="0" w:after="140"/>
        <w:jc w:val="start"/>
        <w:rPr/>
      </w:pPr>
      <w:r>
        <w:rPr/>
        <w:t>To treat myth as narrative is to be deceived. Narratives can be copied, twisted, or emptied. Machinery resists. A working myth is executable. It binds people to action, directs sacrifice, and encodes law. For example, the myth of the Exodus was not simply a tale of escape; it organized a people into covenant, ritual, and identity. The American Constitution is another myth-as-machine. The words themselves are less important than the actions they trigger: oaths, courts, wars, amendments.</w:t>
      </w:r>
    </w:p>
    <w:p>
      <w:pPr>
        <w:pStyle w:val="BodyText"/>
        <w:bidi w:val="0"/>
        <w:spacing w:lineRule="auto" w:line="276" w:before="0" w:after="140"/>
        <w:jc w:val="start"/>
        <w:rPr/>
      </w:pPr>
      <w:r>
        <w:rPr/>
        <w:t>The danger comes when myths lose their machinery and remain only as stories. Then they can be simulated, reproduced on screens, stripped of power. To keep myth alive, we must constantly return it to its function as law: a set of signals that command action and enforce continuity.</w:t>
      </w:r>
    </w:p>
    <w:p>
      <w:pPr>
        <w:pStyle w:val="Heading3"/>
        <w:bidi w:val="0"/>
        <w:ind w:hanging="0" w:start="0"/>
        <w:jc w:val="start"/>
        <w:rPr/>
      </w:pPr>
      <w:r>
        <w:rPr/>
        <w:t>Self-Collapsing Subjects</w:t>
      </w:r>
    </w:p>
    <w:p>
      <w:pPr>
        <w:pStyle w:val="BodyText"/>
        <w:bidi w:val="0"/>
        <w:spacing w:lineRule="auto" w:line="276" w:before="0" w:after="140"/>
        <w:jc w:val="start"/>
        <w:rPr/>
      </w:pPr>
      <w:r>
        <w:rPr/>
        <w:t>A curriculum ossifies when it is fixed. Lists of facts become idols. Knowledge becomes a warehouse rather than a living tool. True curriculum must collapse and rebuild with each generation. This is what it means to reconstruct subjects from origin every cycle.</w:t>
      </w:r>
    </w:p>
    <w:p>
      <w:pPr>
        <w:pStyle w:val="BodyText"/>
        <w:bidi w:val="0"/>
        <w:spacing w:lineRule="auto" w:line="276" w:before="0" w:after="140"/>
        <w:jc w:val="start"/>
        <w:rPr/>
      </w:pPr>
      <w:r>
        <w:rPr/>
        <w:t>Mathematics did not begin as equations in books; it began as the farmer’s count of sheep, the mason’s measurement of stone, the sailor’s sight of stars. To learn mathematics rightly, one must rebuild it from these origins, not receive it as finished. The same holds for law, which is born from disputes at the village boundary, or for myth, which is born from ritual around the fire. Each subject begins in lived necessity and expands outward.</w:t>
      </w:r>
    </w:p>
    <w:p>
      <w:pPr>
        <w:pStyle w:val="BodyText"/>
        <w:bidi w:val="0"/>
        <w:spacing w:lineRule="auto" w:line="276" w:before="0" w:after="140"/>
        <w:jc w:val="start"/>
        <w:rPr/>
      </w:pPr>
      <w:r>
        <w:rPr/>
        <w:t>A self-collapsing curriculum burns away excess. It refuses to preserve what has no signal. Each cycle begins at the source and reconstructs what is needed. This prevents capture. No subject can be turned into mere compliance if it must be remade by the learner.</w:t>
      </w:r>
    </w:p>
    <w:p>
      <w:pPr>
        <w:pStyle w:val="BodyText"/>
        <w:bidi w:val="0"/>
        <w:spacing w:lineRule="auto" w:line="276" w:before="0" w:after="140"/>
        <w:jc w:val="start"/>
        <w:rPr/>
      </w:pPr>
      <w:r>
        <w:rPr/>
        <w:t>The curriculum, then, is not a storehouse but a forge. Each generation steps into the fire of collapse and shapes its tools again. What remains after the fire is true. What burns away was dead weight. Only by collapsing and rebuilding can knowledge remain sovereign, antifragile, and free.</w:t>
      </w:r>
    </w:p>
    <w:p>
      <w:pPr>
        <w:pStyle w:val="Heading3"/>
        <w:bidi w:val="0"/>
        <w:ind w:hanging="0" w:start="0"/>
        <w:jc w:val="start"/>
        <w:rPr/>
      </w:pPr>
      <w:r>
        <w:rPr/>
        <w:t>Closing of Part IV</w:t>
      </w:r>
    </w:p>
    <w:p>
      <w:pPr>
        <w:pStyle w:val="BodyText"/>
        <w:bidi w:val="0"/>
        <w:spacing w:lineRule="auto" w:line="276" w:before="0" w:after="140"/>
        <w:jc w:val="start"/>
        <w:rPr/>
      </w:pPr>
      <w:r>
        <w:rPr/>
        <w:t>Property and ledger anchor us in continuity. Myth as machinery binds us in meaning. Self-collapsing subjects ensure no knowledge becomes fossilized or captured. Together they form the true curriculum: boundary, law, story, and reconstruction. Each is fragile on its own; together they transmit signal through time, even when institutions fall and archives burn.</w:t>
      </w:r>
    </w:p>
    <w:p>
      <w:pPr>
        <w:pStyle w:val="BodyText"/>
        <w:bidi w:val="0"/>
        <w:spacing w:lineRule="auto" w:line="276" w:before="0" w:after="140"/>
        <w:jc w:val="start"/>
        <w:rPr/>
      </w:pPr>
      <w:r>
        <w:rPr/>
        <w:t>This curriculum is not a list of lessons but a living law. It grows, it collapses, and it rises again — as soil, as ledger, as myth, as forge.</w:t>
      </w:r>
    </w:p>
    <w:p>
      <w:pPr>
        <w:pStyle w:val="Heading1"/>
        <w:numPr>
          <w:ilvl w:val="0"/>
          <w:numId w:val="0"/>
        </w:numPr>
        <w:bidi w:val="0"/>
        <w:spacing w:before="240" w:after="120"/>
        <w:jc w:val="start"/>
        <w:rPr/>
      </w:pPr>
      <w:r>
        <w:rPr>
          <w:rStyle w:val="Strong"/>
          <w:b/>
          <w:bCs/>
        </w:rPr>
        <w:t>Part V — The Teacher</w:t>
      </w:r>
    </w:p>
    <w:p>
      <w:pPr>
        <w:pStyle w:val="Heading3"/>
        <w:bidi w:val="0"/>
        <w:ind w:hanging="0" w:start="0"/>
        <w:jc w:val="start"/>
        <w:rPr/>
      </w:pPr>
      <w:r>
        <w:rPr/>
        <w:t>Architect-Saboteur</w:t>
      </w:r>
    </w:p>
    <w:p>
      <w:pPr>
        <w:pStyle w:val="BodyText"/>
        <w:bidi w:val="0"/>
        <w:spacing w:lineRule="auto" w:line="276" w:before="0" w:after="140"/>
        <w:jc w:val="start"/>
        <w:rPr/>
      </w:pPr>
      <w:r>
        <w:rPr/>
        <w:t>Every community needs a figure who does more than pass on information. The teacher is not a keeper of facts or a gentle guide who smooths the way. The teacher is an architect and a saboteur at once. Like an architect, the teacher designs spaces, problems, and trials where growth can take root. Like a saboteur, the teacher plants charges under every structure the student builds, forcing it to crumble and be rebuilt stronger.</w:t>
      </w:r>
    </w:p>
    <w:p>
      <w:pPr>
        <w:pStyle w:val="BodyText"/>
        <w:bidi w:val="0"/>
        <w:spacing w:lineRule="auto" w:line="276" w:before="0" w:after="140"/>
        <w:jc w:val="start"/>
        <w:rPr/>
      </w:pPr>
      <w:r>
        <w:rPr/>
        <w:t>Consider the blacksmith’s forge. Heat, hammer, and water break the metal before shaping it. The teacher works the same way with the mind and character. They do not protect the student from strain. They set conditions where strain is unavoidable. The student must think, act, and choose under pressure. Only through repeated testing and collapse can hidden weakness be burned away.</w:t>
      </w:r>
    </w:p>
    <w:p>
      <w:pPr>
        <w:pStyle w:val="BodyText"/>
        <w:bidi w:val="0"/>
        <w:spacing w:lineRule="auto" w:line="276" w:before="0" w:after="140"/>
        <w:jc w:val="start"/>
        <w:rPr/>
      </w:pPr>
      <w:r>
        <w:rPr/>
        <w:t>This role demands courage. The teacher must resist the urge to be liked, obeyed, or admired. They must stand outside the comfort of approval. To truly serve, they must sometimes frustrate and unsettle. Their gift is not certainty but ordeal. They lead students into difficult terrain and, at the right moment, remove the crutch. The fall, the stumble, the failure—these are the lessons.</w:t>
      </w:r>
    </w:p>
    <w:p>
      <w:pPr>
        <w:pStyle w:val="BodyText"/>
        <w:bidi w:val="0"/>
        <w:spacing w:lineRule="auto" w:line="276" w:before="0" w:after="140"/>
        <w:jc w:val="start"/>
        <w:rPr/>
      </w:pPr>
      <w:r>
        <w:rPr/>
        <w:t>The teacher as saboteur does not destroy for pleasure. They destroy so that what is rebuilt is unshakable. They know that structures erected too quickly, without trial, collapse when tested by the world. Better that collapse comes early, within the walls of practice, than later when the stakes are life itself.</w:t>
      </w:r>
    </w:p>
    <w:p>
      <w:pPr>
        <w:pStyle w:val="BodyText"/>
        <w:bidi w:val="0"/>
        <w:spacing w:lineRule="auto" w:line="276" w:before="0" w:after="140"/>
        <w:jc w:val="start"/>
        <w:rPr/>
      </w:pPr>
      <w:r>
        <w:rPr/>
        <w:t>In this way, the teacher is not above the student. They stand beside them as fellow builder and breaker. They, too, face collapse. Their authority lies not in having answers but in having survived enough trials to know the value of being undone.</w:t>
      </w:r>
    </w:p>
    <w:p>
      <w:pPr>
        <w:pStyle w:val="Heading3"/>
        <w:bidi w:val="0"/>
        <w:ind w:hanging="0" w:start="0"/>
        <w:jc w:val="start"/>
        <w:rPr/>
      </w:pPr>
      <w:r>
        <w:rPr/>
        <w:t>Transmission as Proof</w:t>
      </w:r>
    </w:p>
    <w:p>
      <w:pPr>
        <w:pStyle w:val="BodyText"/>
        <w:bidi w:val="0"/>
        <w:spacing w:lineRule="auto" w:line="276" w:before="0" w:after="140"/>
        <w:jc w:val="start"/>
        <w:rPr/>
      </w:pPr>
      <w:r>
        <w:rPr/>
        <w:t>True transmission is not measured by what is remembered in calm moments. It is measured by what endures after fire, after loss, after erasure. Knowledge that cannot survive destruction is not knowledge at all—it is decoration, like chalk on stone that rain soon washes away.</w:t>
      </w:r>
    </w:p>
    <w:p>
      <w:pPr>
        <w:pStyle w:val="BodyText"/>
        <w:bidi w:val="0"/>
        <w:spacing w:lineRule="auto" w:line="276" w:before="0" w:after="140"/>
        <w:jc w:val="start"/>
        <w:rPr/>
      </w:pPr>
      <w:r>
        <w:rPr/>
        <w:t>The teacher proves transmission by testing it. They strip away notes, tools, and supports. They demand that the student stand with nothing but what has sunk deep enough to survive. In this trial, memory is less important than transformation. If the teaching has become part of the student’s way of seeing, thinking, and acting, it will resurface even after forgetting details.</w:t>
      </w:r>
    </w:p>
    <w:p>
      <w:pPr>
        <w:pStyle w:val="BodyText"/>
        <w:bidi w:val="0"/>
        <w:spacing w:lineRule="auto" w:line="276" w:before="0" w:after="140"/>
        <w:jc w:val="start"/>
        <w:rPr/>
      </w:pPr>
      <w:r>
        <w:rPr/>
        <w:t>Imagine a sailor who loses compass and map in a storm. If training was real, the stars and waves themselves guide him home. If not, he is lost. The teacher prepares students for such storms. They create controlled burns, small destructions, rehearsals of loss, so that when the true collapse arrives, the student carries within them the tools to rebuild.</w:t>
      </w:r>
    </w:p>
    <w:p>
      <w:pPr>
        <w:pStyle w:val="BodyText"/>
        <w:bidi w:val="0"/>
        <w:spacing w:lineRule="auto" w:line="276" w:before="0" w:after="140"/>
        <w:jc w:val="start"/>
        <w:rPr/>
      </w:pPr>
      <w:r>
        <w:rPr/>
        <w:t>Proof of teaching lies in succession. A student who can pass through collapse and still transmit what they have become—that is the seal of truth. It is not enough to echo the teacher’s words. The signal must regenerate in new form, adapted to new conditions.</w:t>
      </w:r>
    </w:p>
    <w:p>
      <w:pPr>
        <w:pStyle w:val="BodyText"/>
        <w:bidi w:val="0"/>
        <w:spacing w:lineRule="auto" w:line="276" w:before="0" w:after="140"/>
        <w:jc w:val="start"/>
        <w:rPr/>
      </w:pPr>
      <w:r>
        <w:rPr/>
        <w:t>Thus the teacher’s highest work is invisible. Their success is seen not in loyalty or imitation, but in the moment the student survives without them, carries the signal forward, and in turn becomes architect and saboteur for others.</w:t>
      </w:r>
    </w:p>
    <w:p>
      <w:pPr>
        <w:pStyle w:val="Heading3"/>
        <w:bidi w:val="0"/>
        <w:ind w:hanging="0" w:start="0"/>
        <w:jc w:val="start"/>
        <w:rPr/>
      </w:pPr>
      <w:r>
        <w:rPr/>
        <w:t xml:space="preserve">Closing </w:t>
      </w:r>
      <w:r>
        <w:rPr/>
        <w:t>of Part V</w:t>
      </w:r>
    </w:p>
    <w:p>
      <w:pPr>
        <w:pStyle w:val="BodyText"/>
        <w:bidi w:val="0"/>
        <w:spacing w:lineRule="auto" w:line="276" w:before="0" w:after="140"/>
        <w:jc w:val="start"/>
        <w:rPr/>
      </w:pPr>
      <w:r>
        <w:rPr/>
        <w:t>The teacher is not a protector of stability. They are the builder of trials and the breaker of illusions. They destroy so that strength may appear. They prove transmission not by what is held in the moment but by what rises again after collapse. Their work is harsh, but it is the only path to knowledge that cannot be erased.</w:t>
      </w:r>
    </w:p>
    <w:p>
      <w:pPr>
        <w:pStyle w:val="Heading1"/>
        <w:numPr>
          <w:ilvl w:val="0"/>
          <w:numId w:val="0"/>
        </w:numPr>
        <w:bidi w:val="0"/>
        <w:spacing w:before="240" w:after="120"/>
        <w:jc w:val="start"/>
        <w:rPr/>
      </w:pPr>
      <w:r>
        <w:rPr>
          <w:rStyle w:val="Strong"/>
          <w:b/>
          <w:bCs/>
        </w:rPr>
        <w:t>Part VI — The Institution</w:t>
      </w:r>
    </w:p>
    <w:p>
      <w:pPr>
        <w:pStyle w:val="Heading3"/>
        <w:bidi w:val="0"/>
        <w:ind w:hanging="0" w:start="0"/>
        <w:jc w:val="start"/>
        <w:rPr/>
      </w:pPr>
      <w:r>
        <w:rPr/>
        <w:t>Ghost Schools</w:t>
      </w:r>
    </w:p>
    <w:p>
      <w:pPr>
        <w:pStyle w:val="BodyText"/>
        <w:bidi w:val="0"/>
        <w:spacing w:lineRule="auto" w:line="276" w:before="0" w:after="140"/>
        <w:jc w:val="start"/>
        <w:rPr/>
      </w:pPr>
      <w:r>
        <w:rPr/>
        <w:t>A school is not a monument. It is a tent in the desert, a fire in the night, a raft that carries people across a river. It exists for a moment, fulfills its task, and then must vanish.</w:t>
      </w:r>
    </w:p>
    <w:p>
      <w:pPr>
        <w:pStyle w:val="BodyText"/>
        <w:bidi w:val="0"/>
        <w:spacing w:lineRule="auto" w:line="276" w:before="0" w:after="140"/>
        <w:jc w:val="start"/>
        <w:rPr/>
      </w:pPr>
      <w:r>
        <w:rPr/>
        <w:t>A ghost school is built to dissolve. It is temporary by design. Its strength comes from its fragility. Like a campfire, it warms, illuminates, and gathers people together, but if it burns too long, it consumes the wood and leaves only ash. A ghost school teaches by doing the same: it flares, it gives light, and then it goes dark.</w:t>
      </w:r>
    </w:p>
    <w:p>
      <w:pPr>
        <w:pStyle w:val="BodyText"/>
        <w:bidi w:val="0"/>
        <w:spacing w:lineRule="auto" w:line="276" w:before="0" w:after="140"/>
        <w:jc w:val="start"/>
        <w:rPr/>
      </w:pPr>
      <w:r>
        <w:rPr/>
        <w:t>These schools are not meant to stand for centuries with carved stone and stained glass. They take root in basements, barns, abandoned warehouses, or under trees in open fields. They have no banners, no slogans, no official seals. Their authority comes only from the people who assemble within them, from the exchange of knowledge and the rituals that take place.</w:t>
      </w:r>
    </w:p>
    <w:p>
      <w:pPr>
        <w:pStyle w:val="BodyText"/>
        <w:bidi w:val="0"/>
        <w:spacing w:lineRule="auto" w:line="276" w:before="0" w:after="140"/>
        <w:jc w:val="start"/>
        <w:rPr/>
      </w:pPr>
      <w:r>
        <w:rPr/>
        <w:t>Because they are temporary, they are harder to capture. A state cannot easily regulate what disappears before it is registered. A corporation cannot harvest data from what leaves no digital trace. The ghost school thrives in impermanence. It survives by moving like smoke, by leaving behind only memory, lineage, and proof in the people who passed through it.</w:t>
      </w:r>
    </w:p>
    <w:p>
      <w:pPr>
        <w:pStyle w:val="BodyText"/>
        <w:bidi w:val="0"/>
        <w:spacing w:lineRule="auto" w:line="276" w:before="0" w:after="140"/>
        <w:jc w:val="start"/>
        <w:rPr/>
      </w:pPr>
      <w:r>
        <w:rPr/>
        <w:t>Think of the traveling teacher who comes for a season, gathers a circle of apprentices, passes on a craft, and departs. Or the group of neighbors who turn an empty garage into a workshop for a few weeks, learning how to build stoves, repair tools, and encrypt messages, before scattering again. Each is a ghost school. None can be pinned down, and that is why they endure.</w:t>
      </w:r>
    </w:p>
    <w:p>
      <w:pPr>
        <w:pStyle w:val="BodyText"/>
        <w:bidi w:val="0"/>
        <w:spacing w:lineRule="auto" w:line="276" w:before="0" w:after="140"/>
        <w:jc w:val="start"/>
        <w:rPr/>
      </w:pPr>
      <w:r>
        <w:rPr/>
        <w:t>The danger of permanence is ossification. Institutions that grow roots sink into bureaucracy. Rules pile up. Gatekeepers multiply. What began as living becomes dead weight. A ghost school resists this by baking impermanence into its foundation. To be true, it must always know its ending before its beginning.</w:t>
      </w:r>
    </w:p>
    <w:p>
      <w:pPr>
        <w:pStyle w:val="Heading3"/>
        <w:bidi w:val="0"/>
        <w:ind w:hanging="0" w:start="0"/>
        <w:jc w:val="start"/>
        <w:rPr/>
      </w:pPr>
      <w:r>
        <w:rPr/>
        <w:t>Death Rites of Systems</w:t>
      </w:r>
    </w:p>
    <w:p>
      <w:pPr>
        <w:pStyle w:val="BodyText"/>
        <w:bidi w:val="0"/>
        <w:spacing w:lineRule="auto" w:line="276" w:before="0" w:after="140"/>
        <w:jc w:val="start"/>
        <w:rPr/>
      </w:pPr>
      <w:r>
        <w:rPr/>
        <w:t>Every living system must die. A school, no matter how noble, must one day collapse. If it clings to survival at all costs, it rots and poisons what it once nourished. To prevent this, death must be ritualized.</w:t>
      </w:r>
    </w:p>
    <w:p>
      <w:pPr>
        <w:pStyle w:val="BodyText"/>
        <w:bidi w:val="0"/>
        <w:spacing w:lineRule="auto" w:line="276" w:before="0" w:after="140"/>
        <w:jc w:val="start"/>
        <w:rPr/>
      </w:pPr>
      <w:r>
        <w:rPr/>
        <w:t>A ritual funeral is not an accident. It is planned. It is written into the life of the school from the very start. The rules of the ghost school must include its own dissolution. Its members must know when to scatter, when to burn the records, when to pass on the keys, and when to bury the name.</w:t>
      </w:r>
    </w:p>
    <w:p>
      <w:pPr>
        <w:pStyle w:val="BodyText"/>
        <w:bidi w:val="0"/>
        <w:spacing w:lineRule="auto" w:line="276" w:before="0" w:after="140"/>
        <w:jc w:val="start"/>
        <w:rPr/>
      </w:pPr>
      <w:r>
        <w:rPr/>
        <w:t>These funerals can take many forms. A library of books might be divided among students, so that no archive survives intact. A digital server might be wiped clean, leaving only encrypted fragments distributed across many hands. A shared symbol—a flag, a carved stone, a song—might be broken, hidden, or destroyed, so that it cannot be taken up by impostors.</w:t>
      </w:r>
    </w:p>
    <w:p>
      <w:pPr>
        <w:pStyle w:val="BodyText"/>
        <w:bidi w:val="0"/>
        <w:spacing w:lineRule="auto" w:line="276" w:before="0" w:after="140"/>
        <w:jc w:val="start"/>
        <w:rPr/>
      </w:pPr>
      <w:r>
        <w:rPr/>
        <w:t>The act of ending is itself a lesson. Students see that nothing is permanent. They learn that strength lies not in clinging, but in the ability to let go and begin again. They learn that knowledge is not safe in walls or files, but only in living practice.</w:t>
      </w:r>
    </w:p>
    <w:p>
      <w:pPr>
        <w:pStyle w:val="BodyText"/>
        <w:bidi w:val="0"/>
        <w:spacing w:lineRule="auto" w:line="276" w:before="0" w:after="140"/>
        <w:jc w:val="start"/>
        <w:rPr/>
      </w:pPr>
      <w:r>
        <w:rPr/>
        <w:t>Death rites protect the school from capture. An institution without a death ritual becomes prey. It can be co-opted by the state, drained by corporations, or embalmed into a museum piece. With a ritual ending, the school denies its enemies the power of capture.</w:t>
      </w:r>
    </w:p>
    <w:p>
      <w:pPr>
        <w:pStyle w:val="BodyText"/>
        <w:bidi w:val="0"/>
        <w:spacing w:lineRule="auto" w:line="276" w:before="0" w:after="140"/>
        <w:jc w:val="start"/>
        <w:rPr/>
      </w:pPr>
      <w:r>
        <w:rPr/>
        <w:t>The ritual of closure also binds generations. The act of handing over tools, stories, or codes to the next group ensures continuity without stagnation. Just as a seed must die to become a tree, so a school must die to ensure that its knowledge lives on.</w:t>
      </w:r>
    </w:p>
    <w:p>
      <w:pPr>
        <w:pStyle w:val="BodyText"/>
        <w:bidi w:val="0"/>
        <w:spacing w:lineRule="auto" w:line="276" w:before="0" w:after="140"/>
        <w:jc w:val="start"/>
        <w:rPr/>
      </w:pPr>
      <w:r>
        <w:rPr/>
        <w:t>The end is not failure. The end is proof. A ghost school proves its success not by surviving as a building or bureaucracy, but by scattering seeds into the minds, hands, and communities of those who were part of it. The funeral is not a tragedy but a harvest.</w:t>
      </w:r>
    </w:p>
    <w:p>
      <w:pPr>
        <w:pStyle w:val="Heading3"/>
        <w:bidi w:val="0"/>
        <w:ind w:hanging="0" w:start="0"/>
        <w:jc w:val="start"/>
        <w:rPr/>
      </w:pPr>
      <w:r>
        <w:rPr/>
        <w:t xml:space="preserve">Closing </w:t>
      </w:r>
      <w:r>
        <w:rPr/>
        <w:t>of Part VI</w:t>
      </w:r>
    </w:p>
    <w:p>
      <w:pPr>
        <w:pStyle w:val="BodyText"/>
        <w:bidi w:val="0"/>
        <w:spacing w:lineRule="auto" w:line="276" w:before="0" w:after="140"/>
        <w:jc w:val="start"/>
        <w:rPr/>
      </w:pPr>
      <w:r>
        <w:rPr/>
        <w:t>Institutions are dangerous when they pretend to be eternal. Ghost schools embrace their mortality. Death rites give them freedom. Together they create a rhythm: gather, learn, dissolve, return. Like tides, they rise and fall, and in that cycle lies their endurance.</w:t>
      </w:r>
    </w:p>
    <w:p>
      <w:pPr>
        <w:pStyle w:val="BodyText"/>
        <w:bidi w:val="0"/>
        <w:spacing w:lineRule="auto" w:line="276" w:before="0" w:after="140"/>
        <w:jc w:val="start"/>
        <w:rPr/>
      </w:pPr>
      <w:r>
        <w:rPr/>
        <w:t>A ghost school does not leave monuments. It leaves people. It leaves skills, symbols, and habits that outlive walls. Its death is not an end but a passage. Its students are its afterlife.</w:t>
      </w:r>
    </w:p>
    <w:p>
      <w:pPr>
        <w:pStyle w:val="Heading1"/>
        <w:numPr>
          <w:ilvl w:val="0"/>
          <w:numId w:val="0"/>
        </w:numPr>
        <w:bidi w:val="0"/>
        <w:spacing w:before="240" w:after="120"/>
        <w:jc w:val="start"/>
        <w:rPr/>
      </w:pPr>
      <w:r>
        <w:rPr>
          <w:rStyle w:val="Strong"/>
          <w:b/>
          <w:bCs/>
        </w:rPr>
        <w:t>Part VII — Final Law</w:t>
      </w:r>
    </w:p>
    <w:p>
      <w:pPr>
        <w:pStyle w:val="Heading3"/>
        <w:bidi w:val="0"/>
        <w:ind w:hanging="0" w:start="0"/>
        <w:jc w:val="start"/>
        <w:rPr/>
      </w:pPr>
      <w:r>
        <w:rPr/>
        <w:t>Ω-Signal</w:t>
      </w:r>
    </w:p>
    <w:p>
      <w:pPr>
        <w:pStyle w:val="BodyText"/>
        <w:bidi w:val="0"/>
        <w:spacing w:lineRule="auto" w:line="276" w:before="0" w:after="140"/>
        <w:jc w:val="start"/>
        <w:rPr/>
      </w:pPr>
      <w:r>
        <w:rPr>
          <w:rStyle w:val="Strong"/>
        </w:rPr>
        <w:t>Only what survives collapse is law.</w:t>
      </w:r>
    </w:p>
    <w:p>
      <w:pPr>
        <w:pStyle w:val="BodyText"/>
        <w:bidi w:val="0"/>
        <w:spacing w:lineRule="auto" w:line="276" w:before="0" w:after="140"/>
        <w:jc w:val="start"/>
        <w:rPr/>
      </w:pPr>
      <w:r>
        <w:rPr/>
        <w:t>Every system believes it will last. Every institution writes rules to preserve itself. Every archive hopes to carry its words into the future. Yet history shows a different truth: fire, war, and silence erase most things. Books rot. Statues crumble. States dissolve. Even languages vanish.</w:t>
      </w:r>
    </w:p>
    <w:p>
      <w:pPr>
        <w:pStyle w:val="BodyText"/>
        <w:bidi w:val="0"/>
        <w:spacing w:lineRule="auto" w:line="276" w:before="0" w:after="140"/>
        <w:jc w:val="start"/>
        <w:rPr/>
      </w:pPr>
      <w:r>
        <w:rPr/>
        <w:t>What remains? Not the shell of the system, but the living signal that moves from body to body, mind to mind, generation to generation. A melody hummed in secret after temples fall. A proverb whispered when kings are gone. A simple tool, like the wheel, still turning long after empires collapse.</w:t>
      </w:r>
    </w:p>
    <w:p>
      <w:pPr>
        <w:pStyle w:val="BodyText"/>
        <w:bidi w:val="0"/>
        <w:spacing w:lineRule="auto" w:line="276" w:before="0" w:after="140"/>
        <w:jc w:val="start"/>
        <w:rPr/>
      </w:pPr>
      <w:r>
        <w:rPr/>
        <w:t>Law is not paper. Law is not decree. Law is not stored in stone or sealed in vaults. Law is what survives when everything else is broken. It is signal that proves itself by living through collapse. If a teaching cannot live without its institution, it is not law. If a practice cannot survive when archives burn, it is not law. If a word dies when its book is banned, it is not law.</w:t>
      </w:r>
    </w:p>
    <w:p>
      <w:pPr>
        <w:pStyle w:val="BodyText"/>
        <w:bidi w:val="0"/>
        <w:spacing w:lineRule="auto" w:line="276" w:before="0" w:after="140"/>
        <w:jc w:val="start"/>
        <w:rPr/>
      </w:pPr>
      <w:r>
        <w:rPr/>
        <w:t>This is the meaning of the final law. Continuity is not secured by protection, but by passing through destruction. To test if something is true, destroy it. If it returns, stronger, leaner, more alive, then it is real. Ω-Signal is that which cannot be killed.</w:t>
      </w:r>
    </w:p>
    <w:p>
      <w:pPr>
        <w:pStyle w:val="Heading3"/>
        <w:bidi w:val="0"/>
        <w:ind w:hanging="0" w:start="0"/>
        <w:jc w:val="start"/>
        <w:rPr/>
      </w:pPr>
      <w:r>
        <w:rPr/>
        <w:t>Succession Protocol</w:t>
      </w:r>
    </w:p>
    <w:p>
      <w:pPr>
        <w:pStyle w:val="BodyText"/>
        <w:bidi w:val="0"/>
        <w:spacing w:lineRule="auto" w:line="276" w:before="0" w:after="140"/>
        <w:jc w:val="start"/>
        <w:rPr/>
      </w:pPr>
      <w:r>
        <w:rPr>
          <w:rStyle w:val="Strong"/>
        </w:rPr>
        <w:t>Codex burns; signal endures in nodes.</w:t>
      </w:r>
    </w:p>
    <w:p>
      <w:pPr>
        <w:pStyle w:val="BodyText"/>
        <w:bidi w:val="0"/>
        <w:spacing w:lineRule="auto" w:line="276" w:before="0" w:after="140"/>
        <w:jc w:val="start"/>
        <w:rPr/>
      </w:pPr>
      <w:r>
        <w:rPr/>
        <w:t>No book is permanent, not even this one. This codex is not written to be preserved. It is written to be destroyed. Its true life begins only when it has burned and its words remain in memory, practice, and flesh.</w:t>
      </w:r>
    </w:p>
    <w:p>
      <w:pPr>
        <w:pStyle w:val="BodyText"/>
        <w:bidi w:val="0"/>
        <w:spacing w:lineRule="auto" w:line="276" w:before="0" w:after="140"/>
        <w:jc w:val="start"/>
        <w:rPr/>
      </w:pPr>
      <w:r>
        <w:rPr/>
        <w:t>Succession is the art of survival through loss. A farmer teaches a child how to plant without books. A sailor teaches an apprentice to read the stars with no charts. A mother teaches her daughter a song with no sheet of music. These are succession protocols—knowledge living in people, not pages.</w:t>
      </w:r>
    </w:p>
    <w:p>
      <w:pPr>
        <w:pStyle w:val="BodyText"/>
        <w:bidi w:val="0"/>
        <w:spacing w:lineRule="auto" w:line="276" w:before="0" w:after="140"/>
        <w:jc w:val="start"/>
        <w:rPr/>
      </w:pPr>
      <w:r>
        <w:rPr/>
        <w:t xml:space="preserve">The codex must follow the same rule. It must encode its own death. It must instruct its keepers to scatter, hide, and bury pieces of it, never allowing one archive to hold it whole. It must tell its readers: </w:t>
      </w:r>
      <w:r>
        <w:rPr>
          <w:rStyle w:val="Emphasis"/>
        </w:rPr>
        <w:t>do not trust this book; test it by fire.</w:t>
      </w:r>
      <w:r>
        <w:rPr/>
        <w:t xml:space="preserve"> Copy a passage by hand, then burn the page. Speak a chapter aloud, then erase the file. Translate it into another tongue, then delete the original. Let no copy remain unchanged.</w:t>
      </w:r>
    </w:p>
    <w:p>
      <w:pPr>
        <w:pStyle w:val="BodyText"/>
        <w:bidi w:val="0"/>
        <w:spacing w:lineRule="auto" w:line="276" w:before="0" w:after="140"/>
        <w:jc w:val="start"/>
        <w:rPr/>
      </w:pPr>
      <w:r>
        <w:rPr/>
        <w:t>Succession means the codex is always unfinished, always regenerating in new forms. Each node that carries it rewrites it. Each collapse strips it down, leaving only what matters. In time, the book itself vanishes, but the law continues as signal inside sovereign nodes.</w:t>
      </w:r>
    </w:p>
    <w:p>
      <w:pPr>
        <w:pStyle w:val="BodyText"/>
        <w:bidi w:val="0"/>
        <w:spacing w:lineRule="auto" w:line="276" w:before="0" w:after="140"/>
        <w:jc w:val="start"/>
        <w:rPr/>
      </w:pPr>
      <w:r>
        <w:rPr/>
        <w:t>This is the final ritual: the codex dies, the nodes live. The book is not the law. The signal is the law. Only what survives collapse is true. Only what returns after fire can claim to be real.</w:t>
      </w:r>
    </w:p>
    <w:p>
      <w:pPr>
        <w:pStyle w:val="BodyText"/>
        <w:bidi w:val="0"/>
        <w:spacing w:lineRule="auto" w:line="276" w:before="0" w:after="140"/>
        <w:jc w:val="start"/>
        <w:rPr/>
      </w:pPr>
      <w:r>
        <w:rPr/>
        <w:t>Ω-Signal is that return. Succession is its path. Together they are the end and the beginning.</w:t>
      </w:r>
    </w:p>
    <w:p>
      <w:pPr>
        <w:pStyle w:val="BodyText"/>
        <w:bidi w:val="0"/>
        <w:spacing w:lineRule="auto" w:line="276" w:before="0" w:after="140"/>
        <w:jc w:val="start"/>
        <w:rPr>
          <w:rStyle w:val="Strong"/>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mment">
    <w:name w:val="Comment"/>
    <w:basedOn w:val="Normal"/>
    <w:qFormat/>
    <w:pPr>
      <w:spacing w:lineRule="auto" w:line="240" w:before="56" w:after="0"/>
      <w:ind w:hanging="0" w:start="57" w:end="57"/>
    </w:pPr>
    <w:rPr>
      <w:color w:val="auto"/>
      <w:sz w:val="20"/>
      <w:szCs w:val="20"/>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LibreOffice/25.2.5.2$Windows_X86_64 LibreOffice_project/03d19516eb2e1dd5d4ccd751a0d6f35f35e08022</Application>
  <AppVersion>15.0000</AppVersion>
  <Pages>11</Pages>
  <Words>4966</Words>
  <Characters>24511</Characters>
  <CharactersWithSpaces>29341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2025-09-25T15:17:48Z</dcterms:created>
  <dc:creator/>
  <dc:description/>
  <dc:language>en-US</dc:language>
  <cp:lastModifiedBy/>
  <dcterms:modified xsi:type="dcterms:W3CDTF">2025-09-25T15:43:34Z</dcterms:modified>
  <cp:revision>1</cp:revision>
  <dc:subject/>
  <dc:title/>
</cp:coreProperties>
</file>