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38DA" w14:textId="77777777" w:rsidR="008549E2" w:rsidRPr="008549E2" w:rsidRDefault="008549E2" w:rsidP="008549E2">
      <w:r w:rsidRPr="008549E2">
        <w:t xml:space="preserve">ETF </w:t>
      </w:r>
      <w:proofErr w:type="spellStart"/>
      <w:r w:rsidRPr="008549E2">
        <w:t>appka</w:t>
      </w:r>
      <w:proofErr w:type="spellEnd"/>
    </w:p>
    <w:p w14:paraId="79B2E7AC" w14:textId="77777777" w:rsidR="008549E2" w:rsidRPr="008549E2" w:rsidRDefault="008549E2" w:rsidP="008549E2">
      <w:r w:rsidRPr="008549E2">
        <w:t xml:space="preserve">chci webovou </w:t>
      </w:r>
      <w:proofErr w:type="spellStart"/>
      <w:r w:rsidRPr="008549E2">
        <w:t>appku</w:t>
      </w:r>
      <w:proofErr w:type="spellEnd"/>
      <w:r w:rsidRPr="008549E2">
        <w:t xml:space="preserve"> na zautomatizování procesu předvýběru ETF fondů. </w:t>
      </w:r>
    </w:p>
    <w:p w14:paraId="5F6EA193" w14:textId="77777777" w:rsidR="008549E2" w:rsidRPr="008549E2" w:rsidRDefault="008549E2" w:rsidP="008549E2">
      <w:proofErr w:type="spellStart"/>
      <w:r w:rsidRPr="008549E2">
        <w:t>Etf</w:t>
      </w:r>
      <w:proofErr w:type="spellEnd"/>
      <w:r w:rsidRPr="008549E2">
        <w:t xml:space="preserve"> fondy nacházíme dané kategorie na stránce </w:t>
      </w:r>
      <w:hyperlink r:id="rId4" w:history="1">
        <w:r w:rsidRPr="008549E2">
          <w:rPr>
            <w:rStyle w:val="Hypertextovodkaz"/>
          </w:rPr>
          <w:t>https://www.justetf.com/en/etf-lists.html</w:t>
        </w:r>
      </w:hyperlink>
      <w:r w:rsidRPr="008549E2">
        <w:t xml:space="preserve"> </w:t>
      </w:r>
    </w:p>
    <w:p w14:paraId="32397A6A" w14:textId="77777777" w:rsidR="008549E2" w:rsidRPr="008549E2" w:rsidRDefault="008549E2" w:rsidP="008549E2">
      <w:r w:rsidRPr="008549E2">
        <w:t>Vstup do aplikace bude klik na danou kategorii.</w:t>
      </w:r>
    </w:p>
    <w:p w14:paraId="621A1191" w14:textId="77777777" w:rsidR="008549E2" w:rsidRPr="008549E2" w:rsidRDefault="008549E2" w:rsidP="008549E2">
      <w:r w:rsidRPr="008549E2">
        <w:t xml:space="preserve">Po </w:t>
      </w:r>
      <w:proofErr w:type="spellStart"/>
      <w:r w:rsidRPr="008549E2">
        <w:t>zakliknutí</w:t>
      </w:r>
      <w:proofErr w:type="spellEnd"/>
      <w:r w:rsidRPr="008549E2">
        <w:t xml:space="preserve"> dané kategorie chci, aby mi </w:t>
      </w:r>
      <w:proofErr w:type="spellStart"/>
      <w:r w:rsidRPr="008549E2">
        <w:t>appka</w:t>
      </w:r>
      <w:proofErr w:type="spellEnd"/>
      <w:r w:rsidRPr="008549E2">
        <w:t xml:space="preserve"> vyhodila vybrané údaje z 6 největších ETF dle AUM (v případě, že jich tolik není, tak prostě </w:t>
      </w:r>
      <w:proofErr w:type="gramStart"/>
      <w:r w:rsidRPr="008549E2">
        <w:t>všechny</w:t>
      </w:r>
      <w:proofErr w:type="gramEnd"/>
      <w:r w:rsidRPr="008549E2">
        <w:t xml:space="preserve"> co jsou).</w:t>
      </w:r>
    </w:p>
    <w:p w14:paraId="1D20D872" w14:textId="77777777" w:rsidR="008549E2" w:rsidRPr="008549E2" w:rsidRDefault="008549E2" w:rsidP="008549E2">
      <w:r w:rsidRPr="008549E2">
        <w:t xml:space="preserve">Tyto parametry jsou: </w:t>
      </w:r>
    </w:p>
    <w:p w14:paraId="101C4F0E" w14:textId="77777777" w:rsidR="008549E2" w:rsidRPr="008549E2" w:rsidRDefault="008549E2" w:rsidP="008549E2">
      <w:r w:rsidRPr="008549E2">
        <w:t>Název ETF, ISIN, Měna fondu, TER, AUM (mil. EUR), Distribuce výnosů, Replikační metoda, zda má fond dostupný KID a případně v jakém jazyce, a pak krátký popis fondu. Všechny tyto parametry jsou přímo dostupné na stránce justetf.com a chci abys vycházel pouze z ní.</w:t>
      </w:r>
    </w:p>
    <w:p w14:paraId="2911840F" w14:textId="77777777" w:rsidR="008549E2" w:rsidRPr="008549E2" w:rsidRDefault="008549E2" w:rsidP="008549E2">
      <w:r w:rsidRPr="008549E2">
        <w:t xml:space="preserve">Nakonec pod ten textový výpis </w:t>
      </w:r>
      <w:proofErr w:type="spellStart"/>
      <w:r w:rsidRPr="008549E2">
        <w:t>shrn</w:t>
      </w:r>
      <w:proofErr w:type="spellEnd"/>
      <w:r w:rsidRPr="008549E2">
        <w:t xml:space="preserve"> vybrané parametry krom KID a popisu všech </w:t>
      </w:r>
      <w:proofErr w:type="spellStart"/>
      <w:r w:rsidRPr="008549E2">
        <w:t>předvybraných</w:t>
      </w:r>
      <w:proofErr w:type="spellEnd"/>
      <w:r w:rsidRPr="008549E2">
        <w:t xml:space="preserve"> fondů do jednoduché tabulky viz níže.</w:t>
      </w:r>
    </w:p>
    <w:tbl>
      <w:tblPr>
        <w:tblStyle w:val="Mkatabulky"/>
        <w:tblpPr w:leftFromText="141" w:rightFromText="141" w:vertAnchor="text" w:horzAnchor="margin" w:tblpY="1"/>
        <w:tblW w:w="8704" w:type="dxa"/>
        <w:tblLook w:val="04A0" w:firstRow="1" w:lastRow="0" w:firstColumn="1" w:lastColumn="0" w:noHBand="0" w:noVBand="1"/>
      </w:tblPr>
      <w:tblGrid>
        <w:gridCol w:w="1020"/>
        <w:gridCol w:w="1682"/>
        <w:gridCol w:w="769"/>
        <w:gridCol w:w="814"/>
        <w:gridCol w:w="804"/>
        <w:gridCol w:w="2463"/>
        <w:gridCol w:w="1152"/>
      </w:tblGrid>
      <w:tr w:rsidR="008549E2" w:rsidRPr="008549E2" w14:paraId="7618F3D1" w14:textId="77777777">
        <w:trPr>
          <w:trHeight w:val="189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013A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Název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D660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ISIN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0593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Měna fondu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DD66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TER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47BC7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AUM (mil. EUR)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6685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Distribuce výnosů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2E570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Replikační metoda</w:t>
            </w:r>
          </w:p>
        </w:tc>
      </w:tr>
      <w:tr w:rsidR="008549E2" w:rsidRPr="008549E2" w14:paraId="5C61B08C" w14:textId="77777777">
        <w:trPr>
          <w:trHeight w:val="15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9C20" w14:textId="77777777" w:rsidR="008549E2" w:rsidRPr="008549E2" w:rsidRDefault="008549E2" w:rsidP="008549E2">
            <w:pPr>
              <w:spacing w:after="160" w:line="259" w:lineRule="auto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85391" w14:textId="77777777" w:rsidR="008549E2" w:rsidRPr="008549E2" w:rsidRDefault="008549E2" w:rsidP="008549E2">
            <w:pPr>
              <w:spacing w:after="160" w:line="259" w:lineRule="auto"/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9049" w14:textId="77777777" w:rsidR="008549E2" w:rsidRPr="008549E2" w:rsidRDefault="008549E2" w:rsidP="008549E2">
            <w:pPr>
              <w:spacing w:after="160" w:line="259" w:lineRule="auto"/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F340" w14:textId="77777777" w:rsidR="008549E2" w:rsidRPr="008549E2" w:rsidRDefault="008549E2" w:rsidP="008549E2">
            <w:pPr>
              <w:spacing w:after="160" w:line="259" w:lineRule="auto"/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99C1A" w14:textId="77777777" w:rsidR="008549E2" w:rsidRPr="008549E2" w:rsidRDefault="008549E2" w:rsidP="008549E2">
            <w:pPr>
              <w:spacing w:after="160" w:line="259" w:lineRule="auto"/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67C56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Akumulační / Distribuční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CAACF" w14:textId="77777777" w:rsidR="008549E2" w:rsidRPr="008549E2" w:rsidRDefault="008549E2" w:rsidP="008549E2">
            <w:pPr>
              <w:spacing w:after="160" w:line="259" w:lineRule="auto"/>
            </w:pPr>
            <w:r w:rsidRPr="008549E2">
              <w:t>Např. Fyzická</w:t>
            </w:r>
          </w:p>
        </w:tc>
      </w:tr>
    </w:tbl>
    <w:p w14:paraId="458FC232" w14:textId="2453FF65" w:rsidR="002D019A" w:rsidRDefault="002D019A"/>
    <w:sectPr w:rsidR="002D01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E2"/>
    <w:rsid w:val="002D019A"/>
    <w:rsid w:val="005021DD"/>
    <w:rsid w:val="005A2FAE"/>
    <w:rsid w:val="008549E2"/>
    <w:rsid w:val="00D8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AFA01"/>
  <w15:chartTrackingRefBased/>
  <w15:docId w15:val="{C9588205-0228-42B0-AE42-1EC817E1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5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5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54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5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54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5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5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5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5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54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54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54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549E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549E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549E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549E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549E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549E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5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5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5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5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5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549E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549E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549E2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54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549E2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549E2"/>
    <w:rPr>
      <w:b/>
      <w:bCs/>
      <w:smallCaps/>
      <w:color w:val="2F5496" w:themeColor="accent1" w:themeShade="BF"/>
      <w:spacing w:val="5"/>
    </w:rPr>
  </w:style>
  <w:style w:type="table" w:styleId="Mkatabulky">
    <w:name w:val="Table Grid"/>
    <w:basedOn w:val="Normlntabulka"/>
    <w:uiPriority w:val="39"/>
    <w:rsid w:val="00854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8549E2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5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stetf.com/en/etf-lists.html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832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František Hejduk</dc:creator>
  <cp:keywords/>
  <dc:description/>
  <cp:lastModifiedBy>František Hejduk</cp:lastModifiedBy>
  <cp:revision>1</cp:revision>
  <dcterms:created xsi:type="dcterms:W3CDTF">2026-03-09T07:25:00Z</dcterms:created>
  <dcterms:modified xsi:type="dcterms:W3CDTF">2026-03-09T07:27:00Z</dcterms:modified>
</cp:coreProperties>
</file>