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9325D6" wp14:paraId="2C078E63" wp14:textId="71A472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9325D6" w:rsidR="5F3B0EF1">
        <w:rPr>
          <w:rFonts w:ascii="Times New Roman" w:hAnsi="Times New Roman" w:eastAsia="Times New Roman" w:cs="Times New Roman"/>
        </w:rPr>
        <w:t>ELECTRONIC DATA INTERCHANGE</w:t>
      </w:r>
    </w:p>
    <w:p w:rsidR="77161E96" w:rsidP="2B9325D6" w:rsidRDefault="77161E96" w14:paraId="727F8B20" w14:textId="0C8B5E11">
      <w:pPr>
        <w:pStyle w:val="Normal"/>
        <w:ind w:left="0"/>
        <w:rPr>
          <w:rFonts w:ascii="Times New Roman" w:hAnsi="Times New Roman" w:eastAsia="Times New Roman" w:cs="Times New Roman"/>
        </w:rPr>
      </w:pPr>
      <w:r w:rsidRPr="5E2B7BFC" w:rsidR="77161E96">
        <w:rPr>
          <w:rFonts w:ascii="Times New Roman" w:hAnsi="Times New Roman" w:eastAsia="Times New Roman" w:cs="Times New Roman"/>
        </w:rPr>
        <w:t xml:space="preserve">1. </w:t>
      </w:r>
      <w:hyperlink r:id="R7d58b49abc0741ad">
        <w:r w:rsidRPr="5E2B7BFC" w:rsidR="77161E96">
          <w:rPr>
            <w:rStyle w:val="Hyperlink"/>
            <w:rFonts w:ascii="Times New Roman" w:hAnsi="Times New Roman" w:eastAsia="Times New Roman" w:cs="Times New Roman"/>
          </w:rPr>
          <w:t>https://onlinelibrary.wiley.com/doi/epdf/10.1111/j.1540-5915.2008.00218.x</w:t>
        </w:r>
      </w:hyperlink>
      <w:r w:rsidRPr="5E2B7BFC" w:rsidR="77161E96">
        <w:rPr>
          <w:rFonts w:ascii="Times New Roman" w:hAnsi="Times New Roman" w:eastAsia="Times New Roman" w:cs="Times New Roman"/>
        </w:rPr>
        <w:t xml:space="preserve">  </w:t>
      </w:r>
    </w:p>
    <w:p w:rsidR="422B1B3B" w:rsidP="5E2B7BFC" w:rsidRDefault="422B1B3B" w14:paraId="5DC7A5E0" w14:textId="30C2349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@article{narayanan2009electronic,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title={Electronic data interchange: research review and future directions},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author={Narayanan, Sriram and </w:t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Marucheck</w:t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Ann S and Handfield, Robert B},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journal={Decision Sciences},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volume={40},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number={1},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pages={121--163},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year={2009},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publisher={Wiley Online Library}</w:t>
      </w:r>
      <w:r>
        <w:br/>
      </w:r>
      <w:r w:rsidRPr="5E2B7BFC" w:rsidR="422B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BE9D42D" w:rsidP="2B9325D6" w:rsidRDefault="5BE9D42D" w14:paraId="7AA0E59E" w14:textId="03477A59">
      <w:pPr>
        <w:pStyle w:val="Normal"/>
        <w:ind w:left="0"/>
        <w:rPr>
          <w:rFonts w:ascii="Times New Roman" w:hAnsi="Times New Roman" w:eastAsia="Times New Roman" w:cs="Times New Roman"/>
        </w:rPr>
      </w:pPr>
      <w:r w:rsidRPr="5E2B7BFC" w:rsidR="5BE9D42D">
        <w:rPr>
          <w:rFonts w:ascii="Times New Roman" w:hAnsi="Times New Roman" w:eastAsia="Times New Roman" w:cs="Times New Roman"/>
        </w:rPr>
        <w:t xml:space="preserve">2. </w:t>
      </w:r>
      <w:hyperlink r:id="Ra5984e950fca4011">
        <w:r w:rsidRPr="5E2B7BFC" w:rsidR="5BE9D42D">
          <w:rPr>
            <w:rStyle w:val="Hyperlink"/>
            <w:rFonts w:ascii="Times New Roman" w:hAnsi="Times New Roman" w:eastAsia="Times New Roman" w:cs="Times New Roman"/>
          </w:rPr>
          <w:t>https://dl.acm.org/doi/pdf/10.1145/146553.146556</w:t>
        </w:r>
      </w:hyperlink>
      <w:r w:rsidRPr="5E2B7BFC" w:rsidR="5BE9D42D">
        <w:rPr>
          <w:rFonts w:ascii="Times New Roman" w:hAnsi="Times New Roman" w:eastAsia="Times New Roman" w:cs="Times New Roman"/>
        </w:rPr>
        <w:t xml:space="preserve"> - The advantages of EDI</w:t>
      </w:r>
    </w:p>
    <w:p w:rsidR="77091B9E" w:rsidP="5E2B7BFC" w:rsidRDefault="77091B9E" w14:paraId="303EBE23" w14:textId="47FB357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@article{bergeron1992advantages,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title={The advantages of electronic data interchange},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author={Bergeron, Francois and Raymond, Louis},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journal={ACM SIGMIS Database: the DATABASE for Advances in Information Systems},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volume={23},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number={4},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pages={19--31},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year={1992},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publisher={ACM New York, NY, USA}</w:t>
      </w:r>
      <w:r>
        <w:br/>
      </w:r>
      <w:r w:rsidRPr="5E2B7BFC" w:rsidR="77091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3C46C6" w:rsidP="2B9325D6" w:rsidRDefault="3B3C46C6" w14:paraId="6381EB99" w14:textId="406956D9">
      <w:pPr>
        <w:pStyle w:val="Normal"/>
        <w:ind w:left="0"/>
        <w:rPr>
          <w:rFonts w:ascii="Times New Roman" w:hAnsi="Times New Roman" w:eastAsia="Times New Roman" w:cs="Times New Roman"/>
        </w:rPr>
      </w:pPr>
      <w:r w:rsidRPr="5E2B7BFC" w:rsidR="3B3C46C6">
        <w:rPr>
          <w:rFonts w:ascii="Times New Roman" w:hAnsi="Times New Roman" w:eastAsia="Times New Roman" w:cs="Times New Roman"/>
        </w:rPr>
        <w:t xml:space="preserve">3. </w:t>
      </w:r>
      <w:hyperlink r:id="R56fec8a1a0ba4e0a">
        <w:r w:rsidRPr="5E2B7BFC" w:rsidR="3B3C46C6">
          <w:rPr>
            <w:rStyle w:val="Hyperlink"/>
            <w:rFonts w:ascii="Times New Roman" w:hAnsi="Times New Roman" w:eastAsia="Times New Roman" w:cs="Times New Roman"/>
          </w:rPr>
          <w:t>https://hrcak.srce.hr/file/305230</w:t>
        </w:r>
      </w:hyperlink>
      <w:r w:rsidRPr="5E2B7BFC" w:rsidR="3B3C46C6">
        <w:rPr>
          <w:rFonts w:ascii="Times New Roman" w:hAnsi="Times New Roman" w:eastAsia="Times New Roman" w:cs="Times New Roman"/>
        </w:rPr>
        <w:t xml:space="preserve"> Usage Options and Possible Substitution</w:t>
      </w:r>
    </w:p>
    <w:p w:rsidR="09C224F2" w:rsidP="5E2B7BFC" w:rsidRDefault="09C224F2" w14:paraId="09DD9DC0" w14:textId="72ECC79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@article{vrbova2018various,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title={Various electronic data interchange (EDI) usage options and possible substitution},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Vrbov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{\'a}, Petra and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Cemp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{\'\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rek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V{\'a}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clav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Stopkov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{\'a}, M{\'a}ria and Bartu{\v{s}}ka, Ladislav},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journal={NA{\v{S}}E MORE: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znanstveni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{\v{c}}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asopis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more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pomorstvo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volume={65},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number={4 Special issue},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pages={187--191},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year={2018},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Sveu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{\v{c}}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{\v{s}}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Dubrovniku</w:t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5E2B7BFC" w:rsidR="09C22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9565543" w:rsidP="2B9325D6" w:rsidRDefault="09565543" w14:paraId="4DCB6FBB" w14:textId="3119E49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9565543">
        <w:rPr>
          <w:rFonts w:ascii="Times New Roman" w:hAnsi="Times New Roman" w:eastAsia="Times New Roman" w:cs="Times New Roman"/>
        </w:rPr>
        <w:t xml:space="preserve">4. </w:t>
      </w:r>
      <w:hyperlink r:id="R0facf8caabf24a50">
        <w:r w:rsidRPr="2B9325D6" w:rsidR="09565543">
          <w:rPr>
            <w:rStyle w:val="Hyperlink"/>
            <w:rFonts w:ascii="Times New Roman" w:hAnsi="Times New Roman" w:eastAsia="Times New Roman" w:cs="Times New Roman"/>
          </w:rPr>
          <w:t>https://apps.dtic.mil/sti/pdfs/ADA246201.pdf</w:t>
        </w:r>
      </w:hyperlink>
      <w:r w:rsidRPr="2B9325D6" w:rsidR="09565543">
        <w:rPr>
          <w:rFonts w:ascii="Times New Roman" w:hAnsi="Times New Roman" w:eastAsia="Times New Roman" w:cs="Times New Roman"/>
        </w:rPr>
        <w:t xml:space="preserve">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Architectural guidelines for multimedia and hypermedia data interchange: computer aided acquisition and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logistics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support/concurrent engineering (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cals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and electronic commerce/electronic data interchange (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9565543" w:rsidP="2B9325D6" w:rsidRDefault="09565543" w14:paraId="3AF3C06E" w14:textId="1EF67E2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18 CALS/CE: TECHNICAL AND MULTIMEDIA DATA INTERCHANGE</w:t>
      </w:r>
    </w:p>
    <w:p w:rsidR="045291C2" w:rsidP="2B9325D6" w:rsidRDefault="045291C2" w14:paraId="2D2BA7ED" w14:textId="2930A72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5E2B7BFC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5E2B7BFC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29 Ill.</w:t>
      </w:r>
      <w:r w:rsidRPr="5E2B7BFC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EC/EDI ELECTRONIC COMMERCE/ELECTRONIC DATA INTERCHANGE</w:t>
      </w:r>
    </w:p>
    <w:p w:rsidR="1D64E37E" w:rsidP="5E2B7BFC" w:rsidRDefault="1D64E37E" w14:paraId="350C5F63" w14:textId="1AFBDBE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phdthesis{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korzyk1991architectural,</w:t>
      </w:r>
      <w:r>
        <w:br/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Architectural guidelines for multimedia and hypermedia 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datainterchange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Computer Aided Acquisition and Logistics Support/Concurrent Engineering (CALS/CE) and Electronic Commerce/Electronic Data Interchange (EC/EDI).},</w:t>
      </w:r>
      <w:r>
        <w:br/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Korzyk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Alexander D and Suh, Myung},</w:t>
      </w:r>
      <w:r>
        <w:br/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1991},</w:t>
      </w:r>
      <w:r>
        <w:br/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school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Naval Postgraduate School}</w:t>
      </w:r>
      <w:r>
        <w:br/>
      </w:r>
      <w:r w:rsidRPr="5E2B7BFC" w:rsidR="1D64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28101B" w:rsidP="2B9325D6" w:rsidRDefault="6928101B" w14:paraId="30F1F236" w14:textId="531A5EC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69281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</w:t>
      </w:r>
      <w:hyperlink r:id="R2ae5af4594784f9f">
        <w:r w:rsidRPr="5E2B7BFC" w:rsidR="6928101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https://www.researchgate.net/profile/Sree-Nilakanta/publication/220591164_Implementation_of_Electronic_Data_Interchange_An_Innovation_Diffusion_Perspective/links/56b781dd08ae5ad3605db7bc/Implementation-of-Electronic-Data-Interchange-An-Innovation-Diffusion-Perspective.pdf</w:t>
        </w:r>
      </w:hyperlink>
      <w:r w:rsidRPr="5E2B7BFC" w:rsidR="69281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Implementation of EDI- An Innovation Diffusion </w:t>
      </w:r>
      <w:r w:rsidRPr="5E2B7BFC" w:rsidR="1B153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Perspective</w:t>
      </w:r>
    </w:p>
    <w:p w:rsidR="0A76139B" w:rsidP="5E2B7BFC" w:rsidRDefault="0A76139B" w14:paraId="4EA26C06" w14:textId="30E1CCE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@article{premkumar1994implementation,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title={Implementation of electronic data interchange: an innovation diffusion perspective},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author={Premkumar, G and Ramamurthy, </w:t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Keshavamurthy</w:t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Nilakanta</w:t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Sree},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journal={Journal of Management Information Systems},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volume={11},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number={2},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pages={157--186},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year={1994},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publisher={Taylor \&amp; Francis}</w:t>
      </w:r>
      <w:r>
        <w:br/>
      </w:r>
      <w:r w:rsidRPr="118559F5" w:rsidR="0A76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5C1CE93" w:rsidP="118559F5" w:rsidRDefault="65C1CE93" w14:paraId="4013E6F3" w14:textId="02E6C0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hyperlink w:anchor="page=574" r:id="Rd8b5a3d90f064112">
        <w:r w:rsidRPr="118559F5" w:rsidR="65C1CE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http://ndl.ethernet.edu.et/bitstream/123456789/23603/1/65%202002.pdf#page=574</w:t>
        </w:r>
      </w:hyperlink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EDI + 830, 862 m</w:t>
      </w:r>
      <w:r w:rsidRPr="118559F5" w:rsidR="43286F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BUSSINESS TO BUSSINESS integration using E-Commerce</w:t>
      </w:r>
    </w:p>
    <w:p w:rsidR="65C1CE93" w:rsidP="118559F5" w:rsidRDefault="65C1CE93" w14:paraId="520F6F91" w14:textId="6FE4F70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@inproceedings{sun2023application,</w:t>
      </w:r>
    </w:p>
    <w:p w:rsidR="65C1CE93" w:rsidP="118559F5" w:rsidRDefault="65C1CE93" w14:paraId="27689E19" w14:textId="49784E26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title={The Application of EDI in International Trade and the Security of Its Integration with Internet},</w:t>
      </w:r>
    </w:p>
    <w:p w:rsidR="65C1CE93" w:rsidP="118559F5" w:rsidRDefault="65C1CE93" w14:paraId="1A14F42F" w14:textId="2AA298FE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author={Sun, XunShuang},</w:t>
      </w:r>
    </w:p>
    <w:p w:rsidR="65C1CE93" w:rsidP="118559F5" w:rsidRDefault="65C1CE93" w14:paraId="417999FA" w14:textId="10BBBEDD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booktitle={International Conference on Innovative Computing},</w:t>
      </w:r>
    </w:p>
    <w:p w:rsidR="65C1CE93" w:rsidP="118559F5" w:rsidRDefault="65C1CE93" w14:paraId="7B216571" w14:textId="104C2A66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pages={493--498},</w:t>
      </w:r>
    </w:p>
    <w:p w:rsidR="65C1CE93" w:rsidP="118559F5" w:rsidRDefault="65C1CE93" w14:paraId="0B3D96BC" w14:textId="33DB02C6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year={2023},</w:t>
      </w:r>
    </w:p>
    <w:p w:rsidR="65C1CE93" w:rsidP="118559F5" w:rsidRDefault="65C1CE93" w14:paraId="6E5BD411" w14:textId="6881AC18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organization={Springer}</w:t>
      </w:r>
    </w:p>
    <w:p w:rsidR="65C1CE93" w:rsidP="118559F5" w:rsidRDefault="65C1CE93" w14:paraId="33FE5CE9" w14:textId="17FA00B5">
      <w:pPr>
        <w:pStyle w:val="Normal"/>
        <w:ind w:left="0"/>
      </w:pPr>
      <w:r w:rsidRPr="118559F5" w:rsidR="65C1C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A8C6331" w:rsidP="118559F5" w:rsidRDefault="5A8C6331" w14:paraId="7FDD2120" w14:textId="1CFA04E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hyperlink r:id="R6cae4962045d4734">
        <w:r w:rsidRPr="118559F5" w:rsidR="5A8C633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https://core.ac.uk/download/pdf/236412423.pdf</w:t>
        </w:r>
      </w:hyperlink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Electronic Data Interchange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Automotive Industry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Morocco :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Toward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Optimization 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r w:rsidRPr="118559F5" w:rsidR="5A8C6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Logistics Information Flows</w:t>
      </w:r>
    </w:p>
    <w:p w:rsidR="5A8C6331" w:rsidP="118559F5" w:rsidRDefault="5A8C6331" w14:paraId="6952604F" w14:textId="77D57AC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@article{bahija2016electronic,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title={Electronic data interchange in the automotive industry in Morocco: Toward the optimization of logistics information flows},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author={Bahija, </w:t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Jardini</w:t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Malika, </w:t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Elkyal</w:t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Mostapha, Amri},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journal={European Scientific Journal},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volume={12},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number={3},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year={2016},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publisher={European Scientific Journal}</w:t>
      </w:r>
      <w:r>
        <w:br/>
      </w:r>
      <w:r w:rsidRPr="118559F5" w:rsidR="5A8C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9325D6" w:rsidP="2B9325D6" w:rsidRDefault="2B9325D6" w14:paraId="5F536249" w14:textId="7F8D97D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401A98" w:rsidP="2B9325D6" w:rsidRDefault="3F401A98" w14:paraId="1F4D3D31" w14:textId="49586D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3F401A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ANSI X12</w:t>
      </w:r>
    </w:p>
    <w:p w:rsidR="2B9325D6" w:rsidP="2B9325D6" w:rsidRDefault="2B9325D6" w14:paraId="01B051E7" w14:textId="36CEBD3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2B932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hyperlink r:id="Rc901f996fe384e28">
        <w:r w:rsidRPr="5E2B7BFC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https://upload.wikimedia.org/</w:t>
        </w:r>
        <w:r w:rsidRPr="5E2B7BFC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wikipedia</w:t>
        </w:r>
        <w:r w:rsidRPr="5E2B7BFC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/commons/f/f7/An_analysis_of_ANSI_ASC_X12_and_UN-EDIFACT_Electronic_Data_Interchange_%28EDI%29_standards_%28IA_analysisofansias5631aron%29.pdf</w:t>
        </w:r>
      </w:hyperlink>
      <w:r w:rsidRPr="5E2B7BFC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5E2B7BFC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5E2B7BFC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 ANSI ASC X12 Data Structures</w:t>
      </w:r>
      <w:r w:rsidRPr="5E2B7BFC" w:rsidR="29449F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figure 1</w:t>
      </w:r>
    </w:p>
    <w:p w:rsidR="477AEC4D" w:rsidP="5E2B7BFC" w:rsidRDefault="477AEC4D" w14:paraId="2FD6FA59" w14:textId="018D453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book{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aronoff1995analysis,</w:t>
      </w:r>
      <w:r>
        <w:br/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Analysis of ANSI ASC X12 and UN/EDIFACT Electronic Data Interchange (EDI) Standards},</w:t>
      </w:r>
      <w:r>
        <w:br/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Aronoff, Robert and Aronoff, Robert},</w:t>
      </w:r>
      <w:r>
        <w:br/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1995},</w:t>
      </w:r>
      <w:r>
        <w:br/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 Department of Commerce, National Institute of Standards and Technology}</w:t>
      </w:r>
      <w:r>
        <w:br/>
      </w:r>
      <w:r w:rsidRPr="5E2B7BFC" w:rsidR="477AE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656D5F8" w:rsidP="2B9325D6" w:rsidRDefault="0656D5F8" w14:paraId="4442C507" w14:textId="5F990BC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hyperlink r:id="Rdb089e0e6370465a">
        <w:r w:rsidRPr="5E2B7BFC" w:rsidR="0656D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https://www.tandfonline.com/doi/pdf/10.1300/J123v21n02_27</w:t>
        </w:r>
      </w:hyperlink>
      <w:r w:rsidRPr="5E2B7BFC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An Introduction to the Structure of ANSI X12 and a Tutorial on X12 Mapping for Serials Related Transactions, </w:t>
      </w:r>
      <w:r w:rsidRPr="5E2B7BFC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5E2B7BFC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193</w:t>
      </w:r>
    </w:p>
    <w:p w:rsidR="10932389" w:rsidP="5E2B7BFC" w:rsidRDefault="10932389" w14:paraId="5039014B" w14:textId="6BCC541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@article{beckett1991introduction,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title={An Introduction to the Structure of ANSI X12 and a Tutorial on X12 Mapping for Serials Related Transactions},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author={Beckett, Christopher and Schwartz, Fritz and McKay, Sharon Cline and Barker, Joseph},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journal={The Serials Librarian},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volume={21},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number={2-3},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pages={193--196},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year={1991},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publisher={Taylor \&amp; Francis}</w:t>
      </w:r>
      <w:r>
        <w:br/>
      </w:r>
      <w:r w:rsidRPr="5E2B7BFC" w:rsidR="1093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9325D6" w:rsidP="2B9325D6" w:rsidRDefault="2B9325D6" w14:paraId="343BD0D7" w14:textId="750FE8B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A51CD3" w:rsidP="2B9325D6" w:rsidRDefault="41A51CD3" w14:paraId="422409C9" w14:textId="6D465A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41A51C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EDIFACT</w:t>
      </w:r>
    </w:p>
    <w:p w:rsidR="2B9325D6" w:rsidP="2B9325D6" w:rsidRDefault="2B9325D6" w14:paraId="2C70474B" w14:textId="3D0E6A4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2B932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hyperlink r:id="R14d54948cae04d39">
        <w:r w:rsidRPr="5E2B7BFC" w:rsidR="1EBE5B9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EDIFACT JAPAN</w:t>
        </w:r>
      </w:hyperlink>
      <w:r w:rsidRPr="5E2B7BFC" w:rsidR="1EBE5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DA3D611" w:rsidP="5E2B7BFC" w:rsidRDefault="6DA3D611" w14:paraId="51528539" w14:textId="3CF7CA0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storz2007compliance,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Compliance with international standards: the EDIFACT and ISO 9000 standards in Japan},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Storz, Cornelia},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Social Science Japan Journal},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217--241},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2007},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Oxford University Press}</w:t>
      </w:r>
      <w:r>
        <w:br/>
      </w:r>
      <w:r w:rsidRPr="5E2B7BFC" w:rsidR="6DA3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67D402" w:rsidP="2B9325D6" w:rsidRDefault="5367D402" w14:paraId="74AC8B79" w14:textId="46B6D0F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hyperlink r:id="R676dbe750a124c37">
        <w:r w:rsidRPr="5E2B7BFC" w:rsidR="5367D40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https://link.springer.com/content/pdf/10.1007/s12109-999-0023-1.pdf</w:t>
        </w:r>
      </w:hyperlink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Edifact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book trade- 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amintește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câteva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2B7BFC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țări</w:t>
      </w:r>
    </w:p>
    <w:p w:rsidR="4950BD69" w:rsidP="5E2B7BFC" w:rsidRDefault="4950BD69" w14:paraId="52CE6C46" w14:textId="368B304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martin1999edifact,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Edifact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book trade},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Martin, David},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Publishing research quarterly},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number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14--17},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1999},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publisher={Springer}</w:t>
      </w:r>
      <w:r>
        <w:br/>
      </w:r>
      <w:r w:rsidRPr="5E2B7BFC" w:rsidR="4950B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E2B7BFC" w:rsidP="5E2B7BFC" w:rsidRDefault="5E2B7BFC" w14:paraId="443142A0" w14:textId="2A97DEF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8112C2" w:rsidP="2B9325D6" w:rsidRDefault="308112C2" w14:paraId="51D028FD" w14:textId="36CFB97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30811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hyperlink r:id="Rb6309774f6bc4066">
        <w:r w:rsidRPr="5E2B7BFC" w:rsidR="308112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https://citeseerx.ist.psu.edu/document?repid=rep1&amp;type=pdf&amp;doi=ff97b4b45cacd638bee0b35cbd53609115240813</w:t>
        </w:r>
      </w:hyperlink>
      <w:r w:rsidRPr="5E2B7BFC" w:rsidR="30811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Multilingual Browser for the UN/EDIFACT Communication Standard </w:t>
      </w:r>
    </w:p>
    <w:p w:rsidR="14BA7C14" w:rsidP="5E2B7BFC" w:rsidRDefault="14BA7C14" w14:paraId="23CE2190" w14:textId="3FB5825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inproceedings{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huemer1995multilingual,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Multilingual Browser for the UN/EDIFACT Communication Standard},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Huemer, Christian and Tjoa, A Min},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booktitle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Proceedings of the 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21th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Euromicro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Conference},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748--753},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1995},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organization={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Citeseer</w:t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5E2B7BFC" w:rsidR="14BA7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9325D6" w:rsidP="2B9325D6" w:rsidRDefault="2B9325D6" w14:paraId="24AA5124" w14:textId="60A1092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020D360" w:rsidP="2B9325D6" w:rsidRDefault="4020D360" w14:paraId="76058C12" w14:textId="3B94CA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DESADV</w:t>
      </w:r>
    </w:p>
    <w:p w:rsidR="4020D360" w:rsidP="2B9325D6" w:rsidRDefault="4020D360" w14:paraId="4220A537" w14:textId="7FF9865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B7BFC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hyperlink w:anchor="page=101" r:id="R621bfce2cd4e435c">
        <w:r w:rsidRPr="5E2B7BFC" w:rsidR="4020D36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https://www.planetproject.eu/wp-content/uploads/2022/10/BLMM2022_Conference_Proceedings_PLANET-paper-page-91.pdf#page=101</w:t>
        </w:r>
      </w:hyperlink>
      <w:r w:rsidRPr="5E2B7BFC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DATA DIGITISATION IN TRANSPORT PROCESSES </w:t>
      </w:r>
      <w:r w:rsidRPr="5E2B7BFC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5E2B7BFC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79</w:t>
      </w:r>
    </w:p>
    <w:p w:rsidR="52F7EB09" w:rsidP="5E2B7BFC" w:rsidRDefault="52F7EB09" w14:paraId="537445B3" w14:textId="20BD635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cudzilo2022digitalization,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Digitalization model of information and documents flows in goods movement processes in supply chains-determinants of implementation and measurement efficiency},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Cudzilo, Marta and Kolinski, Adam},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journal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Bus. 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Logist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Mod. Manag},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volume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22},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pages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91--102},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2022}</w:t>
      </w:r>
      <w:r>
        <w:br/>
      </w:r>
      <w:r w:rsidRPr="0055EDAE" w:rsidR="52F7E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9177090" w:rsidP="0055EDAE" w:rsidRDefault="49177090" w14:paraId="017BEC52" w14:textId="36966F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55EDAE" w:rsidR="49177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hyperlink r:id="R762bdbeb92034fac">
        <w:r w:rsidRPr="0055EDAE" w:rsidR="36CFDB1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http://www.pa.icar.cnr.it/cossentino/ICT/doc/D18.1%20-%20EDI.pdf</w:t>
        </w:r>
      </w:hyperlink>
      <w:r w:rsidRPr="0055EDAE" w:rsidR="36CFD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 POINT</w:t>
      </w:r>
    </w:p>
    <w:p w:rsidR="018056B1" w:rsidP="0055EDAE" w:rsidRDefault="018056B1" w14:paraId="6B607868" w14:textId="5F926FB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article{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edisistemi,</w:t>
      </w:r>
      <w:r>
        <w:br/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Sistemi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ICT per il Business Networking},</w:t>
      </w:r>
      <w:r>
        <w:br/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EDI, Electronic Data Interchange}</w:t>
      </w:r>
      <w:r>
        <w:br/>
      </w:r>
      <w:r w:rsidRPr="0055EDAE" w:rsidR="0180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B5290B9" w:rsidP="0055EDAE" w:rsidRDefault="7B5290B9" w14:paraId="32943F5F" w14:textId="2152203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55EDAE" w:rsidR="7B52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hyperlink r:id="R18ce14cc8ddf4f0c">
        <w:r w:rsidRPr="0055EDAE" w:rsidR="7B5290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https://www.theseus.fi/bitstream/handle/10024/146692/Kangas_Vili.pdf?sequence=1</w:t>
        </w:r>
      </w:hyperlink>
      <w:r w:rsidRPr="0055EDAE" w:rsidR="7B52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55EDAE" w:rsidR="7B52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</w:t>
      </w:r>
      <w:r w:rsidRPr="0055EDAE" w:rsidR="7B52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 DESADV.  </w:t>
      </w:r>
      <w:r w:rsidRPr="0055EDAE" w:rsidR="7B529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CANONICAL DATA MODEL IN PRINCIPAL CONNECTIONS</w:t>
      </w:r>
    </w:p>
    <w:p w:rsidR="7F7FF344" w:rsidP="0055EDAE" w:rsidRDefault="7F7FF344" w14:paraId="3A14D893" w14:textId="3D550EC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article{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kangas2018canonical,</w:t>
      </w:r>
      <w:r>
        <w:br/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title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Canonical data model in principal connections},</w:t>
      </w:r>
      <w:r>
        <w:br/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author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Kangas, Vili},</w:t>
      </w:r>
      <w:r>
        <w:br/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year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2018},</w:t>
      </w:r>
      <w:r>
        <w:br/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publisher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={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Turun 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ammattikorkeakoulu</w:t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0055EDAE" w:rsidR="7F7FF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8742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130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d99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97e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75f7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FAD8E"/>
    <w:rsid w:val="0055EDAE"/>
    <w:rsid w:val="018056B1"/>
    <w:rsid w:val="045291C2"/>
    <w:rsid w:val="06520D98"/>
    <w:rsid w:val="0656D5F8"/>
    <w:rsid w:val="091FAD8E"/>
    <w:rsid w:val="0921B9BE"/>
    <w:rsid w:val="09565543"/>
    <w:rsid w:val="09C224F2"/>
    <w:rsid w:val="0A76139B"/>
    <w:rsid w:val="0A9B5E0C"/>
    <w:rsid w:val="100FCD7D"/>
    <w:rsid w:val="10232AD9"/>
    <w:rsid w:val="10932389"/>
    <w:rsid w:val="1184B651"/>
    <w:rsid w:val="118559F5"/>
    <w:rsid w:val="14BA7C14"/>
    <w:rsid w:val="1B1531FD"/>
    <w:rsid w:val="1D64E37E"/>
    <w:rsid w:val="1EBE5B93"/>
    <w:rsid w:val="213166E8"/>
    <w:rsid w:val="2369FEF9"/>
    <w:rsid w:val="2545C5C6"/>
    <w:rsid w:val="259152E9"/>
    <w:rsid w:val="2897E0F9"/>
    <w:rsid w:val="28E7C424"/>
    <w:rsid w:val="29449FF4"/>
    <w:rsid w:val="2B845377"/>
    <w:rsid w:val="2B9325D6"/>
    <w:rsid w:val="308112C2"/>
    <w:rsid w:val="33C6AC7D"/>
    <w:rsid w:val="36CFDB11"/>
    <w:rsid w:val="3837DAD2"/>
    <w:rsid w:val="39DE2970"/>
    <w:rsid w:val="3AA4DC17"/>
    <w:rsid w:val="3B3C46C6"/>
    <w:rsid w:val="3B79F9D1"/>
    <w:rsid w:val="3E9B01EC"/>
    <w:rsid w:val="3F401A98"/>
    <w:rsid w:val="4020D360"/>
    <w:rsid w:val="41A51CD3"/>
    <w:rsid w:val="422B1B3B"/>
    <w:rsid w:val="43286F41"/>
    <w:rsid w:val="43C4402E"/>
    <w:rsid w:val="44CEE42D"/>
    <w:rsid w:val="4566A4D0"/>
    <w:rsid w:val="4685B263"/>
    <w:rsid w:val="477AEC4D"/>
    <w:rsid w:val="4799D5F8"/>
    <w:rsid w:val="49177090"/>
    <w:rsid w:val="4950BD69"/>
    <w:rsid w:val="4C8FB776"/>
    <w:rsid w:val="52F7EB09"/>
    <w:rsid w:val="5367D402"/>
    <w:rsid w:val="539E23DD"/>
    <w:rsid w:val="5539F43E"/>
    <w:rsid w:val="5539F43E"/>
    <w:rsid w:val="5731533A"/>
    <w:rsid w:val="5A59B163"/>
    <w:rsid w:val="5A881B3E"/>
    <w:rsid w:val="5A8C6331"/>
    <w:rsid w:val="5B5B2903"/>
    <w:rsid w:val="5BE9D42D"/>
    <w:rsid w:val="5CB4BF51"/>
    <w:rsid w:val="5E2B7BFC"/>
    <w:rsid w:val="5F3B0EF1"/>
    <w:rsid w:val="5F70EA85"/>
    <w:rsid w:val="5F70EA85"/>
    <w:rsid w:val="64F4569C"/>
    <w:rsid w:val="65C1CE93"/>
    <w:rsid w:val="6808F2FA"/>
    <w:rsid w:val="6928101B"/>
    <w:rsid w:val="6DA3D611"/>
    <w:rsid w:val="6E28EA62"/>
    <w:rsid w:val="6E37BCC1"/>
    <w:rsid w:val="71CDB4CD"/>
    <w:rsid w:val="74201057"/>
    <w:rsid w:val="74201057"/>
    <w:rsid w:val="75C4204D"/>
    <w:rsid w:val="77091B9E"/>
    <w:rsid w:val="77161E96"/>
    <w:rsid w:val="77219750"/>
    <w:rsid w:val="79673C53"/>
    <w:rsid w:val="7B5290B9"/>
    <w:rsid w:val="7E3F5E0F"/>
    <w:rsid w:val="7F7FF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AD8E"/>
  <w15:chartTrackingRefBased/>
  <w15:docId w15:val="{4E5518FF-4DB2-49AE-B380-6E64853F4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s.dtic.mil/sti/pdfs/ADA246201.pdf" TargetMode="External" Id="R0facf8caabf24a50" /><Relationship Type="http://schemas.openxmlformats.org/officeDocument/2006/relationships/numbering" Target="numbering.xml" Id="R9c633fb71d0f4a58" /><Relationship Type="http://schemas.openxmlformats.org/officeDocument/2006/relationships/hyperlink" Target="https://onlinelibrary.wiley.com/doi/epdf/10.1111/j.1540-5915.2008.00218.x" TargetMode="External" Id="R7d58b49abc0741ad" /><Relationship Type="http://schemas.openxmlformats.org/officeDocument/2006/relationships/hyperlink" Target="https://dl.acm.org/doi/pdf/10.1145/146553.146556" TargetMode="External" Id="Ra5984e950fca4011" /><Relationship Type="http://schemas.openxmlformats.org/officeDocument/2006/relationships/hyperlink" Target="https://hrcak.srce.hr/file/305230" TargetMode="External" Id="R56fec8a1a0ba4e0a" /><Relationship Type="http://schemas.openxmlformats.org/officeDocument/2006/relationships/hyperlink" Target="https://www.researchgate.net/profile/Sree-Nilakanta/publication/220591164_Implementation_of_Electronic_Data_Interchange_An_Innovation_Diffusion_Perspective/links/56b781dd08ae5ad3605db7bc/Implementation-of-Electronic-Data-Interchange-An-Innovation-Diffusion-Perspective.pdf" TargetMode="External" Id="R2ae5af4594784f9f" /><Relationship Type="http://schemas.openxmlformats.org/officeDocument/2006/relationships/hyperlink" Target="https://upload.wikimedia.org/wikipedia/commons/f/f7/An_analysis_of_ANSI_ASC_X12_and_UN-EDIFACT_Electronic_Data_Interchange_%28EDI%29_standards_%28IA_analysisofansias5631aron%29.pdf" TargetMode="External" Id="Rc901f996fe384e28" /><Relationship Type="http://schemas.openxmlformats.org/officeDocument/2006/relationships/hyperlink" Target="https://www.tandfonline.com/doi/pdf/10.1300/J123v21n02_27" TargetMode="External" Id="Rdb089e0e6370465a" /><Relationship Type="http://schemas.openxmlformats.org/officeDocument/2006/relationships/hyperlink" Target="https://watermark.silverchair.com/jym048.pdf?token=AQECAHi208BE49Ooan9kkhW_Ercy7Dm3ZL_9Cf3qfKAc485ysgAAA28wggNrBgkqhkiG9w0BBwagggNcMIIDWAIBADCCA1EGCSqGSIb3DQEHATAeBglghkgBZQMEAS4wEQQMqg8Fr4uciwDh2TO3AgEQgIIDImvYSROF3FDisbT6SfQ4ALsHhmqJTgoSh_UCZDO7AxYo9F7VABFV3ZY-x8w-razuRbXPF92RW3GMIymEp_WMuxAOf8bfgQGuGVKidY5s9bJrSOljlqQl6EeJlCzsqBxJ5hkDh0Tkf_2998gpKxqvMxG9YHdWTGr7WEpn0lC8D_pFatZVmXUKUkZaQEOnLuRkocjECnOjoe5ybzO7J2xNKLyp3BTSbiwF39MVz8HhNITkYcjbgTt2QbkdbJjA9-Nbc6A55_aTi9BHVYS51cpjBLIjPhduWfbuNbeauLuMR1r64n5I-XM6JchLQagbXBzckyERc5zY3SF7RNt7YOdYXmrTbR1DxKtf29Eh-eCjRrOt3BxomTVI6RdqUmcGSyPzOnniwq1dpexQqy7ac-GWGisHAPNbW2poByXIZ-SvJRsteMtewdSd1jtNPk4SAkTGWBqXhqhDQXoc-CQxjGPEbv3GRdpyR7NBtpSclluTsFdBHEtF6SRBfdz7rmGjXALRxOSZTeik4cmQSZo5CErzGHqByp0_-SUMmYZhGrIQoJ4RRq15eHPZGEcVk84VB4jhs7Oo5YzWHXl9c28baruwVADBv1LsA8dOKbckv-DutVyvrEwbaePld8V04FpaNpCOcnWbmy4DEy6CA2NCkIrD4MOTxAfMLpyxRDVPdgDKH7WecHF0rC7lkcDt_RwGAG_YqL3aoXpJ34VEW734-NXEfrHjQ3FRWL_vpuctM9AgEu2ZF_pgmcKogCkBNADYd42Kfr_GIbwH1weMkZkYMSaAPKOE1MZi_1nwKoCCpBd1A7L7V6oE6VPKpFYtcCCquWyMlzQxXMEjYA-MaD4L01znYoI39IiRNfHgcDQJEY3rCKYtJGizamG38aKpXBf42fAORE3VijHdYkih0ZynR4mzawK3JUDAwAvB3zPil8of5KqWV1K6_Hm1ZobtTyYoIFk5Lq6CX7LxzY5uKXD9IGNJZq7XK9ZsZ0YgOyArF5XT0jL5h3mmAxpIS8wcT6n5aiVRh-5jGLlc0ELLijcEaska66-S2k7WzjAhGtXBvqWXfwScges" TargetMode="External" Id="R14d54948cae04d39" /><Relationship Type="http://schemas.openxmlformats.org/officeDocument/2006/relationships/hyperlink" Target="https://link.springer.com/content/pdf/10.1007/s12109-999-0023-1.pdf" TargetMode="External" Id="R676dbe750a124c37" /><Relationship Type="http://schemas.openxmlformats.org/officeDocument/2006/relationships/hyperlink" Target="https://citeseerx.ist.psu.edu/document?repid=rep1&amp;type=pdf&amp;doi=ff97b4b45cacd638bee0b35cbd53609115240813" TargetMode="External" Id="Rb6309774f6bc4066" /><Relationship Type="http://schemas.openxmlformats.org/officeDocument/2006/relationships/hyperlink" Target="https://www.planetproject.eu/wp-content/uploads/2022/10/BLMM2022_Conference_Proceedings_PLANET-paper-page-91.pdf" TargetMode="External" Id="R621bfce2cd4e435c" /><Relationship Type="http://schemas.openxmlformats.org/officeDocument/2006/relationships/hyperlink" Target="http://www.pa.icar.cnr.it/cossentino/ICT/doc/D18.1%20-%20EDI.pdf" TargetMode="External" Id="R762bdbeb92034fac" /><Relationship Type="http://schemas.openxmlformats.org/officeDocument/2006/relationships/hyperlink" Target="https://www.theseus.fi/bitstream/handle/10024/146692/Kangas_Vili.pdf?sequence=1" TargetMode="External" Id="R18ce14cc8ddf4f0c" /><Relationship Type="http://schemas.openxmlformats.org/officeDocument/2006/relationships/hyperlink" Target="http://ndl.ethernet.edu.et/bitstream/123456789/23603/1/65%202002.pdf" TargetMode="External" Id="Rd8b5a3d90f064112" /><Relationship Type="http://schemas.openxmlformats.org/officeDocument/2006/relationships/hyperlink" Target="https://core.ac.uk/download/pdf/236412423.pdf" TargetMode="External" Id="R6cae4962045d47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2024-05-21T11:38:58.1555979Z</dcterms:created>
  <dcterms:modified xsi:type="dcterms:W3CDTF">2024-05-22T09:05:31.8239173Z</dcterms:modified>
  <dc:creator>CĂTĂLINA-ARINA URSA</dc:creator>
  <lastModifiedBy>CĂTĂLINA-ARINA URSA</lastModifiedBy>
</coreProperties>
</file>