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F905FF" w14:textId="77777777" w:rsidR="00A72F9B" w:rsidRDefault="00000000">
      <w:pPr>
        <w:pStyle w:val="Corptext"/>
        <w:spacing w:after="0"/>
        <w:jc w:val="center"/>
        <w:rPr>
          <w:rStyle w:val="StrongEmphasis"/>
          <w:rFonts w:ascii="Times New Roman" w:hAnsi="Times New Roman" w:cs="Times New Roman"/>
          <w:i/>
          <w:iCs/>
          <w:color w:val="1A1A1A"/>
          <w:sz w:val="40"/>
          <w:szCs w:val="40"/>
        </w:rPr>
      </w:pPr>
      <w:proofErr w:type="spellStart"/>
      <w:r w:rsidRPr="00467972">
        <w:rPr>
          <w:rStyle w:val="StrongEmphasis"/>
          <w:rFonts w:ascii="Times New Roman" w:hAnsi="Times New Roman" w:cs="Times New Roman"/>
          <w:i/>
          <w:iCs/>
          <w:color w:val="1A1A1A"/>
          <w:sz w:val="40"/>
          <w:szCs w:val="40"/>
        </w:rPr>
        <w:t>Pynguin</w:t>
      </w:r>
      <w:proofErr w:type="spellEnd"/>
      <w:r w:rsidRPr="00467972">
        <w:rPr>
          <w:rStyle w:val="StrongEmphasis"/>
          <w:rFonts w:ascii="Times New Roman" w:hAnsi="Times New Roman" w:cs="Times New Roman"/>
          <w:i/>
          <w:iCs/>
          <w:color w:val="1A1A1A"/>
          <w:sz w:val="40"/>
          <w:szCs w:val="40"/>
        </w:rPr>
        <w:t>: Automated Unit Test Generation for Python</w:t>
      </w:r>
    </w:p>
    <w:p w14:paraId="5E7FF769" w14:textId="77777777" w:rsidR="00467972" w:rsidRDefault="00467972">
      <w:pPr>
        <w:pStyle w:val="Corptext"/>
        <w:spacing w:after="0"/>
        <w:jc w:val="center"/>
        <w:rPr>
          <w:rStyle w:val="StrongEmphasis"/>
          <w:rFonts w:ascii="Times New Roman" w:hAnsi="Times New Roman" w:cs="Times New Roman"/>
          <w:i/>
          <w:iCs/>
          <w:color w:val="1A1A1A"/>
          <w:sz w:val="40"/>
          <w:szCs w:val="40"/>
        </w:rPr>
      </w:pPr>
    </w:p>
    <w:p w14:paraId="43DCDCB4" w14:textId="77777777" w:rsidR="00467972" w:rsidRPr="00F958BF" w:rsidRDefault="00467972" w:rsidP="00467972">
      <w:pPr>
        <w:rPr>
          <w:rFonts w:ascii="Times New Roman" w:hAnsi="Times New Roman" w:cs="Times New Roman"/>
          <w:sz w:val="32"/>
          <w:szCs w:val="32"/>
        </w:rPr>
      </w:pPr>
      <w:r w:rsidRPr="00F958BF">
        <w:rPr>
          <w:rFonts w:ascii="Times New Roman" w:hAnsi="Times New Roman" w:cs="Times New Roman"/>
        </w:rPr>
        <w:t xml:space="preserve">Iaguta </w:t>
      </w:r>
      <w:proofErr w:type="spellStart"/>
      <w:r w:rsidRPr="00F958BF">
        <w:rPr>
          <w:rFonts w:ascii="Times New Roman" w:hAnsi="Times New Roman" w:cs="Times New Roman"/>
        </w:rPr>
        <w:t>Alen-Mihael</w:t>
      </w:r>
      <w:proofErr w:type="spellEnd"/>
      <w:r w:rsidRPr="00F958BF">
        <w:rPr>
          <w:rFonts w:ascii="Times New Roman" w:hAnsi="Times New Roman" w:cs="Times New Roman"/>
        </w:rPr>
        <w:t xml:space="preserve">                                     Ion Bogdan                         </w:t>
      </w:r>
      <w:proofErr w:type="spellStart"/>
      <w:r w:rsidRPr="00F958BF">
        <w:rPr>
          <w:rFonts w:ascii="Times New Roman" w:hAnsi="Times New Roman" w:cs="Times New Roman"/>
        </w:rPr>
        <w:t>Guceanu</w:t>
      </w:r>
      <w:proofErr w:type="spellEnd"/>
      <w:r w:rsidRPr="00F958BF">
        <w:rPr>
          <w:rFonts w:ascii="Times New Roman" w:hAnsi="Times New Roman" w:cs="Times New Roman"/>
        </w:rPr>
        <w:t xml:space="preserve"> Marian-George</w:t>
      </w:r>
    </w:p>
    <w:p w14:paraId="2DE17B6D" w14:textId="77777777" w:rsidR="00467972" w:rsidRDefault="00467972">
      <w:pPr>
        <w:pStyle w:val="Corptext"/>
        <w:spacing w:after="0"/>
        <w:jc w:val="center"/>
        <w:rPr>
          <w:rStyle w:val="StrongEmphasis"/>
          <w:rFonts w:ascii="Times New Roman" w:hAnsi="Times New Roman" w:cs="Times New Roman"/>
          <w:i/>
          <w:iCs/>
          <w:color w:val="1A1A1A"/>
          <w:sz w:val="40"/>
          <w:szCs w:val="40"/>
        </w:rPr>
      </w:pPr>
    </w:p>
    <w:p w14:paraId="0D423816" w14:textId="77777777" w:rsidR="00467972" w:rsidRPr="00467972" w:rsidRDefault="00467972">
      <w:pPr>
        <w:pStyle w:val="Corptext"/>
        <w:spacing w:after="0"/>
        <w:jc w:val="center"/>
        <w:rPr>
          <w:rFonts w:ascii="Times New Roman" w:hAnsi="Times New Roman" w:cs="Times New Roman"/>
          <w:i/>
          <w:iCs/>
          <w:sz w:val="8"/>
          <w:szCs w:val="8"/>
        </w:rPr>
      </w:pPr>
    </w:p>
    <w:p w14:paraId="6067C0E1" w14:textId="77777777" w:rsidR="00A72F9B" w:rsidRPr="00467972" w:rsidRDefault="00000000">
      <w:pPr>
        <w:pStyle w:val="Corptext"/>
        <w:spacing w:after="0"/>
        <w:jc w:val="both"/>
        <w:rPr>
          <w:rFonts w:ascii="Times New Roman" w:hAnsi="Times New Roman" w:cs="Times New Roman"/>
        </w:rPr>
      </w:pPr>
      <w:r>
        <w:rPr>
          <w:rStyle w:val="StrongEmphasis"/>
          <w:rFonts w:ascii="Rasa" w:hAnsi="Rasa"/>
          <w:color w:val="1A1A1A"/>
        </w:rPr>
        <w:tab/>
      </w:r>
      <w:proofErr w:type="spellStart"/>
      <w:r w:rsidRPr="00467972">
        <w:rPr>
          <w:rStyle w:val="StrongEmphasis"/>
          <w:rFonts w:ascii="Times New Roman" w:hAnsi="Times New Roman" w:cs="Times New Roman"/>
          <w:b w:val="0"/>
          <w:bCs w:val="0"/>
          <w:color w:val="1A1A1A"/>
          <w:sz w:val="28"/>
          <w:szCs w:val="28"/>
        </w:rPr>
        <w:t>Pynguin</w:t>
      </w:r>
      <w:proofErr w:type="spellEnd"/>
      <w:r w:rsidRPr="00467972">
        <w:rPr>
          <w:rStyle w:val="StrongEmphasis"/>
          <w:rFonts w:ascii="Times New Roman" w:hAnsi="Times New Roman" w:cs="Times New Roman"/>
          <w:b w:val="0"/>
          <w:bCs w:val="0"/>
          <w:color w:val="1A1A1A"/>
          <w:sz w:val="28"/>
          <w:szCs w:val="28"/>
        </w:rPr>
        <w:t xml:space="preserve"> is a test generator written in Python, a </w:t>
      </w:r>
      <w:proofErr w:type="gramStart"/>
      <w:r w:rsidRPr="00467972">
        <w:rPr>
          <w:rStyle w:val="StrongEmphasis"/>
          <w:rFonts w:ascii="Times New Roman" w:hAnsi="Times New Roman" w:cs="Times New Roman"/>
          <w:b w:val="0"/>
          <w:bCs w:val="0"/>
          <w:color w:val="1A1A1A"/>
          <w:sz w:val="28"/>
          <w:szCs w:val="28"/>
        </w:rPr>
        <w:t>general purpose</w:t>
      </w:r>
      <w:proofErr w:type="gramEnd"/>
      <w:r w:rsidRPr="00467972">
        <w:rPr>
          <w:rStyle w:val="StrongEmphasis"/>
          <w:rFonts w:ascii="Times New Roman" w:hAnsi="Times New Roman" w:cs="Times New Roman"/>
          <w:b w:val="0"/>
          <w:bCs w:val="0"/>
          <w:color w:val="1A1A1A"/>
          <w:sz w:val="28"/>
          <w:szCs w:val="28"/>
        </w:rPr>
        <w:t xml:space="preserve"> language. Below, we’ll look at a couple of features that make </w:t>
      </w:r>
      <w:proofErr w:type="spellStart"/>
      <w:r w:rsidRPr="00467972">
        <w:rPr>
          <w:rStyle w:val="StrongEmphasis"/>
          <w:rFonts w:ascii="Times New Roman" w:hAnsi="Times New Roman" w:cs="Times New Roman"/>
          <w:b w:val="0"/>
          <w:bCs w:val="0"/>
          <w:color w:val="1A1A1A"/>
          <w:sz w:val="28"/>
          <w:szCs w:val="28"/>
        </w:rPr>
        <w:t>pynguin</w:t>
      </w:r>
      <w:proofErr w:type="spellEnd"/>
      <w:r w:rsidRPr="00467972">
        <w:rPr>
          <w:rStyle w:val="StrongEmphasis"/>
          <w:rFonts w:ascii="Times New Roman" w:hAnsi="Times New Roman" w:cs="Times New Roman"/>
          <w:b w:val="0"/>
          <w:bCs w:val="0"/>
          <w:color w:val="1A1A1A"/>
          <w:sz w:val="28"/>
          <w:szCs w:val="28"/>
        </w:rPr>
        <w:t xml:space="preserve"> a well-designed tool, with a specific goal in mind, but also what makes it unique.</w:t>
      </w:r>
    </w:p>
    <w:p w14:paraId="075F6F41" w14:textId="77777777" w:rsidR="00A72F9B" w:rsidRPr="00467972" w:rsidRDefault="00A72F9B">
      <w:pPr>
        <w:pStyle w:val="Corptext"/>
        <w:spacing w:after="0"/>
        <w:jc w:val="both"/>
        <w:rPr>
          <w:rStyle w:val="StrongEmphasis"/>
          <w:rFonts w:ascii="Times New Roman" w:hAnsi="Times New Roman" w:cs="Times New Roman"/>
          <w:b w:val="0"/>
          <w:bCs w:val="0"/>
          <w:color w:val="1A1A1A"/>
          <w:sz w:val="28"/>
          <w:szCs w:val="28"/>
        </w:rPr>
      </w:pPr>
    </w:p>
    <w:p w14:paraId="733BB939" w14:textId="77777777" w:rsidR="00A72F9B" w:rsidRPr="00467972" w:rsidRDefault="00000000">
      <w:pPr>
        <w:pStyle w:val="Corptext"/>
        <w:spacing w:after="0"/>
        <w:jc w:val="center"/>
        <w:rPr>
          <w:rFonts w:ascii="Times New Roman" w:hAnsi="Times New Roman" w:cs="Times New Roman"/>
          <w:i/>
          <w:iCs/>
        </w:rPr>
      </w:pPr>
      <w:r w:rsidRPr="00467972">
        <w:rPr>
          <w:rStyle w:val="StrongEmphasis"/>
          <w:rFonts w:ascii="Times New Roman" w:hAnsi="Times New Roman" w:cs="Times New Roman"/>
          <w:i/>
          <w:iCs/>
          <w:color w:val="1A1A1A"/>
          <w:sz w:val="40"/>
          <w:szCs w:val="40"/>
        </w:rPr>
        <w:t>Generation</w:t>
      </w:r>
    </w:p>
    <w:p w14:paraId="553DAAC7" w14:textId="77777777" w:rsidR="00A72F9B" w:rsidRPr="00467972" w:rsidRDefault="00000000">
      <w:pPr>
        <w:pStyle w:val="Corptext"/>
        <w:spacing w:after="0"/>
        <w:jc w:val="both"/>
        <w:rPr>
          <w:rFonts w:ascii="Times New Roman" w:hAnsi="Times New Roman" w:cs="Times New Roman"/>
        </w:rPr>
      </w:pPr>
      <w:r w:rsidRPr="00467972">
        <w:rPr>
          <w:rStyle w:val="StrongEmphasis"/>
          <w:rFonts w:ascii="Times New Roman" w:hAnsi="Times New Roman" w:cs="Times New Roman"/>
          <w:b w:val="0"/>
          <w:bCs w:val="0"/>
          <w:color w:val="1A1A1A"/>
          <w:sz w:val="32"/>
          <w:szCs w:val="32"/>
        </w:rPr>
        <w:tab/>
      </w:r>
      <w:proofErr w:type="spellStart"/>
      <w:r w:rsidRPr="00467972">
        <w:rPr>
          <w:rStyle w:val="StrongEmphasis"/>
          <w:rFonts w:ascii="Times New Roman" w:hAnsi="Times New Roman" w:cs="Times New Roman"/>
          <w:b w:val="0"/>
          <w:bCs w:val="0"/>
          <w:color w:val="1A1A1A"/>
          <w:sz w:val="28"/>
          <w:szCs w:val="28"/>
        </w:rPr>
        <w:t>Pynguin</w:t>
      </w:r>
      <w:proofErr w:type="spellEnd"/>
      <w:r w:rsidRPr="00467972">
        <w:rPr>
          <w:rStyle w:val="StrongEmphasis"/>
          <w:rFonts w:ascii="Times New Roman" w:hAnsi="Times New Roman" w:cs="Times New Roman"/>
          <w:b w:val="0"/>
          <w:bCs w:val="0"/>
          <w:color w:val="1A1A1A"/>
          <w:sz w:val="28"/>
          <w:szCs w:val="28"/>
        </w:rPr>
        <w:t xml:space="preserve"> is an automation tool for a task that invokes automation as a base principle. What makes it so great it’s that it automatically generates the Python test cases, but it does so in </w:t>
      </w:r>
      <w:proofErr w:type="spellStart"/>
      <w:r w:rsidRPr="00467972">
        <w:rPr>
          <w:rStyle w:val="StrongEmphasis"/>
          <w:rFonts w:ascii="Times New Roman" w:hAnsi="Times New Roman" w:cs="Times New Roman"/>
          <w:b w:val="0"/>
          <w:bCs w:val="0"/>
          <w:color w:val="1A1A1A"/>
          <w:sz w:val="28"/>
          <w:szCs w:val="28"/>
        </w:rPr>
        <w:t>PyTest</w:t>
      </w:r>
      <w:proofErr w:type="spellEnd"/>
      <w:r w:rsidRPr="00467972">
        <w:rPr>
          <w:rStyle w:val="StrongEmphasis"/>
          <w:rFonts w:ascii="Times New Roman" w:hAnsi="Times New Roman" w:cs="Times New Roman"/>
          <w:b w:val="0"/>
          <w:bCs w:val="0"/>
          <w:color w:val="1A1A1A"/>
          <w:sz w:val="28"/>
          <w:szCs w:val="28"/>
        </w:rPr>
        <w:t xml:space="preserve"> style. This is necessary as it assures uniformity across the tests.</w:t>
      </w:r>
    </w:p>
    <w:p w14:paraId="39CD83DD" w14:textId="77777777" w:rsidR="00A72F9B" w:rsidRPr="00467972" w:rsidRDefault="00A72F9B">
      <w:pPr>
        <w:pStyle w:val="Corptext"/>
        <w:spacing w:after="0"/>
        <w:jc w:val="both"/>
        <w:rPr>
          <w:rStyle w:val="StrongEmphasis"/>
          <w:rFonts w:ascii="Times New Roman" w:hAnsi="Times New Roman" w:cs="Times New Roman"/>
          <w:b w:val="0"/>
          <w:bCs w:val="0"/>
          <w:color w:val="1A1A1A"/>
          <w:sz w:val="32"/>
          <w:szCs w:val="32"/>
        </w:rPr>
      </w:pPr>
    </w:p>
    <w:p w14:paraId="1C487A85" w14:textId="77777777" w:rsidR="00A72F9B" w:rsidRPr="00467972" w:rsidRDefault="00000000">
      <w:pPr>
        <w:pStyle w:val="Corptext"/>
        <w:spacing w:after="0"/>
        <w:jc w:val="center"/>
        <w:rPr>
          <w:rFonts w:ascii="Times New Roman" w:hAnsi="Times New Roman" w:cs="Times New Roman"/>
          <w:i/>
          <w:iCs/>
        </w:rPr>
      </w:pPr>
      <w:r w:rsidRPr="00467972">
        <w:rPr>
          <w:rStyle w:val="StrongEmphasis"/>
          <w:rFonts w:ascii="Times New Roman" w:hAnsi="Times New Roman" w:cs="Times New Roman"/>
          <w:i/>
          <w:iCs/>
          <w:color w:val="1A1A1A"/>
          <w:sz w:val="40"/>
          <w:szCs w:val="40"/>
        </w:rPr>
        <w:t>Modularity and extensibility</w:t>
      </w:r>
    </w:p>
    <w:p w14:paraId="239113DD" w14:textId="77777777" w:rsidR="00A72F9B" w:rsidRPr="00467972" w:rsidRDefault="00000000">
      <w:pPr>
        <w:pStyle w:val="Corptext"/>
        <w:spacing w:after="0"/>
        <w:jc w:val="both"/>
        <w:rPr>
          <w:rFonts w:ascii="Times New Roman" w:hAnsi="Times New Roman" w:cs="Times New Roman"/>
        </w:rPr>
      </w:pPr>
      <w:r w:rsidRPr="00467972">
        <w:rPr>
          <w:rStyle w:val="StrongEmphasis"/>
          <w:rFonts w:ascii="Times New Roman" w:hAnsi="Times New Roman" w:cs="Times New Roman"/>
          <w:b w:val="0"/>
          <w:bCs w:val="0"/>
          <w:color w:val="1A1A1A"/>
          <w:sz w:val="32"/>
          <w:szCs w:val="32"/>
        </w:rPr>
        <w:tab/>
      </w:r>
      <w:r w:rsidRPr="00467972">
        <w:rPr>
          <w:rStyle w:val="StrongEmphasis"/>
          <w:rFonts w:ascii="Times New Roman" w:hAnsi="Times New Roman" w:cs="Times New Roman"/>
          <w:b w:val="0"/>
          <w:bCs w:val="0"/>
          <w:color w:val="1A1A1A"/>
          <w:sz w:val="28"/>
          <w:szCs w:val="28"/>
        </w:rPr>
        <w:t xml:space="preserve">This tool is designed to be modular. This openness </w:t>
      </w:r>
      <w:proofErr w:type="gramStart"/>
      <w:r w:rsidRPr="00467972">
        <w:rPr>
          <w:rStyle w:val="StrongEmphasis"/>
          <w:rFonts w:ascii="Times New Roman" w:hAnsi="Times New Roman" w:cs="Times New Roman"/>
          <w:b w:val="0"/>
          <w:bCs w:val="0"/>
          <w:color w:val="1A1A1A"/>
          <w:sz w:val="28"/>
          <w:szCs w:val="28"/>
        </w:rPr>
        <w:t>allow</w:t>
      </w:r>
      <w:proofErr w:type="gramEnd"/>
      <w:r w:rsidRPr="00467972">
        <w:rPr>
          <w:rStyle w:val="StrongEmphasis"/>
          <w:rFonts w:ascii="Times New Roman" w:hAnsi="Times New Roman" w:cs="Times New Roman"/>
          <w:b w:val="0"/>
          <w:bCs w:val="0"/>
          <w:color w:val="1A1A1A"/>
          <w:sz w:val="28"/>
          <w:szCs w:val="28"/>
        </w:rPr>
        <w:t xml:space="preserve"> the users to define some in-case modules, thus making it extensible. Key features regarding this topic include the ability to implement algorithms </w:t>
      </w:r>
      <w:proofErr w:type="gramStart"/>
      <w:r w:rsidRPr="00467972">
        <w:rPr>
          <w:rStyle w:val="StrongEmphasis"/>
          <w:rFonts w:ascii="Times New Roman" w:hAnsi="Times New Roman" w:cs="Times New Roman"/>
          <w:b w:val="0"/>
          <w:bCs w:val="0"/>
          <w:color w:val="1A1A1A"/>
          <w:sz w:val="28"/>
          <w:szCs w:val="28"/>
        </w:rPr>
        <w:t>and also</w:t>
      </w:r>
      <w:proofErr w:type="gramEnd"/>
      <w:r w:rsidRPr="00467972">
        <w:rPr>
          <w:rStyle w:val="StrongEmphasis"/>
          <w:rFonts w:ascii="Times New Roman" w:hAnsi="Times New Roman" w:cs="Times New Roman"/>
          <w:b w:val="0"/>
          <w:bCs w:val="0"/>
          <w:color w:val="1A1A1A"/>
          <w:sz w:val="28"/>
          <w:szCs w:val="28"/>
        </w:rPr>
        <w:t xml:space="preserve"> type-inference techniques, so that they get the most coverage possible.</w:t>
      </w:r>
    </w:p>
    <w:p w14:paraId="0FB3CD12" w14:textId="77777777" w:rsidR="00A72F9B" w:rsidRPr="00467972" w:rsidRDefault="00A72F9B">
      <w:pPr>
        <w:pStyle w:val="Corptext"/>
        <w:spacing w:after="0"/>
        <w:jc w:val="both"/>
        <w:rPr>
          <w:rStyle w:val="StrongEmphasis"/>
          <w:rFonts w:ascii="Times New Roman" w:hAnsi="Times New Roman" w:cs="Times New Roman"/>
          <w:b w:val="0"/>
          <w:bCs w:val="0"/>
          <w:color w:val="1A1A1A"/>
          <w:sz w:val="32"/>
          <w:szCs w:val="32"/>
        </w:rPr>
      </w:pPr>
    </w:p>
    <w:p w14:paraId="7FCEDF76" w14:textId="77777777" w:rsidR="00A72F9B" w:rsidRPr="00467972" w:rsidRDefault="00000000">
      <w:pPr>
        <w:pStyle w:val="Corptext"/>
        <w:spacing w:after="0"/>
        <w:jc w:val="center"/>
        <w:rPr>
          <w:rFonts w:ascii="Times New Roman" w:hAnsi="Times New Roman" w:cs="Times New Roman"/>
          <w:i/>
          <w:iCs/>
          <w:sz w:val="20"/>
          <w:szCs w:val="20"/>
        </w:rPr>
      </w:pPr>
      <w:r w:rsidRPr="00467972">
        <w:rPr>
          <w:rStyle w:val="StrongEmphasis"/>
          <w:rFonts w:ascii="Times New Roman" w:hAnsi="Times New Roman" w:cs="Times New Roman"/>
          <w:i/>
          <w:iCs/>
          <w:color w:val="1A1A1A"/>
          <w:sz w:val="40"/>
          <w:szCs w:val="40"/>
        </w:rPr>
        <w:t>Installation and features</w:t>
      </w:r>
    </w:p>
    <w:p w14:paraId="3E5FAD59" w14:textId="77777777" w:rsidR="00A72F9B" w:rsidRPr="00467972" w:rsidRDefault="00000000">
      <w:pPr>
        <w:pStyle w:val="Corptext"/>
        <w:spacing w:after="0"/>
        <w:jc w:val="both"/>
        <w:rPr>
          <w:rFonts w:ascii="Times New Roman" w:hAnsi="Times New Roman" w:cs="Times New Roman"/>
        </w:rPr>
      </w:pPr>
      <w:r w:rsidRPr="00467972">
        <w:rPr>
          <w:rStyle w:val="StrongEmphasis"/>
          <w:rFonts w:ascii="Times New Roman" w:hAnsi="Times New Roman" w:cs="Times New Roman"/>
          <w:b w:val="0"/>
          <w:bCs w:val="0"/>
          <w:color w:val="1A1A1A"/>
          <w:sz w:val="28"/>
          <w:szCs w:val="28"/>
        </w:rPr>
        <w:tab/>
      </w:r>
      <w:proofErr w:type="spellStart"/>
      <w:r w:rsidRPr="00467972">
        <w:rPr>
          <w:rStyle w:val="StrongEmphasis"/>
          <w:rFonts w:ascii="Times New Roman" w:hAnsi="Times New Roman" w:cs="Times New Roman"/>
          <w:b w:val="0"/>
          <w:bCs w:val="0"/>
          <w:color w:val="1A1A1A"/>
          <w:sz w:val="28"/>
          <w:szCs w:val="28"/>
        </w:rPr>
        <w:t>Pynguin</w:t>
      </w:r>
      <w:proofErr w:type="spellEnd"/>
      <w:r w:rsidRPr="00467972">
        <w:rPr>
          <w:rStyle w:val="StrongEmphasis"/>
          <w:rFonts w:ascii="Times New Roman" w:hAnsi="Times New Roman" w:cs="Times New Roman"/>
          <w:b w:val="0"/>
          <w:bCs w:val="0"/>
          <w:color w:val="1A1A1A"/>
          <w:sz w:val="28"/>
          <w:szCs w:val="28"/>
        </w:rPr>
        <w:t xml:space="preserve"> is easily installable through the python package manager, pip. This makes it at-hand for any user that may want to test their code. It also supports various test input generation algorithms and coverage criteria, helping improve test coverage levels significantly. This is clearly stated below.</w:t>
      </w:r>
    </w:p>
    <w:p w14:paraId="778A165B" w14:textId="77777777" w:rsidR="00A72F9B" w:rsidRPr="00467972" w:rsidRDefault="00A72F9B">
      <w:pPr>
        <w:pStyle w:val="Corptext"/>
        <w:spacing w:after="0"/>
        <w:jc w:val="both"/>
        <w:rPr>
          <w:rStyle w:val="StrongEmphasis"/>
          <w:rFonts w:ascii="Times New Roman" w:hAnsi="Times New Roman" w:cs="Times New Roman"/>
          <w:b w:val="0"/>
          <w:bCs w:val="0"/>
          <w:color w:val="1A1A1A"/>
          <w:sz w:val="28"/>
          <w:szCs w:val="28"/>
        </w:rPr>
      </w:pPr>
    </w:p>
    <w:p w14:paraId="078897E6" w14:textId="77777777" w:rsidR="00A72F9B" w:rsidRPr="00467972" w:rsidRDefault="00000000">
      <w:pPr>
        <w:pStyle w:val="Corptext"/>
        <w:spacing w:after="0"/>
        <w:jc w:val="center"/>
        <w:rPr>
          <w:rFonts w:ascii="Times New Roman" w:hAnsi="Times New Roman" w:cs="Times New Roman"/>
          <w:i/>
          <w:iCs/>
          <w:sz w:val="20"/>
          <w:szCs w:val="20"/>
        </w:rPr>
      </w:pPr>
      <w:r w:rsidRPr="00467972">
        <w:rPr>
          <w:rStyle w:val="StrongEmphasis"/>
          <w:rFonts w:ascii="Times New Roman" w:hAnsi="Times New Roman" w:cs="Times New Roman"/>
          <w:i/>
          <w:iCs/>
          <w:color w:val="1A1A1A"/>
          <w:sz w:val="40"/>
          <w:szCs w:val="40"/>
        </w:rPr>
        <w:t>Usage and results</w:t>
      </w:r>
    </w:p>
    <w:p w14:paraId="1E380954" w14:textId="77777777" w:rsidR="00A72F9B" w:rsidRPr="00467972" w:rsidRDefault="00000000">
      <w:pPr>
        <w:pStyle w:val="Corptext"/>
        <w:spacing w:after="0"/>
        <w:jc w:val="both"/>
        <w:rPr>
          <w:rStyle w:val="StrongEmphasis"/>
          <w:rFonts w:ascii="Times New Roman" w:hAnsi="Times New Roman" w:cs="Times New Roman"/>
          <w:b w:val="0"/>
          <w:bCs w:val="0"/>
          <w:color w:val="1A1A1A"/>
          <w:sz w:val="32"/>
          <w:szCs w:val="32"/>
        </w:rPr>
      </w:pPr>
      <w:r w:rsidRPr="00467972">
        <w:rPr>
          <w:rStyle w:val="StrongEmphasis"/>
          <w:rFonts w:ascii="Times New Roman" w:hAnsi="Times New Roman" w:cs="Times New Roman"/>
          <w:b w:val="0"/>
          <w:bCs w:val="0"/>
          <w:color w:val="1A1A1A"/>
          <w:sz w:val="28"/>
          <w:szCs w:val="28"/>
        </w:rPr>
        <w:tab/>
      </w:r>
      <w:proofErr w:type="spellStart"/>
      <w:r w:rsidRPr="00467972">
        <w:rPr>
          <w:rStyle w:val="StrongEmphasis"/>
          <w:rFonts w:ascii="Times New Roman" w:hAnsi="Times New Roman" w:cs="Times New Roman"/>
          <w:b w:val="0"/>
          <w:bCs w:val="0"/>
          <w:color w:val="1A1A1A"/>
          <w:sz w:val="28"/>
          <w:szCs w:val="28"/>
        </w:rPr>
        <w:t>Pynguin</w:t>
      </w:r>
      <w:proofErr w:type="spellEnd"/>
      <w:r w:rsidRPr="00467972">
        <w:rPr>
          <w:rStyle w:val="StrongEmphasis"/>
          <w:rFonts w:ascii="Times New Roman" w:hAnsi="Times New Roman" w:cs="Times New Roman"/>
          <w:b w:val="0"/>
          <w:bCs w:val="0"/>
          <w:color w:val="1A1A1A"/>
          <w:sz w:val="28"/>
          <w:szCs w:val="28"/>
        </w:rPr>
        <w:t xml:space="preserve"> has been successful in achieving up to 68.0% branch coverage on 118 Python modules. That number may not necessarily sound impressive, but this is what the tool was able to achieve with an almost bare-bones setup. It is a command-line tool with an API for controlling the test generation process efficiently.</w:t>
      </w:r>
    </w:p>
    <w:sectPr w:rsidR="00A72F9B" w:rsidRPr="00467972">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OpenSymbol">
    <w:altName w:val="Segoe UI Symbol"/>
    <w:charset w:val="02"/>
    <w:family w:val="auto"/>
    <w:pitch w:val="default"/>
  </w:font>
  <w:font w:name="Liberation Sans">
    <w:altName w:val="Arial"/>
    <w:charset w:val="01"/>
    <w:family w:val="swiss"/>
    <w:pitch w:val="variable"/>
  </w:font>
  <w:font w:name="Noto Sans CJK SC">
    <w:panose1 w:val="00000000000000000000"/>
    <w:charset w:val="00"/>
    <w:family w:val="roman"/>
    <w:notTrueType/>
    <w:pitch w:val="default"/>
  </w:font>
  <w:font w:name="Rasa">
    <w:altName w:val="Calibri"/>
    <w:charset w:val="01"/>
    <w:family w:val="auto"/>
    <w:pitch w:val="variable"/>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2F9B"/>
    <w:rsid w:val="00467972"/>
    <w:rsid w:val="00A72F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162AE"/>
  <w15:docId w15:val="{3BDC4E23-8EC2-4B15-A163-4395D78AD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Noto Serif CJK SC" w:hAnsi="Liberation Serif" w:cs="Lohit Devanagari"/>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StrongEmphasis">
    <w:name w:val="Strong Emphasis"/>
    <w:qFormat/>
    <w:rPr>
      <w:b/>
      <w:bCs/>
    </w:rPr>
  </w:style>
  <w:style w:type="paragraph" w:customStyle="1" w:styleId="Heading">
    <w:name w:val="Heading"/>
    <w:basedOn w:val="Normal"/>
    <w:next w:val="Corptext"/>
    <w:qFormat/>
    <w:pPr>
      <w:keepNext/>
      <w:spacing w:before="240" w:after="120"/>
    </w:pPr>
    <w:rPr>
      <w:rFonts w:ascii="Liberation Sans" w:eastAsia="Noto Sans CJK SC" w:hAnsi="Liberation Sans"/>
      <w:sz w:val="28"/>
      <w:szCs w:val="28"/>
    </w:rPr>
  </w:style>
  <w:style w:type="paragraph" w:styleId="Corptext">
    <w:name w:val="Body Text"/>
    <w:basedOn w:val="Normal"/>
    <w:pPr>
      <w:spacing w:after="140" w:line="276" w:lineRule="auto"/>
    </w:pPr>
  </w:style>
  <w:style w:type="paragraph" w:styleId="List">
    <w:name w:val="List"/>
    <w:basedOn w:val="Corptext"/>
  </w:style>
  <w:style w:type="paragraph" w:styleId="Legend">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245</Words>
  <Characters>1398</Characters>
  <Application>Microsoft Office Word</Application>
  <DocSecurity>0</DocSecurity>
  <Lines>11</Lines>
  <Paragraphs>3</Paragraphs>
  <ScaleCrop>false</ScaleCrop>
  <Company/>
  <LinksUpToDate>false</LinksUpToDate>
  <CharactersWithSpaces>1640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ALEN-MIHAEL IAGUȚA</cp:lastModifiedBy>
  <cp:revision>2</cp:revision>
  <dcterms:created xsi:type="dcterms:W3CDTF">2024-04-19T14:19:00Z</dcterms:created>
  <dcterms:modified xsi:type="dcterms:W3CDTF">2024-04-19T14:22:00Z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2024-04-19T13:04:12Z</dcterms:created>
  <dc:creator/>
  <dc:description/>
  <dc:language>en-US</dc:language>
  <cp:lastModifiedBy/>
  <dcterms:modified xsi:type="dcterms:W3CDTF">2024-04-19T13:19:53Z</dcterms:modified>
  <cp:revision>1</cp:revision>
  <dc:subject/>
  <dc:title/>
</cp:coreProperties>
</file>