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3E59" w14:textId="5D67CFB4" w:rsidR="003102F6" w:rsidRPr="003102F6" w:rsidRDefault="003102F6" w:rsidP="003102F6">
      <w:pPr>
        <w:rPr>
          <w:rFonts w:ascii="Times New Roman" w:eastAsia="Times New Roman" w:hAnsi="Times New Roman" w:cs="Times New Roman"/>
          <w:b/>
          <w:bCs/>
          <w:lang w:eastAsia="en-GB"/>
        </w:rPr>
      </w:pPr>
      <w:r w:rsidRPr="003102F6">
        <w:rPr>
          <w:rFonts w:ascii="Arial" w:eastAsia="Times New Roman" w:hAnsi="Arial" w:cs="Arial"/>
          <w:b/>
          <w:bCs/>
          <w:color w:val="000000"/>
          <w:sz w:val="22"/>
          <w:szCs w:val="22"/>
          <w:lang w:eastAsia="en-GB"/>
        </w:rPr>
        <w:t xml:space="preserve">Data Analysis </w:t>
      </w:r>
      <w:r>
        <w:rPr>
          <w:rFonts w:ascii="Arial" w:eastAsia="Times New Roman" w:hAnsi="Arial" w:cs="Arial"/>
          <w:b/>
          <w:bCs/>
          <w:color w:val="000000"/>
          <w:sz w:val="22"/>
          <w:szCs w:val="22"/>
          <w:lang w:eastAsia="en-GB"/>
        </w:rPr>
        <w:t xml:space="preserve">Key </w:t>
      </w:r>
      <w:r w:rsidRPr="003102F6">
        <w:rPr>
          <w:rFonts w:ascii="Arial" w:eastAsia="Times New Roman" w:hAnsi="Arial" w:cs="Arial"/>
          <w:b/>
          <w:bCs/>
          <w:color w:val="000000"/>
          <w:sz w:val="22"/>
          <w:szCs w:val="22"/>
          <w:lang w:eastAsia="en-GB"/>
        </w:rPr>
        <w:t>Summary:</w:t>
      </w:r>
    </w:p>
    <w:p w14:paraId="1C56ADD8" w14:textId="77777777" w:rsidR="003102F6" w:rsidRPr="003102F6" w:rsidRDefault="003102F6" w:rsidP="003102F6">
      <w:pPr>
        <w:rPr>
          <w:rFonts w:ascii="Times New Roman" w:eastAsia="Times New Roman" w:hAnsi="Times New Roman" w:cs="Times New Roman"/>
          <w:b/>
          <w:bCs/>
          <w:lang w:eastAsia="en-GB"/>
        </w:rPr>
      </w:pPr>
    </w:p>
    <w:p w14:paraId="50263006" w14:textId="77777777" w:rsidR="003102F6" w:rsidRPr="003102F6" w:rsidRDefault="003102F6" w:rsidP="003102F6">
      <w:pPr>
        <w:pStyle w:val="ListParagraph"/>
        <w:numPr>
          <w:ilvl w:val="0"/>
          <w:numId w:val="2"/>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Charter schools consistently outperform district schools in both math and reading scores, with higher percentages of students passing math, reading, and overall.</w:t>
      </w:r>
    </w:p>
    <w:p w14:paraId="1AAE2E40" w14:textId="77777777" w:rsidR="003102F6" w:rsidRPr="003102F6" w:rsidRDefault="003102F6" w:rsidP="003102F6">
      <w:pPr>
        <w:pStyle w:val="ListParagraph"/>
        <w:numPr>
          <w:ilvl w:val="0"/>
          <w:numId w:val="2"/>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Smaller schools (with fewer than 1000 students) tend to have higher average math and reading scores, as well as higher percentages of students passing math, reading, and overall, compared to medium-sized and large schools.</w:t>
      </w:r>
    </w:p>
    <w:p w14:paraId="482B5BF2" w14:textId="77777777" w:rsidR="003102F6" w:rsidRPr="003102F6" w:rsidRDefault="003102F6" w:rsidP="003102F6">
      <w:pPr>
        <w:pStyle w:val="ListParagraph"/>
        <w:numPr>
          <w:ilvl w:val="0"/>
          <w:numId w:val="2"/>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Schools with a spending per student of less than $585 have the highest average math and reading scores, as well as the highest percentages of students passing math, reading, and overall. As spending per student increases, performance tends to decrease.</w:t>
      </w:r>
    </w:p>
    <w:p w14:paraId="0B6FA788" w14:textId="77777777" w:rsidR="003102F6" w:rsidRPr="003102F6" w:rsidRDefault="003102F6" w:rsidP="003102F6">
      <w:pPr>
        <w:pStyle w:val="ListParagraph"/>
        <w:numPr>
          <w:ilvl w:val="0"/>
          <w:numId w:val="2"/>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The highest performing schools are all charter schools, including Cabrera High School, Thomas High School, Griffin High School, Wilson High School, and Pena High School. They have average math and reading scores above 83.0, with overall passing rates above 90%.</w:t>
      </w:r>
    </w:p>
    <w:p w14:paraId="00E4C4D4" w14:textId="1DB0578B" w:rsidR="003102F6" w:rsidRPr="003102F6" w:rsidRDefault="003102F6" w:rsidP="003102F6">
      <w:pPr>
        <w:pStyle w:val="ListParagraph"/>
        <w:numPr>
          <w:ilvl w:val="0"/>
          <w:numId w:val="2"/>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 xml:space="preserve">The lowest performing schools are all district schools, including Rodriguez High School, Figueroa High School, Huang High School, Hernandez High School, and Johnson High School. They have lower average math and reading scores, with percentages of students passing math, reading, and </w:t>
      </w:r>
      <w:r w:rsidRPr="003102F6">
        <w:rPr>
          <w:rFonts w:ascii="Arial" w:eastAsia="Times New Roman" w:hAnsi="Arial" w:cs="Arial"/>
          <w:color w:val="000000"/>
          <w:sz w:val="22"/>
          <w:szCs w:val="22"/>
          <w:lang w:eastAsia="en-GB"/>
        </w:rPr>
        <w:t>overall,</w:t>
      </w:r>
      <w:r w:rsidRPr="003102F6">
        <w:rPr>
          <w:rFonts w:ascii="Arial" w:eastAsia="Times New Roman" w:hAnsi="Arial" w:cs="Arial"/>
          <w:color w:val="000000"/>
          <w:sz w:val="22"/>
          <w:szCs w:val="22"/>
          <w:lang w:eastAsia="en-GB"/>
        </w:rPr>
        <w:t xml:space="preserve"> below 70%.</w:t>
      </w:r>
    </w:p>
    <w:p w14:paraId="20F3F496" w14:textId="77777777" w:rsidR="003102F6" w:rsidRDefault="003102F6" w:rsidP="003102F6">
      <w:pPr>
        <w:rPr>
          <w:rFonts w:ascii="Arial" w:eastAsia="Times New Roman" w:hAnsi="Arial" w:cs="Arial"/>
          <w:color w:val="000000"/>
          <w:sz w:val="22"/>
          <w:szCs w:val="22"/>
          <w:lang w:eastAsia="en-GB"/>
        </w:rPr>
      </w:pPr>
    </w:p>
    <w:p w14:paraId="3A2FDC68" w14:textId="77777777" w:rsidR="003102F6" w:rsidRDefault="003102F6" w:rsidP="003102F6">
      <w:pPr>
        <w:rPr>
          <w:rFonts w:ascii="Arial" w:eastAsia="Times New Roman" w:hAnsi="Arial" w:cs="Arial"/>
          <w:color w:val="000000"/>
          <w:sz w:val="22"/>
          <w:szCs w:val="22"/>
          <w:lang w:eastAsia="en-GB"/>
        </w:rPr>
      </w:pPr>
    </w:p>
    <w:p w14:paraId="56C48AFE" w14:textId="77777777" w:rsidR="003102F6" w:rsidRDefault="003102F6" w:rsidP="003102F6">
      <w:pPr>
        <w:rPr>
          <w:rFonts w:ascii="Arial" w:eastAsia="Times New Roman" w:hAnsi="Arial" w:cs="Arial"/>
          <w:color w:val="000000"/>
          <w:sz w:val="22"/>
          <w:szCs w:val="22"/>
          <w:lang w:eastAsia="en-GB"/>
        </w:rPr>
      </w:pPr>
    </w:p>
    <w:p w14:paraId="635F9E7A" w14:textId="59276117" w:rsidR="003102F6" w:rsidRPr="003102F6" w:rsidRDefault="003102F6" w:rsidP="003102F6">
      <w:pPr>
        <w:rPr>
          <w:rFonts w:ascii="Times New Roman" w:eastAsia="Times New Roman" w:hAnsi="Times New Roman" w:cs="Times New Roman"/>
          <w:b/>
          <w:bCs/>
          <w:lang w:eastAsia="en-GB"/>
        </w:rPr>
      </w:pPr>
      <w:r w:rsidRPr="003102F6">
        <w:rPr>
          <w:rFonts w:ascii="Arial" w:eastAsia="Times New Roman" w:hAnsi="Arial" w:cs="Arial"/>
          <w:b/>
          <w:bCs/>
          <w:color w:val="000000"/>
          <w:sz w:val="22"/>
          <w:szCs w:val="22"/>
          <w:lang w:eastAsia="en-GB"/>
        </w:rPr>
        <w:t>Conclusions/Comparisons:</w:t>
      </w:r>
    </w:p>
    <w:p w14:paraId="664FA7A1" w14:textId="77777777" w:rsidR="003102F6" w:rsidRPr="003102F6" w:rsidRDefault="003102F6" w:rsidP="003102F6">
      <w:pPr>
        <w:rPr>
          <w:rFonts w:ascii="Times New Roman" w:eastAsia="Times New Roman" w:hAnsi="Times New Roman" w:cs="Times New Roman"/>
          <w:lang w:eastAsia="en-GB"/>
        </w:rPr>
      </w:pPr>
    </w:p>
    <w:p w14:paraId="57C30B3B" w14:textId="77777777" w:rsidR="003102F6" w:rsidRDefault="003102F6" w:rsidP="003102F6">
      <w:pPr>
        <w:rPr>
          <w:rFonts w:ascii="Arial" w:eastAsia="Times New Roman" w:hAnsi="Arial" w:cs="Arial"/>
          <w:color w:val="000000"/>
          <w:sz w:val="22"/>
          <w:szCs w:val="22"/>
          <w:lang w:eastAsia="en-GB"/>
        </w:rPr>
      </w:pPr>
      <w:r w:rsidRPr="003102F6">
        <w:rPr>
          <w:rFonts w:ascii="Arial" w:eastAsia="Times New Roman" w:hAnsi="Arial" w:cs="Arial"/>
          <w:color w:val="000000"/>
          <w:sz w:val="22"/>
          <w:szCs w:val="22"/>
          <w:lang w:eastAsia="en-GB"/>
        </w:rPr>
        <w:t>School Type Matters</w:t>
      </w:r>
    </w:p>
    <w:p w14:paraId="18DEB3B7" w14:textId="2E0A2F3D" w:rsidR="003102F6" w:rsidRPr="003102F6" w:rsidRDefault="003102F6" w:rsidP="003102F6">
      <w:pPr>
        <w:pStyle w:val="ListParagraph"/>
        <w:numPr>
          <w:ilvl w:val="0"/>
          <w:numId w:val="3"/>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Charter schools consistently outperform district schools in terms of academic performance. This suggests that the charter school model may have certain advantages when it comes to student achievement.</w:t>
      </w:r>
    </w:p>
    <w:p w14:paraId="32A1405C" w14:textId="77777777" w:rsidR="003102F6" w:rsidRPr="003102F6" w:rsidRDefault="003102F6" w:rsidP="003102F6">
      <w:pPr>
        <w:rPr>
          <w:rFonts w:ascii="Times New Roman" w:eastAsia="Times New Roman" w:hAnsi="Times New Roman" w:cs="Times New Roman"/>
          <w:lang w:eastAsia="en-GB"/>
        </w:rPr>
      </w:pPr>
    </w:p>
    <w:p w14:paraId="57F9DCCD" w14:textId="6B4DF55F" w:rsidR="003102F6" w:rsidRDefault="00FA4721" w:rsidP="003102F6">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Per-Student Resource Allocation </w:t>
      </w:r>
    </w:p>
    <w:p w14:paraId="64AEE1E1" w14:textId="7A80CE5E" w:rsidR="003102F6" w:rsidRPr="003102F6" w:rsidRDefault="003102F6" w:rsidP="003102F6">
      <w:pPr>
        <w:pStyle w:val="ListParagraph"/>
        <w:numPr>
          <w:ilvl w:val="0"/>
          <w:numId w:val="3"/>
        </w:numPr>
        <w:rPr>
          <w:rFonts w:ascii="Times New Roman" w:eastAsia="Times New Roman" w:hAnsi="Times New Roman" w:cs="Times New Roman"/>
          <w:lang w:eastAsia="en-GB"/>
        </w:rPr>
      </w:pPr>
      <w:r w:rsidRPr="003102F6">
        <w:rPr>
          <w:rFonts w:ascii="Arial" w:eastAsia="Times New Roman" w:hAnsi="Arial" w:cs="Arial"/>
          <w:color w:val="000000"/>
          <w:sz w:val="22"/>
          <w:szCs w:val="22"/>
          <w:lang w:eastAsia="en-GB"/>
        </w:rPr>
        <w:t xml:space="preserve">Schools with lower per-student budgets tend to achieve higher academic performance. This </w:t>
      </w:r>
      <w:r w:rsidR="00FA4721">
        <w:rPr>
          <w:rFonts w:ascii="Arial" w:eastAsia="Times New Roman" w:hAnsi="Arial" w:cs="Arial"/>
          <w:color w:val="000000"/>
          <w:sz w:val="22"/>
          <w:szCs w:val="22"/>
          <w:lang w:eastAsia="en-GB"/>
        </w:rPr>
        <w:t>signals</w:t>
      </w:r>
      <w:r w:rsidRPr="003102F6">
        <w:rPr>
          <w:rFonts w:ascii="Arial" w:eastAsia="Times New Roman" w:hAnsi="Arial" w:cs="Arial"/>
          <w:color w:val="000000"/>
          <w:sz w:val="22"/>
          <w:szCs w:val="22"/>
          <w:lang w:eastAsia="en-GB"/>
        </w:rPr>
        <w:t xml:space="preserve"> that </w:t>
      </w:r>
      <w:r>
        <w:rPr>
          <w:rFonts w:ascii="Arial" w:eastAsia="Times New Roman" w:hAnsi="Arial" w:cs="Arial"/>
          <w:color w:val="000000"/>
          <w:sz w:val="22"/>
          <w:szCs w:val="22"/>
          <w:lang w:eastAsia="en-GB"/>
        </w:rPr>
        <w:t xml:space="preserve">maybe </w:t>
      </w:r>
      <w:r w:rsidRPr="003102F6">
        <w:rPr>
          <w:rFonts w:ascii="Arial" w:eastAsia="Times New Roman" w:hAnsi="Arial" w:cs="Arial"/>
          <w:color w:val="000000"/>
          <w:sz w:val="22"/>
          <w:szCs w:val="22"/>
          <w:lang w:eastAsia="en-GB"/>
        </w:rPr>
        <w:t>a more efficient allocation of resources could lead to improved educational outcomes.</w:t>
      </w:r>
    </w:p>
    <w:p w14:paraId="12D32182" w14:textId="77777777" w:rsidR="0036567E" w:rsidRDefault="0036567E"/>
    <w:sectPr w:rsidR="003656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1B7"/>
    <w:multiLevelType w:val="hybridMultilevel"/>
    <w:tmpl w:val="7E52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413E"/>
    <w:multiLevelType w:val="hybridMultilevel"/>
    <w:tmpl w:val="552A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F0A66"/>
    <w:multiLevelType w:val="hybridMultilevel"/>
    <w:tmpl w:val="3012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407253">
    <w:abstractNumId w:val="1"/>
  </w:num>
  <w:num w:numId="2" w16cid:durableId="946616154">
    <w:abstractNumId w:val="2"/>
  </w:num>
  <w:num w:numId="3" w16cid:durableId="61525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F6"/>
    <w:rsid w:val="00304119"/>
    <w:rsid w:val="003102F6"/>
    <w:rsid w:val="0036567E"/>
    <w:rsid w:val="00D04908"/>
    <w:rsid w:val="00FA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164E5"/>
  <w15:chartTrackingRefBased/>
  <w15:docId w15:val="{16C124C3-B2FE-7845-A1FF-56F082ED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2F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10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Diaz Gutierrez</dc:creator>
  <cp:keywords/>
  <dc:description/>
  <cp:lastModifiedBy>Francisco Jose Diaz Gutierrez</cp:lastModifiedBy>
  <cp:revision>2</cp:revision>
  <dcterms:created xsi:type="dcterms:W3CDTF">2023-10-02T17:51:00Z</dcterms:created>
  <dcterms:modified xsi:type="dcterms:W3CDTF">2023-10-02T18:03:00Z</dcterms:modified>
</cp:coreProperties>
</file>