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SMART Objective</w:t>
      </w:r>
      <w:r>
        <w:rPr/>
        <w:t>: Effectiveness of the Slotted Random-Access Network Protocol</w:t>
      </w:r>
    </w:p>
    <w:p>
      <w:pPr>
        <w:pStyle w:val="LOnormal"/>
        <w:rPr/>
      </w:pPr>
      <w:r>
        <w:rPr>
          <w:b/>
          <w:bCs/>
        </w:rPr>
        <w:t>KPI</w:t>
      </w:r>
      <w:r>
        <w:rPr/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percentage of loss packets (due to overflow in the queues)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u w:val="none"/>
        </w:rPr>
      </w:pPr>
      <w:r>
        <w:rPr/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(compatibility with real-time Application = percentage of deadline not respected)</w:t>
      </w:r>
    </w:p>
    <w:p>
      <w:pPr>
        <w:pStyle w:val="LOnormal"/>
        <w:rPr/>
      </w:pPr>
      <w:r>
        <w:rPr>
          <w:b/>
          <w:bCs/>
        </w:rPr>
        <w:t>Factors</w:t>
      </w:r>
      <w:r>
        <w:rPr/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N couples</w:t>
      </w:r>
      <w:r>
        <w:rPr/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C number of channels</w:t>
      </w:r>
      <w:r>
        <w:rPr/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probability </w:t>
      </w:r>
      <w:r>
        <w:rPr>
          <w:b/>
          <w:bCs/>
        </w:rPr>
        <w:t xml:space="preserve">p </w:t>
      </w:r>
      <w:r>
        <w:rPr>
          <w:b w:val="false"/>
          <w:bCs w:val="false"/>
        </w:rPr>
        <w:t>(probability of sending a packet in the current timeslot)</w:t>
      </w:r>
      <w:r>
        <w:rPr/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 xml:space="preserve">lambda rate </w:t>
      </w:r>
      <w:r>
        <w:rPr/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 xml:space="preserve">Tx and Rx </w:t>
      </w:r>
      <w:r>
        <w:rPr>
          <w:b/>
          <w:bCs/>
        </w:rPr>
        <w:t>buffer size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(</w:t>
      </w:r>
      <w:r>
        <w:rPr>
          <w:b/>
          <w:bCs/>
        </w:rPr>
        <w:t xml:space="preserve">Deadline </w:t>
      </w:r>
      <w:r>
        <w:rPr/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>
          <w:b/>
          <w:bCs/>
        </w:rPr>
        <w:t>time slot</w:t>
      </w:r>
      <w:r>
        <w:rPr>
          <w:u w:val="none"/>
        </w:rPr>
        <w:t xml:space="preserve"> </w:t>
      </w:r>
    </w:p>
    <w:p>
      <w:pPr>
        <w:pStyle w:val="LOnormal"/>
        <w:rPr/>
      </w:pPr>
      <w:r>
        <w:rPr>
          <w:b/>
          <w:bCs/>
        </w:rPr>
        <w:t>Assumptions</w:t>
      </w:r>
      <w:r>
        <w:rPr/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u w:val="none"/>
        </w:rPr>
      </w:pPr>
      <w:r>
        <w:rPr/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No trasmission delay in the channel (=&gt; speed of an electromagnetic wave on air is very close to c. With a distance of 2km from the transmitter to the receiver, the transmission delay i</w:t>
      </w:r>
      <w:r>
        <w:rPr/>
        <w:t>s</w:t>
      </w:r>
      <w:r>
        <w:rPr/>
        <w:t xml:space="preserve">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FIFO queues with limited capacity</w:t>
      </w:r>
      <w:r>
        <w:rPr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Tx and Rx always synchronized</w:t>
      </w:r>
      <w:r>
        <w:rPr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</w:rPr>
        <w:t xml:space="preserve"> in Omnet++</w:t>
      </w:r>
      <w:r>
        <w:rPr/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>
          <w:b/>
          <w:bCs/>
        </w:rPr>
        <w:t>Transmitter</w:t>
      </w:r>
      <w:r>
        <w:rPr/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>Eventi del Transmitter dovranno avere più priorità degli eventi del Channel, il canale entra in funzione quando tutti i transmitter hanno comunicato che vogliono eventualmente trasmettere un pacchetto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u w:val="none"/>
        </w:rPr>
      </w:pPr>
      <w:r>
        <w:rPr/>
        <w:t>Channel: vector&lt;bool&gt; per capire se c’è stata collisione in un canale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264</Words>
  <Characters>1359</Characters>
  <CharactersWithSpaces>1585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2020-11-21T12:46:54Z</dcterms:modified>
  <cp:revision>15</cp:revision>
  <dc:subject/>
  <dc:title/>
</cp:coreProperties>
</file>