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/>
        <w:shd w:val="clear" w:fill="auto"/>
        <w:jc w:val="center"/>
        <w:rPr/>
      </w:pPr>
      <w:r>
        <w:rPr>
          <w:rFonts w:eastAsia="Calibri" w:cs="Calibri"/>
        </w:rPr>
        <w:t>Niske strasti visokog društva</w:t>
      </w:r>
    </w:p>
    <w:p>
      <w:pPr>
        <w:pStyle w:val="Normal"/>
        <w:pBdr/>
        <w:shd w:val="clear" w:fill="auto"/>
        <w:rPr/>
      </w:pPr>
      <w:r>
        <w:rPr>
          <w:rFonts w:eastAsia="Calibri" w:cs="Calibri"/>
        </w:rPr>
        <w:tab/>
        <w:t>Obijest. Sjedim za računalom, otvaram poruke pošto sam ponovio gradivo za sutrašnji ispit. Odjednom se pojavi jezivi tekst na ekran</w:t>
      </w:r>
      <w:r>
        <w:rPr/>
        <w:t xml:space="preserve">u </w:t>
      </w:r>
      <w:r>
        <w:rPr>
          <w:rFonts w:eastAsia="Calibri" w:cs="Calibri"/>
        </w:rPr>
        <w:t>, spominje esej i 600 riječi. Napad objes</w:t>
      </w:r>
      <w:r>
        <w:rPr/>
        <w:t>ti</w:t>
      </w:r>
      <w:r>
        <w:rPr>
          <w:rFonts w:eastAsia="Calibri" w:cs="Calibri"/>
        </w:rPr>
        <w:t xml:space="preserve">, a da ne napišem?  Bezvoljno otvaram bilježnicu na prvi </w:t>
      </w:r>
      <w:r>
        <w:rPr/>
        <w:t>prazan</w:t>
      </w:r>
      <w:r>
        <w:rPr>
          <w:rFonts w:eastAsia="Calibri" w:cs="Calibri"/>
        </w:rPr>
        <w:t xml:space="preserve"> list i započinjem pisati ove riječi. Brzinski analiziram situaciju: ne</w:t>
      </w:r>
      <w:r>
        <w:rPr/>
        <w:t xml:space="preserve"> da</w:t>
      </w:r>
      <w:r>
        <w:rPr>
          <w:rFonts w:eastAsia="Calibri" w:cs="Calibri"/>
        </w:rPr>
        <w:t xml:space="preserve"> mi se jer sam umoran i l</w:t>
      </w:r>
      <w:r>
        <w:rPr/>
        <w:t>ijen</w:t>
      </w:r>
      <w:r>
        <w:rPr>
          <w:rFonts w:eastAsia="Calibri" w:cs="Calibri"/>
        </w:rPr>
        <w:t>, teme mi ne</w:t>
      </w:r>
      <w:r>
        <w:rPr/>
        <w:t xml:space="preserve"> odgovaraju</w:t>
      </w:r>
      <w:r>
        <w:rPr>
          <w:rFonts w:eastAsia="Calibri" w:cs="Calibri"/>
        </w:rPr>
        <w:t>.</w:t>
      </w:r>
    </w:p>
    <w:p>
      <w:pPr>
        <w:pStyle w:val="Normal"/>
        <w:pBdr/>
        <w:shd w:val="clear" w:fill="auto"/>
        <w:rPr/>
      </w:pPr>
      <w:r>
        <w:rPr>
          <w:rFonts w:eastAsia="Calibri" w:cs="Calibri"/>
        </w:rPr>
        <w:tab/>
        <w:t>Uvod napisan a objest</w:t>
      </w:r>
      <w:r>
        <w:rPr/>
        <w:t xml:space="preserve"> </w:t>
      </w:r>
      <w:r>
        <w:rPr>
          <w:rFonts w:eastAsia="Calibri" w:cs="Calibri"/>
        </w:rPr>
        <w:t>ispucana. Sada sve ovisi o odluci gđe profesorice. Zar</w:t>
      </w:r>
      <w:r>
        <w:rPr/>
        <w:t xml:space="preserve"> </w:t>
      </w:r>
      <w:r>
        <w:rPr>
          <w:rFonts w:eastAsia="Calibri" w:cs="Calibri"/>
        </w:rPr>
        <w:t>moram ovisiti o neč</w:t>
      </w:r>
      <w:r>
        <w:rPr/>
        <w:t>ijoj</w:t>
      </w:r>
      <w:r>
        <w:rPr>
          <w:rFonts w:eastAsia="Calibri" w:cs="Calibri"/>
        </w:rPr>
        <w:t xml:space="preserve"> odluci kad mogu napisati normalan tekst. Namjerno ću otići i u druge teme, umjetnička sloboda. Ovaj tekst je zapravo savršen primjer za odabranu temu. Višak vremena, obijest i povezani osjećaji te do</w:t>
      </w:r>
      <w:r>
        <w:rPr/>
        <w:t>sada</w:t>
      </w:r>
      <w:r>
        <w:rPr>
          <w:rFonts w:eastAsia="Calibri" w:cs="Calibri"/>
        </w:rPr>
        <w:t xml:space="preserve"> uzrokuju gluposti. Primjer: Ana Karenjina ima naizgled savršen život – članica je visokog društva, ugledna, suprug još ugledniji, vjeran i miran. Savršena podloga za tragediju. Pretpostavljam</w:t>
      </w:r>
      <w:r>
        <w:rPr/>
        <w:t xml:space="preserve"> </w:t>
      </w:r>
      <w:r>
        <w:rPr>
          <w:rFonts w:eastAsia="Calibri" w:cs="Calibri"/>
        </w:rPr>
        <w:t>da Ana osjeća nepravdu. Dio je društva u kojemu se brakovi sklapaju iz interesa, ubija se iz interesa, lju</w:t>
      </w:r>
      <w:r>
        <w:rPr/>
        <w:t xml:space="preserve">buje </w:t>
      </w:r>
      <w:r>
        <w:rPr>
          <w:rFonts w:eastAsia="Calibri" w:cs="Calibri"/>
        </w:rPr>
        <w:t>također iz interesa. Zatočena je zavjetom koje čuva i samo pokvareno društvo kako netko, nekim slučajem, ne</w:t>
      </w:r>
      <w:r>
        <w:rPr/>
        <w:t xml:space="preserve"> bi</w:t>
      </w:r>
      <w:r>
        <w:rPr>
          <w:rFonts w:eastAsia="Calibri" w:cs="Calibri"/>
        </w:rPr>
        <w:t xml:space="preserve"> zgriješio više od njih. U Ani se bude nove potrebe i osjećaji koji se manifestiraju u ludu zaljubljenost u osobu u koju se ne</w:t>
      </w:r>
      <w:r>
        <w:rPr/>
        <w:t xml:space="preserve"> smije</w:t>
      </w:r>
      <w:r>
        <w:rPr>
          <w:rFonts w:eastAsia="Calibri" w:cs="Calibri"/>
        </w:rPr>
        <w:t xml:space="preserve"> zaljubiti. Da su se zaista voljeli i htjeli sačuvati živote, suzdržali bi se i spriječili propast. Žalim se na temu i teškoću pisanja a imam slobodu pisati gotovo sve što mi padne na pamet, mogu pisati gdje i kada hoću i unatoč tome se žalim. To je isti uzorak sa nešto drukčijim posljedicama. Čovjek kada dosegne određenu razinu udobnosti počne čeznuti za onim divljim. Iako su imali dobre i ugodne živote, članovi društva i tada i danas proširuju svoju slobodu dodatnim slobodama i ugođajima. Ovisno o količini nakupljene objesti neki prolaze i završavaju tragičnije od drugih. Svi ti muževi i žene, djevojke i mladići nisu morali i ne</w:t>
      </w:r>
      <w:r>
        <w:rPr/>
        <w:t xml:space="preserve"> moraju</w:t>
      </w:r>
      <w:r>
        <w:rPr>
          <w:rFonts w:eastAsia="Calibri" w:cs="Calibri"/>
        </w:rPr>
        <w:t xml:space="preserve"> ulaziti u takve odnose, stvarati zamršene mreže osjećaja i odnosa koje se isprepliću i zamršavaju još i više. Ono najgore jest činjenica da upravo najuspješniji ljubavnici kamenuju one nižeg položaja a sami bivaju nedotični. Ako možemo </w:t>
      </w:r>
      <w:bookmarkStart w:id="0" w:name="__DdeLink__39_536711443"/>
      <w:r>
        <w:rPr>
          <w:rFonts w:eastAsia="Calibri" w:cs="Calibri"/>
        </w:rPr>
        <w:t>neznači</w:t>
      </w:r>
      <w:bookmarkEnd w:id="0"/>
      <w:r>
        <w:rPr>
          <w:rFonts w:eastAsia="Calibri" w:cs="Calibri"/>
        </w:rPr>
        <w:t xml:space="preserve"> da moramo. Temeljni problem je upravo ta animalnost, kompliciranje i prepuštanje negativnim osjećajima umjesto da kontroliramo sami sebe i svoje misli. Sve što učinimo, učinimo sami, zašto se onda ne</w:t>
      </w:r>
      <w:r>
        <w:rPr/>
        <w:t xml:space="preserve"> kontrolirati</w:t>
      </w:r>
      <w:r>
        <w:rPr>
          <w:rFonts w:eastAsia="Calibri" w:cs="Calibri"/>
        </w:rPr>
        <w:t xml:space="preserve"> kada je očito da možemo. Strast je mnogo drukčija od ljubavi, i iako dolaze skupa samo jedna može opstati. Ona je tek trenutni poriv uzrokovan dopuštanjem primitivnom djelu osobnosti da izađe na površinu. Uz požudu čini privremeni osjećaj i narušavaju osobu koja odabire pogrešnog partnera i prepusti se tom kratkoročnom užitku.  Borba za ljubav je s druge strane gotovo herojski podvig, pokušaj osobe da pronađe samu sebe. Čak i samo društvo utječe na osobnost sugerirajući da je preljub sasvim normalan čin, „pa to svi rade“. Preljubnici stvaraju krinke, skrivaju svoje laži i gomilaju pritisak. Postaju rastreseni  i zabrinuti. Brigu rješavaju razbibrigom tj. Novim preljubom ili zločinom. Počne se javljati osjećaj krivnje i od te točke počne osobno urušavanje, najvjerojatnije istovremeno s onim društvenim. Gubi se sigurnost i udobnost, </w:t>
      </w:r>
      <w:r>
        <w:rPr>
          <w:rFonts w:eastAsia="Calibri" w:cs="Calibri"/>
        </w:rPr>
        <w:t xml:space="preserve">a </w:t>
      </w:r>
      <w:r>
        <w:rPr>
          <w:rFonts w:eastAsia="Calibri" w:cs="Calibri"/>
        </w:rPr>
        <w:t>krivnja postaje depresija.</w:t>
      </w:r>
    </w:p>
    <w:p>
      <w:pPr>
        <w:pStyle w:val="Normal"/>
        <w:pBdr/>
        <w:shd w:val="clear" w:fill="auto"/>
        <w:spacing w:before="0" w:after="160"/>
        <w:rPr/>
      </w:pPr>
      <w:r>
        <w:rPr>
          <w:rFonts w:eastAsia="Calibri" w:cs="Calibri"/>
        </w:rPr>
        <w:tab/>
        <w:t>Izopčeni iz društva, depresivni i sada u nevjerojatno teškoj i bezizlaznoj situaciji u usporedbi na onaj raskoš koji su do tada imali, preljubnici jedini izlaz vide u oduzimanju vlastitog života. U svojim očima su ionako već duže vrijeme bili mrtvi.</w:t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h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h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h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549</Words>
  <Characters>2919</Characters>
  <CharactersWithSpaces>3471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2020-09-19T20:51:30Z</dcterms:modified>
  <cp:revision>2</cp:revision>
  <dc:subject/>
  <dc:title/>
</cp:coreProperties>
</file>