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3CE8" w:rsidRDefault="00506E96">
      <w:pPr>
        <w:jc w:val="center"/>
        <w:rPr>
          <w:rFonts w:ascii="DFKai-SB" w:eastAsia="DFKai-SB" w:hAnsi="DFKai-SB" w:cs="DFKai-SB"/>
          <w:b/>
        </w:rPr>
      </w:pPr>
      <w:r>
        <w:rPr>
          <w:rFonts w:ascii="DFKai-SB" w:eastAsia="DFKai-SB" w:hAnsi="DFKai-SB" w:cs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 w:rsidP="00B902AA">
            <w:pPr>
              <w:jc w:val="both"/>
              <w:rPr>
                <w:rFonts w:ascii="DFKai-SB" w:eastAsia="DFKai-SB" w:hAnsi="DFKai-SB" w:cs="DFKai-SB"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Subject: </w:t>
            </w:r>
            <w:r w:rsidR="00B902AA">
              <w:rPr>
                <w:rFonts w:ascii="DFKai-SB" w:eastAsia="DFKai-SB" w:hAnsi="DFKai-SB" w:cs="DFKai-SB"/>
                <w:b/>
                <w:sz w:val="28"/>
                <w:szCs w:val="28"/>
              </w:rPr>
              <w:t>Compute The Tax</w:t>
            </w:r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>
            <w:pPr>
              <w:jc w:val="both"/>
              <w:rPr>
                <w:rFonts w:ascii="DFKai-SB" w:eastAsia="DFKai-SB" w:hAnsi="DFKai-SB" w:cs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Contributor: </w:t>
            </w:r>
            <w:r w:rsidR="008609BB" w:rsidRPr="008609BB">
              <w:rPr>
                <w:rFonts w:ascii="DFKai-SB" w:eastAsia="DFKai-SB" w:hAnsi="DFKai-SB" w:cs="DFKai-SB" w:hint="eastAsia"/>
                <w:b/>
                <w:sz w:val="28"/>
                <w:szCs w:val="28"/>
              </w:rPr>
              <w:t>張子樂，鄭鈺哲，林岳儒</w:t>
            </w:r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Default="00506E96">
            <w:pPr>
              <w:jc w:val="both"/>
              <w:rPr>
                <w:rFonts w:ascii="DFKai-SB" w:eastAsia="DFKai-SB" w:hAnsi="DFKai-SB" w:cs="DFKai-SB"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Main testing concept: </w:t>
            </w:r>
            <w:r w:rsidR="00B902AA">
              <w:rPr>
                <w:rFonts w:ascii="DFKai-SB" w:eastAsia="DFKai-SB" w:hAnsi="DFKai-SB" w:cs="DFKai-SB" w:hint="eastAsia"/>
                <w:b/>
                <w:sz w:val="28"/>
                <w:szCs w:val="28"/>
              </w:rPr>
              <w:t>i</w:t>
            </w:r>
            <w:r w:rsidR="00B902AA">
              <w:rPr>
                <w:rFonts w:ascii="DFKai-SB" w:eastAsia="DFKai-SB" w:hAnsi="DFKai-SB" w:cs="DFKai-SB"/>
                <w:b/>
                <w:sz w:val="28"/>
                <w:szCs w:val="28"/>
              </w:rPr>
              <w:t>f else statement</w:t>
            </w:r>
          </w:p>
          <w:p w:rsidR="00CD4CBB" w:rsidRDefault="00CD4CBB">
            <w:pPr>
              <w:jc w:val="both"/>
              <w:rPr>
                <w:rFonts w:ascii="DFKai-SB" w:eastAsia="DFKai-SB" w:hAnsi="DFKai-SB" w:cs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DFKai-SB" w:eastAsia="DFKai-SB" w:hAnsi="DFKai-SB" w:cs="DFKai-SB"/>
                      <w:b/>
                    </w:rPr>
                  </w:pPr>
                  <w:r>
                    <w:rPr>
                      <w:rFonts w:ascii="DFKai-SB" w:eastAsia="DFKai-SB" w:hAnsi="DFKai-SB" w:cs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DFKai-SB" w:eastAsia="DFKai-SB" w:hAnsi="DFKai-SB" w:cs="DFKai-SB"/>
                      <w:b/>
                      <w:sz w:val="28"/>
                      <w:szCs w:val="28"/>
                    </w:rPr>
                  </w:pPr>
                  <w:r>
                    <w:rPr>
                      <w:rFonts w:ascii="DFKai-SB" w:eastAsia="DFKai-SB" w:hAnsi="DFKai-SB" w:cs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■ FLOW OF CONTROL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FUNCTION BASICS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ARRAYS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F3CE8" w:rsidRDefault="00CA7D77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■ </w:t>
                  </w:r>
                  <w:r w:rsidR="00506E96"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STRINGS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STREAMS AND FILE I/O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RECURSION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TEMPLATES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Default="00506E96">
                  <w:pPr>
                    <w:rPr>
                      <w:rFonts w:ascii="DFKai-SB" w:eastAsia="DFKai-SB" w:hAnsi="DFKai-SB" w:cs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cs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Default="009F3CE8">
            <w:pPr>
              <w:jc w:val="both"/>
              <w:rPr>
                <w:rFonts w:ascii="DFKai-SB" w:eastAsia="DFKai-SB" w:hAnsi="DFKai-SB" w:cs="DFKai-SB"/>
                <w:sz w:val="28"/>
                <w:szCs w:val="28"/>
              </w:rPr>
            </w:pPr>
          </w:p>
        </w:tc>
      </w:tr>
      <w:tr w:rsidR="009F3CE8">
        <w:trPr>
          <w:trHeight w:val="3280"/>
        </w:trPr>
        <w:tc>
          <w:tcPr>
            <w:tcW w:w="9634" w:type="dxa"/>
          </w:tcPr>
          <w:p w:rsidR="009F3CE8" w:rsidRDefault="00506E96">
            <w:pPr>
              <w:ind w:left="734" w:hanging="734"/>
              <w:rPr>
                <w:rFonts w:ascii="DFKai-SB" w:eastAsia="DFKai-SB" w:hAnsi="DFKai-SB" w:cs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>Description:</w:t>
            </w:r>
          </w:p>
          <w:p w:rsidR="004B2A13" w:rsidRDefault="004B2A13" w:rsidP="00B902AA">
            <w:pPr>
              <w:rPr>
                <w:rFonts w:ascii="DFKai-SB" w:eastAsia="DFKai-SB" w:hAnsi="DFKai-SB" w:cs="DFKai-SB"/>
              </w:rPr>
            </w:pPr>
            <w:r w:rsidRPr="004B2A13">
              <w:rPr>
                <w:rFonts w:ascii="DFKai-SB" w:eastAsia="DFKai-SB" w:hAnsi="DFKai-SB" w:cs="DFKai-SB"/>
              </w:rPr>
              <w:t>This is the tax payment rules for a country. Different income ranges correspond to different tax rates. Please calculate the tax payable of citizens based on this table</w:t>
            </w:r>
            <w:r>
              <w:rPr>
                <w:rFonts w:ascii="DFKai-SB" w:eastAsia="DFKai-SB" w:hAnsi="DFKai-SB" w:cs="DFKai-SB"/>
              </w:rPr>
              <w:t>:</w:t>
            </w:r>
          </w:p>
          <w:p w:rsidR="004B2A13" w:rsidRPr="00B902AA" w:rsidRDefault="004B2A13" w:rsidP="00B902AA">
            <w:pPr>
              <w:rPr>
                <w:rFonts w:ascii="DFKai-SB" w:eastAsia="DFKai-SB" w:hAnsi="DFKai-SB" w:cs="DFKai-SB" w:hint="eastAsia"/>
              </w:rPr>
            </w:pP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  <w:r w:rsidRPr="00B902AA">
              <w:rPr>
                <w:rFonts w:ascii="DFKai-SB" w:eastAsia="DFKai-SB" w:hAnsi="DFKai-SB" w:cs="DFKai-SB"/>
              </w:rPr>
              <w:t xml:space="preserve">  Income          </w:t>
            </w:r>
            <w:r w:rsidR="004B2A13">
              <w:rPr>
                <w:rFonts w:ascii="DFKai-SB" w:eastAsia="DFKai-SB" w:hAnsi="DFKai-SB" w:cs="DFKai-SB"/>
              </w:rPr>
              <w:t xml:space="preserve">    Rate</w:t>
            </w: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  <w:r w:rsidRPr="00B902AA">
              <w:rPr>
                <w:rFonts w:ascii="DFKai-SB" w:eastAsia="DFKai-SB" w:hAnsi="DFKai-SB" w:cs="DFKai-SB"/>
              </w:rPr>
              <w:t xml:space="preserve">  Not over $750   </w:t>
            </w:r>
            <w:r w:rsidR="004B2A13">
              <w:rPr>
                <w:rFonts w:ascii="DFKai-SB" w:eastAsia="DFKai-SB" w:hAnsi="DFKai-SB" w:cs="DFKai-SB"/>
              </w:rPr>
              <w:t>1</w:t>
            </w:r>
            <w:r w:rsidRPr="00B902AA">
              <w:rPr>
                <w:rFonts w:ascii="DFKai-SB" w:eastAsia="DFKai-SB" w:hAnsi="DFKai-SB" w:cs="DFKai-SB"/>
              </w:rPr>
              <w:t>% of income</w:t>
            </w: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  <w:r w:rsidRPr="00B902AA">
              <w:rPr>
                <w:rFonts w:ascii="DFKai-SB" w:eastAsia="DFKai-SB" w:hAnsi="DFKai-SB" w:cs="DFKai-SB"/>
              </w:rPr>
              <w:t xml:space="preserve">  $750—$2,250    $7.50 plus 2% of amount over $750</w:t>
            </w: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  <w:r w:rsidRPr="00B902AA">
              <w:rPr>
                <w:rFonts w:ascii="DFKai-SB" w:eastAsia="DFKai-SB" w:hAnsi="DFKai-SB" w:cs="DFKai-SB"/>
              </w:rPr>
              <w:t xml:space="preserve">  $2,250—$</w:t>
            </w:r>
            <w:proofErr w:type="gramStart"/>
            <w:r w:rsidRPr="00B902AA">
              <w:rPr>
                <w:rFonts w:ascii="DFKai-SB" w:eastAsia="DFKai-SB" w:hAnsi="DFKai-SB" w:cs="DFKai-SB"/>
              </w:rPr>
              <w:t>3,750  $</w:t>
            </w:r>
            <w:proofErr w:type="gramEnd"/>
            <w:r w:rsidRPr="00B902AA">
              <w:rPr>
                <w:rFonts w:ascii="DFKai-SB" w:eastAsia="DFKai-SB" w:hAnsi="DFKai-SB" w:cs="DFKai-SB"/>
              </w:rPr>
              <w:t>37.50 plus 3% of amount over $2,250</w:t>
            </w: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  <w:r w:rsidRPr="00B902AA">
              <w:rPr>
                <w:rFonts w:ascii="DFKai-SB" w:eastAsia="DFKai-SB" w:hAnsi="DFKai-SB" w:cs="DFKai-SB"/>
              </w:rPr>
              <w:t xml:space="preserve">  $3,750-$5,250   </w:t>
            </w:r>
            <w:r w:rsidR="004B2A13">
              <w:rPr>
                <w:rFonts w:ascii="DFKai-SB" w:eastAsia="DFKai-SB" w:hAnsi="DFKai-SB" w:cs="DFKai-SB"/>
              </w:rPr>
              <w:t xml:space="preserve"> </w:t>
            </w:r>
            <w:r w:rsidRPr="00B902AA">
              <w:rPr>
                <w:rFonts w:ascii="DFKai-SB" w:eastAsia="DFKai-SB" w:hAnsi="DFKai-SB" w:cs="DFKai-SB"/>
              </w:rPr>
              <w:t>$82.50 plus 4% of amount over $3,750</w:t>
            </w: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  <w:r w:rsidRPr="00B902AA">
              <w:rPr>
                <w:rFonts w:ascii="DFKai-SB" w:eastAsia="DFKai-SB" w:hAnsi="DFKai-SB" w:cs="DFKai-SB"/>
              </w:rPr>
              <w:t xml:space="preserve">  $5,250—$</w:t>
            </w:r>
            <w:proofErr w:type="gramStart"/>
            <w:r w:rsidRPr="00B902AA">
              <w:rPr>
                <w:rFonts w:ascii="DFKai-SB" w:eastAsia="DFKai-SB" w:hAnsi="DFKai-SB" w:cs="DFKai-SB"/>
              </w:rPr>
              <w:t>7,000  $</w:t>
            </w:r>
            <w:proofErr w:type="gramEnd"/>
            <w:r w:rsidRPr="00B902AA">
              <w:rPr>
                <w:rFonts w:ascii="DFKai-SB" w:eastAsia="DFKai-SB" w:hAnsi="DFKai-SB" w:cs="DFKai-SB"/>
              </w:rPr>
              <w:t>142.50 plus 5% of amount over $5,250</w:t>
            </w:r>
          </w:p>
          <w:p w:rsidR="00B902AA" w:rsidRPr="00B902AA" w:rsidRDefault="00B902AA" w:rsidP="00B902AA">
            <w:pPr>
              <w:rPr>
                <w:rFonts w:ascii="DFKai-SB" w:eastAsia="DFKai-SB" w:hAnsi="DFKai-SB" w:cs="DFKai-SB"/>
              </w:rPr>
            </w:pPr>
          </w:p>
          <w:p w:rsidR="00CA7D77" w:rsidRDefault="00B902AA" w:rsidP="00B902AA">
            <w:pPr>
              <w:ind w:left="629" w:hanging="629"/>
              <w:rPr>
                <w:rFonts w:ascii="DFKai-SB" w:eastAsia="DFKai-SB" w:hAnsi="DFKai-SB" w:cs="DFKai-SB"/>
              </w:rPr>
            </w:pPr>
            <w:r w:rsidRPr="00B902AA">
              <w:rPr>
                <w:rFonts w:ascii="DFKai-SB" w:eastAsia="DFKai-SB" w:hAnsi="DFKai-SB" w:cs="DFKai-SB"/>
              </w:rPr>
              <w:t xml:space="preserve">  Over $7,000     </w:t>
            </w:r>
            <w:r w:rsidR="004B2A13">
              <w:rPr>
                <w:rFonts w:ascii="DFKai-SB" w:eastAsia="DFKai-SB" w:hAnsi="DFKai-SB" w:cs="DFKai-SB"/>
              </w:rPr>
              <w:t xml:space="preserve">   </w:t>
            </w:r>
            <w:r w:rsidRPr="00B902AA">
              <w:rPr>
                <w:rFonts w:ascii="DFKai-SB" w:eastAsia="DFKai-SB" w:hAnsi="DFKai-SB" w:cs="DFKai-SB"/>
              </w:rPr>
              <w:t>$230.00 plus 6% of amount over $7,000</w:t>
            </w:r>
          </w:p>
          <w:p w:rsidR="00B902AA" w:rsidRPr="00CA7D77" w:rsidRDefault="00B902AA" w:rsidP="00B902AA">
            <w:pPr>
              <w:ind w:left="629" w:hanging="629"/>
              <w:rPr>
                <w:rFonts w:ascii="DFKai-SB" w:eastAsia="DFKai-SB" w:hAnsi="DFKai-SB" w:cs="DFKai-SB"/>
              </w:rPr>
            </w:pPr>
          </w:p>
          <w:p w:rsidR="009F3CE8" w:rsidRDefault="00506E96">
            <w:pPr>
              <w:ind w:left="734" w:hanging="734"/>
              <w:rPr>
                <w:rFonts w:ascii="DFKai-SB" w:eastAsia="DFKai-SB" w:hAnsi="DFKai-SB" w:cs="DFKai-SB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>Input:</w:t>
            </w:r>
          </w:p>
          <w:p w:rsidR="009F3CE8" w:rsidRDefault="004B2A13">
            <w:pPr>
              <w:rPr>
                <w:rFonts w:ascii="DFKai-SB" w:eastAsia="DFKai-SB" w:hAnsi="DFKai-SB" w:cs="DFKai-SB" w:hint="eastAsia"/>
                <w:lang w:eastAsia="zh-CN"/>
              </w:rPr>
            </w:pPr>
            <w:r w:rsidRPr="004B2A13">
              <w:rPr>
                <w:rFonts w:ascii="DFKai-SB" w:eastAsia="DFKai-SB" w:hAnsi="DFKai-SB" w:cs="DFKai-SB"/>
              </w:rPr>
              <w:lastRenderedPageBreak/>
              <w:t>Each line represents the income of one citizen, and the income is a float-type number greater than 0</w:t>
            </w:r>
            <w:r w:rsidR="00B902AA">
              <w:rPr>
                <w:rFonts w:ascii="DFKai-SB" w:eastAsia="DFKai-SB" w:hAnsi="DFKai-SB" w:cs="DFKai-SB"/>
              </w:rPr>
              <w:t>.</w:t>
            </w:r>
          </w:p>
          <w:p w:rsidR="00CA7D77" w:rsidRPr="00CA7D77" w:rsidRDefault="00CA7D77">
            <w:pPr>
              <w:rPr>
                <w:rFonts w:ascii="DFKai-SB" w:eastAsia="DFKai-SB" w:hAnsi="DFKai-SB" w:cs="DFKai-SB"/>
              </w:rPr>
            </w:pPr>
          </w:p>
          <w:p w:rsidR="009F3CE8" w:rsidRDefault="00506E96">
            <w:pPr>
              <w:ind w:left="734" w:hanging="734"/>
              <w:rPr>
                <w:rFonts w:ascii="DFKai-SB" w:eastAsia="DFKai-SB" w:hAnsi="DFKai-SB" w:cs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>Output:</w:t>
            </w:r>
          </w:p>
          <w:p w:rsidR="004735F6" w:rsidRDefault="004B2A13">
            <w:pPr>
              <w:ind w:left="480" w:hanging="480"/>
              <w:rPr>
                <w:rFonts w:ascii="DFKai-SB" w:eastAsia="DFKai-SB" w:hAnsi="DFKai-SB" w:cs="DFKai-SB"/>
              </w:rPr>
            </w:pPr>
            <w:r w:rsidRPr="004B2A13">
              <w:rPr>
                <w:rFonts w:ascii="DFKai-SB" w:eastAsia="DFKai-SB" w:hAnsi="DFKai-SB" w:cs="DFKai-SB"/>
                <w:lang w:eastAsia="zh-CN"/>
              </w:rPr>
              <w:t xml:space="preserve">Calculate taxes payable for each citizen and </w:t>
            </w:r>
            <w:r>
              <w:rPr>
                <w:rFonts w:ascii="DFKai-SB" w:eastAsia="DFKai-SB" w:hAnsi="DFKai-SB" w:cs="DFKai-SB" w:hint="eastAsia"/>
                <w:lang w:eastAsia="zh-CN"/>
              </w:rPr>
              <w:t>print</w:t>
            </w:r>
            <w:r>
              <w:rPr>
                <w:rFonts w:ascii="DFKai-SB" w:eastAsia="DFKai-SB" w:hAnsi="DFKai-SB" w:cs="DFKai-SB"/>
                <w:lang w:eastAsia="zh-CN"/>
              </w:rPr>
              <w:t xml:space="preserve"> </w:t>
            </w:r>
            <w:r w:rsidRPr="004B2A13">
              <w:rPr>
                <w:rFonts w:ascii="DFKai-SB" w:eastAsia="DFKai-SB" w:hAnsi="DFKai-SB" w:cs="DFKai-SB"/>
                <w:lang w:eastAsia="zh-CN"/>
              </w:rPr>
              <w:t>them in order</w:t>
            </w:r>
            <w:r w:rsidR="00B902AA">
              <w:rPr>
                <w:rFonts w:ascii="DFKai-SB" w:eastAsia="DFKai-SB" w:hAnsi="DFKai-SB" w:cs="DFKai-SB"/>
              </w:rPr>
              <w:t>.</w:t>
            </w:r>
          </w:p>
          <w:p w:rsidR="004B2A13" w:rsidRPr="004735F6" w:rsidRDefault="004B2A13">
            <w:pPr>
              <w:ind w:left="480" w:hanging="480"/>
              <w:rPr>
                <w:rFonts w:ascii="DFKai-SB" w:eastAsia="DFKai-SB" w:hAnsi="DFKai-SB" w:cs="DFKai-SB"/>
              </w:rPr>
            </w:pPr>
          </w:p>
          <w:p w:rsidR="009F3CE8" w:rsidRDefault="00506E96">
            <w:pPr>
              <w:ind w:left="734" w:hanging="734"/>
              <w:rPr>
                <w:rFonts w:ascii="DFKai-SB" w:eastAsia="DFKai-SB" w:hAnsi="DFKai-SB" w:cs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>
              <w:tc>
                <w:tcPr>
                  <w:tcW w:w="2746" w:type="dxa"/>
                </w:tcPr>
                <w:p w:rsidR="009F3CE8" w:rsidRDefault="00506E96">
                  <w:pPr>
                    <w:rPr>
                      <w:rFonts w:ascii="DFKai-SB" w:eastAsia="DFKai-SB" w:hAnsi="DFKai-SB" w:cs="DFKai-SB"/>
                    </w:rPr>
                  </w:pPr>
                  <w:r>
                    <w:rPr>
                      <w:rFonts w:ascii="DFKai-SB" w:eastAsia="DFKai-SB" w:hAnsi="DFKai-SB" w:cs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Default="00506E96">
                  <w:pPr>
                    <w:rPr>
                      <w:rFonts w:ascii="DFKai-SB" w:eastAsia="DFKai-SB" w:hAnsi="DFKai-SB" w:cs="DFKai-SB"/>
                    </w:rPr>
                  </w:pPr>
                  <w:r>
                    <w:rPr>
                      <w:rFonts w:ascii="DFKai-SB" w:eastAsia="DFKai-SB" w:hAnsi="DFKai-SB" w:cs="DFKai-SB"/>
                    </w:rPr>
                    <w:t>Sample Output</w:t>
                  </w:r>
                </w:p>
              </w:tc>
            </w:tr>
            <w:tr w:rsidR="009F3CE8">
              <w:tc>
                <w:tcPr>
                  <w:tcW w:w="2746" w:type="dxa"/>
                </w:tcPr>
                <w:p w:rsidR="00B902AA" w:rsidRPr="00B902AA" w:rsidRDefault="00B902AA" w:rsidP="00B902AA">
                  <w:pPr>
                    <w:rPr>
                      <w:rFonts w:ascii="DFKai-SB" w:eastAsia="DFKai-SB" w:hAnsi="DFKai-SB" w:cs="DFKai-SB"/>
                    </w:rPr>
                  </w:pPr>
                  <w:r w:rsidRPr="00B902AA">
                    <w:rPr>
                      <w:rFonts w:ascii="DFKai-SB" w:eastAsia="DFKai-SB" w:hAnsi="DFKai-SB" w:cs="DFKai-SB"/>
                    </w:rPr>
                    <w:t>750</w:t>
                  </w:r>
                </w:p>
                <w:p w:rsidR="00B902AA" w:rsidRPr="00B902AA" w:rsidRDefault="00B902AA" w:rsidP="00B902AA">
                  <w:pPr>
                    <w:rPr>
                      <w:rFonts w:ascii="DFKai-SB" w:eastAsia="DFKai-SB" w:hAnsi="DFKai-SB" w:cs="DFKai-SB"/>
                    </w:rPr>
                  </w:pPr>
                  <w:r w:rsidRPr="00B902AA">
                    <w:rPr>
                      <w:rFonts w:ascii="DFKai-SB" w:eastAsia="DFKai-SB" w:hAnsi="DFKai-SB" w:cs="DFKai-SB"/>
                    </w:rPr>
                    <w:t>2250</w:t>
                  </w:r>
                </w:p>
                <w:p w:rsidR="009F3CE8" w:rsidRDefault="00B902AA" w:rsidP="00B902AA">
                  <w:pPr>
                    <w:rPr>
                      <w:rFonts w:ascii="DFKai-SB" w:eastAsia="DFKai-SB" w:hAnsi="DFKai-SB" w:cs="DFKai-SB"/>
                    </w:rPr>
                  </w:pPr>
                  <w:r w:rsidRPr="00B902AA">
                    <w:rPr>
                      <w:rFonts w:ascii="DFKai-SB" w:eastAsia="DFKai-SB" w:hAnsi="DFKai-SB" w:cs="DFKai-SB"/>
                    </w:rPr>
                    <w:t>4000</w:t>
                  </w:r>
                </w:p>
              </w:tc>
              <w:tc>
                <w:tcPr>
                  <w:tcW w:w="6662" w:type="dxa"/>
                </w:tcPr>
                <w:p w:rsidR="00B902AA" w:rsidRPr="00B902AA" w:rsidRDefault="00B902AA" w:rsidP="00B902AA">
                  <w:pPr>
                    <w:rPr>
                      <w:rFonts w:ascii="DFKai-SB" w:eastAsia="DFKai-SB" w:hAnsi="DFKai-SB" w:cs="DFKai-SB"/>
                    </w:rPr>
                  </w:pPr>
                  <w:r w:rsidRPr="00B902AA">
                    <w:rPr>
                      <w:rFonts w:ascii="DFKai-SB" w:eastAsia="DFKai-SB" w:hAnsi="DFKai-SB" w:cs="DFKai-SB"/>
                    </w:rPr>
                    <w:t>7.50</w:t>
                  </w:r>
                </w:p>
                <w:p w:rsidR="00B902AA" w:rsidRPr="00B902AA" w:rsidRDefault="00B902AA" w:rsidP="00B902AA">
                  <w:pPr>
                    <w:rPr>
                      <w:rFonts w:ascii="DFKai-SB" w:eastAsia="DFKai-SB" w:hAnsi="DFKai-SB" w:cs="DFKai-SB"/>
                    </w:rPr>
                  </w:pPr>
                  <w:r w:rsidRPr="00B902AA">
                    <w:rPr>
                      <w:rFonts w:ascii="DFKai-SB" w:eastAsia="DFKai-SB" w:hAnsi="DFKai-SB" w:cs="DFKai-SB"/>
                    </w:rPr>
                    <w:t>37.50</w:t>
                  </w:r>
                </w:p>
                <w:p w:rsidR="004735F6" w:rsidRPr="004735F6" w:rsidRDefault="00B902AA" w:rsidP="00B902AA">
                  <w:pPr>
                    <w:rPr>
                      <w:rFonts w:ascii="DFKai-SB" w:eastAsia="DFKai-SB" w:hAnsi="DFKai-SB" w:cs="DFKai-SB"/>
                    </w:rPr>
                  </w:pPr>
                  <w:r w:rsidRPr="00B902AA">
                    <w:rPr>
                      <w:rFonts w:ascii="DFKai-SB" w:eastAsia="DFKai-SB" w:hAnsi="DFKai-SB" w:cs="DFKai-SB"/>
                    </w:rPr>
                    <w:t>92.50</w:t>
                  </w:r>
                </w:p>
              </w:tc>
            </w:tr>
          </w:tbl>
          <w:p w:rsidR="009F3CE8" w:rsidRDefault="009F3CE8">
            <w:pPr>
              <w:rPr>
                <w:rFonts w:ascii="DFKai-SB" w:eastAsia="DFKai-SB" w:hAnsi="DFKai-SB" w:cs="DFKai-SB"/>
                <w:color w:val="000000"/>
              </w:rPr>
            </w:pPr>
          </w:p>
        </w:tc>
      </w:tr>
      <w:tr w:rsidR="009F3CE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Default="00506E96">
            <w:pPr>
              <w:ind w:left="100"/>
              <w:rPr>
                <w:rFonts w:ascii="DFKai-SB" w:eastAsia="DFKai-SB" w:hAnsi="DFKai-SB" w:cs="DFKai-SB"/>
                <w:b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lastRenderedPageBreak/>
              <w:t xml:space="preserve">■ </w:t>
            </w:r>
            <w:r>
              <w:rPr>
                <w:rFonts w:ascii="DFKai-SB" w:eastAsia="DFKai-SB" w:hAnsi="DFKai-SB" w:cs="DFKai-SB"/>
                <w:b/>
              </w:rPr>
              <w:t>Eazy,Only basic programming syntax and structure are required.</w:t>
            </w:r>
          </w:p>
          <w:p w:rsidR="009F3CE8" w:rsidRDefault="00506E96">
            <w:pPr>
              <w:ind w:left="100"/>
              <w:rPr>
                <w:rFonts w:ascii="DFKai-SB" w:eastAsia="DFKai-SB" w:hAnsi="DFKai-SB" w:cs="DFKai-SB"/>
                <w:b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□ </w:t>
            </w:r>
            <w:r>
              <w:rPr>
                <w:rFonts w:ascii="DFKai-SB" w:eastAsia="DFKai-SB" w:hAnsi="DFKai-SB" w:cs="DFKai-SB"/>
                <w:b/>
              </w:rPr>
              <w:t>Medium,Multiple programming grammars and structures are required.</w:t>
            </w:r>
          </w:p>
          <w:p w:rsidR="009F3CE8" w:rsidRDefault="00506E96">
            <w:pPr>
              <w:ind w:left="100"/>
              <w:rPr>
                <w:rFonts w:ascii="DFKai-SB" w:eastAsia="DFKai-SB" w:hAnsi="DFKai-SB" w:cs="DFKai-SB"/>
                <w:b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□ </w:t>
            </w:r>
            <w:r>
              <w:rPr>
                <w:rFonts w:ascii="DFKai-SB" w:eastAsia="DFKai-SB" w:hAnsi="DFKai-SB" w:cs="DFKai-SB"/>
                <w:b/>
              </w:rPr>
              <w:t>Hard,Need to use multiple program structures or complex data types.</w:t>
            </w:r>
          </w:p>
        </w:tc>
      </w:tr>
      <w:tr w:rsidR="009F3CE8">
        <w:tc>
          <w:tcPr>
            <w:tcW w:w="9634" w:type="dxa"/>
            <w:vAlign w:val="center"/>
          </w:tcPr>
          <w:p w:rsidR="009F3CE8" w:rsidRDefault="00506E96">
            <w:pPr>
              <w:rPr>
                <w:rFonts w:ascii="DFKai-SB" w:eastAsia="DFKai-SB" w:hAnsi="DFKai-SB" w:cs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>Expected solving time:</w:t>
            </w:r>
          </w:p>
          <w:p w:rsidR="009F3CE8" w:rsidRDefault="00506E96">
            <w:pPr>
              <w:rPr>
                <w:rFonts w:ascii="DFKai-SB" w:eastAsia="DFKai-SB" w:hAnsi="DFKai-SB" w:cs="DFKai-SB"/>
              </w:rPr>
            </w:pPr>
            <w:r>
              <w:rPr>
                <w:rFonts w:ascii="DFKai-SB" w:eastAsia="DFKai-SB" w:hAnsi="DFKai-SB" w:cs="DFKai-SB"/>
              </w:rPr>
              <w:t>10 minutes</w:t>
            </w:r>
          </w:p>
        </w:tc>
      </w:tr>
      <w:tr w:rsidR="009F3CE8">
        <w:trPr>
          <w:trHeight w:val="1080"/>
        </w:trPr>
        <w:tc>
          <w:tcPr>
            <w:tcW w:w="9634" w:type="dxa"/>
          </w:tcPr>
          <w:p w:rsidR="009F3CE8" w:rsidRDefault="00506E96">
            <w:pPr>
              <w:rPr>
                <w:rFonts w:ascii="DFKai-SB" w:eastAsia="DFKai-SB" w:hAnsi="DFKai-SB" w:cs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>Other notes:</w:t>
            </w:r>
          </w:p>
          <w:p w:rsidR="009F3CE8" w:rsidRDefault="009F3CE8" w:rsidP="00506E96">
            <w:pPr>
              <w:rPr>
                <w:rFonts w:ascii="DFKai-SB" w:eastAsia="DFKai-SB" w:hAnsi="DFKai-SB" w:cs="DFKai-SB"/>
              </w:rPr>
            </w:pPr>
          </w:p>
        </w:tc>
      </w:tr>
    </w:tbl>
    <w:p w:rsidR="009F3CE8" w:rsidRDefault="009F3CE8">
      <w:pPr>
        <w:rPr>
          <w:rFonts w:ascii="DFKai-SB" w:eastAsia="DFKai-SB" w:hAnsi="DFKai-SB" w:cs="DFKai-SB"/>
          <w:b/>
          <w:sz w:val="16"/>
          <w:szCs w:val="16"/>
        </w:rPr>
      </w:pPr>
      <w:bookmarkStart w:id="0" w:name="_gjdgxs" w:colFirst="0" w:colLast="0"/>
      <w:bookmarkEnd w:id="0"/>
    </w:p>
    <w:sectPr w:rsidR="009F3CE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175128"/>
    <w:rsid w:val="004735F6"/>
    <w:rsid w:val="004B2A13"/>
    <w:rsid w:val="00506E96"/>
    <w:rsid w:val="008609BB"/>
    <w:rsid w:val="008E5EFE"/>
    <w:rsid w:val="00965625"/>
    <w:rsid w:val="009F3CE8"/>
    <w:rsid w:val="00B666A2"/>
    <w:rsid w:val="00B902AA"/>
    <w:rsid w:val="00C16A92"/>
    <w:rsid w:val="00CA7D77"/>
    <w:rsid w:val="00CD4CBB"/>
    <w:rsid w:val="00D7002B"/>
    <w:rsid w:val="00D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EAF6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>
    <w:name w:val="Table Grid"/>
    <w:basedOn w:val="a1"/>
    <w:uiPriority w:val="39"/>
    <w:rsid w:val="004B2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AN</cp:lastModifiedBy>
  <cp:revision>13</cp:revision>
  <dcterms:created xsi:type="dcterms:W3CDTF">2019-02-02T02:53:00Z</dcterms:created>
  <dcterms:modified xsi:type="dcterms:W3CDTF">2020-03-19T05:19:00Z</dcterms:modified>
</cp:coreProperties>
</file>