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A31E338" w14:textId="16CAAD4D" w:rsidR="0055140B" w:rsidRPr="003A7064" w:rsidRDefault="004C0200" w:rsidP="0055140B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A64E13">
        <w:rPr>
          <w:rFonts w:ascii="Arial" w:hAnsi="Arial" w:cs="Arial"/>
          <w:b/>
          <w:bCs/>
          <w:sz w:val="28"/>
          <w:szCs w:val="28"/>
        </w:rPr>
        <w:t xml:space="preserve"> 08/09/22</w:t>
      </w: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6045"/>
      </w:tblGrid>
      <w:tr w:rsidR="004C0200" w:rsidRPr="00A64E13" w14:paraId="01B43147" w14:textId="77777777" w:rsidTr="0047686A">
        <w:tc>
          <w:tcPr>
            <w:tcW w:w="1413" w:type="dxa"/>
          </w:tcPr>
          <w:p w14:paraId="3BFE876E" w14:textId="1F4E3D4B" w:rsidR="004C0200" w:rsidRPr="00A64E13" w:rsidRDefault="009E72BE" w:rsidP="004C0200">
            <w:pPr>
              <w:pStyle w:val="Cabealho"/>
              <w:rPr>
                <w:rFonts w:ascii="Arial" w:hAnsi="Arial" w:cs="Arial"/>
                <w:sz w:val="20"/>
              </w:rPr>
            </w:pPr>
            <w:r w:rsidRPr="00A64E13">
              <w:rPr>
                <w:rFonts w:ascii="Arial" w:hAnsi="Arial" w:cs="Arial"/>
                <w:sz w:val="20"/>
              </w:rPr>
              <w:t>Número</w:t>
            </w:r>
          </w:p>
        </w:tc>
        <w:tc>
          <w:tcPr>
            <w:tcW w:w="1843" w:type="dxa"/>
          </w:tcPr>
          <w:p w14:paraId="2E9E6A18" w14:textId="5C4D7CC3" w:rsidR="004C0200" w:rsidRPr="00A64E13" w:rsidRDefault="009E72BE" w:rsidP="004C0200">
            <w:pPr>
              <w:pStyle w:val="Cabealho"/>
              <w:rPr>
                <w:rFonts w:ascii="Arial" w:hAnsi="Arial" w:cs="Arial"/>
                <w:sz w:val="20"/>
              </w:rPr>
            </w:pPr>
            <w:r w:rsidRPr="00A64E13">
              <w:rPr>
                <w:rFonts w:ascii="Arial" w:hAnsi="Arial" w:cs="Arial"/>
                <w:sz w:val="20"/>
              </w:rPr>
              <w:t>Tipo</w:t>
            </w:r>
          </w:p>
        </w:tc>
        <w:tc>
          <w:tcPr>
            <w:tcW w:w="6045" w:type="dxa"/>
          </w:tcPr>
          <w:p w14:paraId="0E58DA1D" w14:textId="5A2A0252" w:rsidR="004C0200" w:rsidRPr="00A64E13" w:rsidRDefault="009E72BE" w:rsidP="004C0200">
            <w:pPr>
              <w:pStyle w:val="Cabealho"/>
              <w:rPr>
                <w:rFonts w:ascii="Arial" w:hAnsi="Arial" w:cs="Arial"/>
                <w:sz w:val="20"/>
              </w:rPr>
            </w:pPr>
            <w:r w:rsidRPr="00A64E13">
              <w:rPr>
                <w:rFonts w:ascii="Arial" w:hAnsi="Arial" w:cs="Arial"/>
                <w:sz w:val="20"/>
              </w:rPr>
              <w:t>Descrição</w:t>
            </w:r>
          </w:p>
        </w:tc>
      </w:tr>
      <w:tr w:rsidR="004C0200" w:rsidRPr="00A64E13" w14:paraId="2FF197B7" w14:textId="77777777" w:rsidTr="0047686A">
        <w:tc>
          <w:tcPr>
            <w:tcW w:w="1413" w:type="dxa"/>
          </w:tcPr>
          <w:p w14:paraId="78D320BE" w14:textId="242BAB94" w:rsidR="004C0200" w:rsidRPr="00A64E13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</w:rPr>
            </w:pPr>
            <w:r w:rsidRPr="00A64E13">
              <w:rPr>
                <w:rFonts w:ascii="Arial" w:hAnsi="Arial" w:cs="Arial"/>
                <w:sz w:val="20"/>
              </w:rPr>
              <w:t>RNF01</w:t>
            </w:r>
          </w:p>
        </w:tc>
        <w:tc>
          <w:tcPr>
            <w:tcW w:w="1843" w:type="dxa"/>
          </w:tcPr>
          <w:p w14:paraId="569C22D1" w14:textId="7CD7EBD4" w:rsidR="004C0200" w:rsidRPr="00A64E13" w:rsidRDefault="003A7064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Dependabilidade</w:t>
            </w:r>
            <w:proofErr w:type="spellEnd"/>
          </w:p>
        </w:tc>
        <w:tc>
          <w:tcPr>
            <w:tcW w:w="6045" w:type="dxa"/>
          </w:tcPr>
          <w:p w14:paraId="3EF09E31" w14:textId="3A7E9E36" w:rsidR="004C0200" w:rsidRPr="00A64E13" w:rsidRDefault="00A64E13" w:rsidP="00A64E13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A64E13">
              <w:rPr>
                <w:rFonts w:ascii="Arial" w:hAnsi="Arial" w:cs="Arial"/>
                <w:bCs/>
                <w:sz w:val="20"/>
                <w:szCs w:val="28"/>
              </w:rPr>
              <w:t xml:space="preserve">A </w:t>
            </w:r>
            <w:r w:rsidRPr="00A64E13">
              <w:rPr>
                <w:rFonts w:ascii="Arial" w:hAnsi="Arial" w:cs="Arial"/>
                <w:bCs/>
                <w:sz w:val="20"/>
                <w:szCs w:val="28"/>
              </w:rPr>
              <w:t>aplicação ficará disponível 24h/7 dias por semana</w:t>
            </w:r>
          </w:p>
        </w:tc>
      </w:tr>
      <w:tr w:rsidR="004C0200" w:rsidRPr="00A64E13" w14:paraId="25B4EEF6" w14:textId="77777777" w:rsidTr="0047686A">
        <w:tc>
          <w:tcPr>
            <w:tcW w:w="1413" w:type="dxa"/>
          </w:tcPr>
          <w:p w14:paraId="6256201E" w14:textId="092D94B6" w:rsidR="004C0200" w:rsidRPr="00A64E13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</w:rPr>
            </w:pPr>
            <w:r w:rsidRPr="00A64E13">
              <w:rPr>
                <w:rFonts w:ascii="Arial" w:hAnsi="Arial" w:cs="Arial"/>
                <w:sz w:val="20"/>
              </w:rPr>
              <w:t>RNF02</w:t>
            </w:r>
          </w:p>
        </w:tc>
        <w:tc>
          <w:tcPr>
            <w:tcW w:w="1843" w:type="dxa"/>
          </w:tcPr>
          <w:p w14:paraId="1D1B1A88" w14:textId="609392BB" w:rsidR="004C0200" w:rsidRPr="00A64E13" w:rsidRDefault="00A64E13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Usabilidade </w:t>
            </w:r>
          </w:p>
        </w:tc>
        <w:tc>
          <w:tcPr>
            <w:tcW w:w="6045" w:type="dxa"/>
          </w:tcPr>
          <w:p w14:paraId="33D5A202" w14:textId="6DA822AE" w:rsidR="004C0200" w:rsidRPr="00A64E13" w:rsidRDefault="00A64E13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aplicação será responsiva</w:t>
            </w:r>
          </w:p>
        </w:tc>
      </w:tr>
      <w:tr w:rsidR="004C0200" w:rsidRPr="00A64E13" w14:paraId="1F8C3409" w14:textId="77777777" w:rsidTr="0047686A">
        <w:tc>
          <w:tcPr>
            <w:tcW w:w="1413" w:type="dxa"/>
          </w:tcPr>
          <w:p w14:paraId="5D42FCC5" w14:textId="40B0D795" w:rsidR="004C0200" w:rsidRPr="00A64E13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</w:rPr>
            </w:pPr>
            <w:r w:rsidRPr="00A64E13">
              <w:rPr>
                <w:rFonts w:ascii="Arial" w:hAnsi="Arial" w:cs="Arial"/>
                <w:sz w:val="20"/>
              </w:rPr>
              <w:t>RNF03</w:t>
            </w:r>
          </w:p>
        </w:tc>
        <w:tc>
          <w:tcPr>
            <w:tcW w:w="1843" w:type="dxa"/>
          </w:tcPr>
          <w:p w14:paraId="6DE7F8D1" w14:textId="3F322714" w:rsidR="004C0200" w:rsidRPr="00A64E13" w:rsidRDefault="00A64E13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Legislativo</w:t>
            </w:r>
          </w:p>
        </w:tc>
        <w:tc>
          <w:tcPr>
            <w:tcW w:w="6045" w:type="dxa"/>
          </w:tcPr>
          <w:p w14:paraId="05F2A19E" w14:textId="07205DE6" w:rsidR="00A64E13" w:rsidRPr="00A64E13" w:rsidRDefault="00A64E13" w:rsidP="00A64E13">
            <w:pPr>
              <w:pStyle w:val="Cabealho"/>
              <w:rPr>
                <w:rFonts w:ascii="Arial" w:hAnsi="Arial" w:cs="Arial"/>
                <w:bCs/>
                <w:sz w:val="20"/>
                <w:szCs w:val="28"/>
              </w:rPr>
            </w:pPr>
            <w:r w:rsidRPr="00A64E13">
              <w:rPr>
                <w:rFonts w:ascii="Arial" w:hAnsi="Arial" w:cs="Arial"/>
                <w:bCs/>
                <w:sz w:val="20"/>
                <w:szCs w:val="28"/>
              </w:rPr>
              <w:t>Respeitará a privacidade</w:t>
            </w:r>
            <w:r>
              <w:rPr>
                <w:rFonts w:ascii="Arial" w:hAnsi="Arial" w:cs="Arial"/>
                <w:bCs/>
                <w:sz w:val="20"/>
                <w:szCs w:val="28"/>
              </w:rPr>
              <w:t xml:space="preserve"> do usuário, conforme as normas</w:t>
            </w:r>
          </w:p>
          <w:p w14:paraId="77414F4D" w14:textId="722326B7" w:rsidR="004C0200" w:rsidRPr="003A7064" w:rsidRDefault="00A64E13" w:rsidP="003A7064">
            <w:pPr>
              <w:pStyle w:val="Cabealho"/>
              <w:rPr>
                <w:rFonts w:ascii="Arial" w:hAnsi="Arial" w:cs="Arial"/>
                <w:bCs/>
                <w:sz w:val="20"/>
                <w:szCs w:val="28"/>
              </w:rPr>
            </w:pPr>
            <w:proofErr w:type="gramStart"/>
            <w:r w:rsidRPr="00A64E13">
              <w:rPr>
                <w:rFonts w:ascii="Arial" w:hAnsi="Arial" w:cs="Arial"/>
                <w:bCs/>
                <w:sz w:val="20"/>
                <w:szCs w:val="28"/>
              </w:rPr>
              <w:t>prescritas</w:t>
            </w:r>
            <w:proofErr w:type="gramEnd"/>
            <w:r w:rsidRPr="00A64E13">
              <w:rPr>
                <w:rFonts w:ascii="Arial" w:hAnsi="Arial" w:cs="Arial"/>
                <w:bCs/>
                <w:sz w:val="20"/>
                <w:szCs w:val="28"/>
              </w:rPr>
              <w:t xml:space="preserve"> na LGPD (Lei Geral de Proteção de Dados);</w:t>
            </w:r>
          </w:p>
        </w:tc>
      </w:tr>
      <w:tr w:rsidR="004C0200" w:rsidRPr="00A64E13" w14:paraId="386E6CA2" w14:textId="77777777" w:rsidTr="0047686A">
        <w:tc>
          <w:tcPr>
            <w:tcW w:w="1413" w:type="dxa"/>
          </w:tcPr>
          <w:p w14:paraId="1D3508A0" w14:textId="446B9031" w:rsidR="004C0200" w:rsidRPr="00A64E13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</w:rPr>
            </w:pPr>
            <w:r w:rsidRPr="00A64E13">
              <w:rPr>
                <w:rFonts w:ascii="Arial" w:hAnsi="Arial" w:cs="Arial"/>
                <w:sz w:val="20"/>
              </w:rPr>
              <w:t>RNF04</w:t>
            </w:r>
          </w:p>
        </w:tc>
        <w:tc>
          <w:tcPr>
            <w:tcW w:w="1843" w:type="dxa"/>
          </w:tcPr>
          <w:p w14:paraId="16989873" w14:textId="0232CD7F" w:rsidR="004C0200" w:rsidRPr="00A64E13" w:rsidRDefault="003A7064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Regulatório</w:t>
            </w:r>
          </w:p>
        </w:tc>
        <w:tc>
          <w:tcPr>
            <w:tcW w:w="6045" w:type="dxa"/>
          </w:tcPr>
          <w:p w14:paraId="771D41B3" w14:textId="72022D6B" w:rsidR="004C0200" w:rsidRPr="003A7064" w:rsidRDefault="003A7064" w:rsidP="003A7064">
            <w:pPr>
              <w:pStyle w:val="Cabealho"/>
              <w:rPr>
                <w:rFonts w:ascii="Arial" w:hAnsi="Arial" w:cs="Arial"/>
                <w:bCs/>
                <w:sz w:val="20"/>
                <w:szCs w:val="28"/>
              </w:rPr>
            </w:pPr>
            <w:r w:rsidRPr="003A7064">
              <w:rPr>
                <w:rFonts w:ascii="Arial" w:hAnsi="Arial" w:cs="Arial"/>
                <w:bCs/>
                <w:sz w:val="20"/>
                <w:szCs w:val="28"/>
              </w:rPr>
              <w:t>Respeitará as recomendações de qualidade fornecidas pela A ISO/IEC 25010:2011</w:t>
            </w:r>
          </w:p>
        </w:tc>
      </w:tr>
      <w:tr w:rsidR="004C0200" w:rsidRPr="00A64E13" w14:paraId="158799D5" w14:textId="77777777" w:rsidTr="0047686A">
        <w:tc>
          <w:tcPr>
            <w:tcW w:w="1413" w:type="dxa"/>
          </w:tcPr>
          <w:p w14:paraId="13AF5A1A" w14:textId="3623F781" w:rsidR="004C0200" w:rsidRPr="00A64E13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</w:rPr>
            </w:pPr>
            <w:r w:rsidRPr="00A64E13">
              <w:rPr>
                <w:rFonts w:ascii="Arial" w:hAnsi="Arial" w:cs="Arial"/>
                <w:sz w:val="20"/>
              </w:rPr>
              <w:t>RNF05</w:t>
            </w:r>
          </w:p>
        </w:tc>
        <w:tc>
          <w:tcPr>
            <w:tcW w:w="1843" w:type="dxa"/>
          </w:tcPr>
          <w:p w14:paraId="49204F44" w14:textId="3D8B3604" w:rsidR="004C0200" w:rsidRPr="00A64E13" w:rsidRDefault="003A7064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Operacional</w:t>
            </w:r>
          </w:p>
        </w:tc>
        <w:tc>
          <w:tcPr>
            <w:tcW w:w="6045" w:type="dxa"/>
          </w:tcPr>
          <w:p w14:paraId="778DC9E7" w14:textId="309BB9D8" w:rsidR="004C0200" w:rsidRPr="003A7064" w:rsidRDefault="003A7064" w:rsidP="003A7064">
            <w:pPr>
              <w:pStyle w:val="Cabealho"/>
              <w:rPr>
                <w:rFonts w:ascii="Arial" w:hAnsi="Arial" w:cs="Arial"/>
                <w:bCs/>
                <w:sz w:val="20"/>
                <w:szCs w:val="28"/>
              </w:rPr>
            </w:pPr>
            <w:r w:rsidRPr="003A7064">
              <w:rPr>
                <w:rFonts w:ascii="Arial" w:hAnsi="Arial" w:cs="Arial"/>
                <w:bCs/>
                <w:sz w:val="20"/>
                <w:szCs w:val="28"/>
              </w:rPr>
              <w:t xml:space="preserve">Nossa aplicação oferecerá informações básica quando não conectada </w:t>
            </w:r>
            <w:proofErr w:type="spellStart"/>
            <w:r w:rsidRPr="003A7064">
              <w:rPr>
                <w:rFonts w:ascii="Arial" w:hAnsi="Arial" w:cs="Arial"/>
                <w:bCs/>
                <w:sz w:val="20"/>
                <w:szCs w:val="28"/>
              </w:rPr>
              <w:t>a</w:t>
            </w:r>
            <w:proofErr w:type="spellEnd"/>
            <w:r w:rsidRPr="003A7064">
              <w:rPr>
                <w:rFonts w:ascii="Arial" w:hAnsi="Arial" w:cs="Arial"/>
                <w:bCs/>
                <w:sz w:val="20"/>
                <w:szCs w:val="28"/>
              </w:rPr>
              <w:t xml:space="preserve"> internet</w:t>
            </w:r>
          </w:p>
        </w:tc>
      </w:tr>
      <w:tr w:rsidR="00B6308C" w:rsidRPr="00A64E13" w14:paraId="1F2C4CAD" w14:textId="77777777" w:rsidTr="0047686A">
        <w:tc>
          <w:tcPr>
            <w:tcW w:w="1413" w:type="dxa"/>
          </w:tcPr>
          <w:p w14:paraId="63FE957D" w14:textId="4A26D531" w:rsidR="00B6308C" w:rsidRPr="00A64E13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</w:rPr>
            </w:pPr>
            <w:r w:rsidRPr="00A64E13">
              <w:rPr>
                <w:rFonts w:ascii="Arial" w:hAnsi="Arial" w:cs="Arial"/>
                <w:sz w:val="20"/>
              </w:rPr>
              <w:t>RNF06</w:t>
            </w:r>
          </w:p>
        </w:tc>
        <w:tc>
          <w:tcPr>
            <w:tcW w:w="1843" w:type="dxa"/>
          </w:tcPr>
          <w:p w14:paraId="38B9BAAC" w14:textId="30CBD582" w:rsidR="00B6308C" w:rsidRPr="00A64E13" w:rsidRDefault="003A7064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Desempenho </w:t>
            </w:r>
          </w:p>
        </w:tc>
        <w:tc>
          <w:tcPr>
            <w:tcW w:w="6045" w:type="dxa"/>
          </w:tcPr>
          <w:p w14:paraId="483B1F4B" w14:textId="3804F22F" w:rsidR="00B6308C" w:rsidRPr="003A7064" w:rsidRDefault="003A7064" w:rsidP="003A7064">
            <w:pPr>
              <w:pStyle w:val="Cabealho"/>
              <w:rPr>
                <w:rFonts w:ascii="Arial" w:hAnsi="Arial" w:cs="Arial"/>
                <w:bCs/>
                <w:sz w:val="20"/>
                <w:szCs w:val="28"/>
              </w:rPr>
            </w:pPr>
            <w:r w:rsidRPr="003A7064">
              <w:rPr>
                <w:rFonts w:ascii="Arial" w:hAnsi="Arial" w:cs="Arial"/>
                <w:bCs/>
                <w:sz w:val="20"/>
                <w:szCs w:val="28"/>
              </w:rPr>
              <w:t>Receberá atualizações mensalmente</w:t>
            </w:r>
          </w:p>
        </w:tc>
      </w:tr>
      <w:tr w:rsidR="003A5D5D" w:rsidRPr="00A64E13" w14:paraId="48984E14" w14:textId="77777777" w:rsidTr="0047686A">
        <w:tc>
          <w:tcPr>
            <w:tcW w:w="1413" w:type="dxa"/>
          </w:tcPr>
          <w:p w14:paraId="553230CE" w14:textId="15F82165" w:rsidR="003A5D5D" w:rsidRPr="00A64E13" w:rsidRDefault="003A5D5D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RNF07</w:t>
            </w:r>
          </w:p>
        </w:tc>
        <w:tc>
          <w:tcPr>
            <w:tcW w:w="1843" w:type="dxa"/>
          </w:tcPr>
          <w:p w14:paraId="01873CFC" w14:textId="6B25E825" w:rsidR="003A5D5D" w:rsidRDefault="003A5D5D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Ético</w:t>
            </w:r>
          </w:p>
        </w:tc>
        <w:tc>
          <w:tcPr>
            <w:tcW w:w="6045" w:type="dxa"/>
          </w:tcPr>
          <w:p w14:paraId="3C3B4379" w14:textId="718464E7" w:rsidR="003A5D5D" w:rsidRPr="003A7064" w:rsidRDefault="003A5D5D" w:rsidP="003A7064">
            <w:pPr>
              <w:pStyle w:val="Cabealho"/>
              <w:rPr>
                <w:rFonts w:ascii="Arial" w:hAnsi="Arial" w:cs="Arial"/>
                <w:bCs/>
                <w:sz w:val="20"/>
                <w:szCs w:val="28"/>
              </w:rPr>
            </w:pPr>
            <w:r>
              <w:rPr>
                <w:rFonts w:ascii="Arial" w:hAnsi="Arial" w:cs="Arial"/>
                <w:bCs/>
                <w:sz w:val="20"/>
                <w:szCs w:val="28"/>
              </w:rPr>
              <w:t xml:space="preserve">O sistema não apresentará aos usuários quaisquer dados de cunho privativo. </w:t>
            </w:r>
          </w:p>
        </w:tc>
      </w:tr>
      <w:tr w:rsidR="003A5D5D" w:rsidRPr="00A64E13" w14:paraId="2090EE60" w14:textId="77777777" w:rsidTr="0047686A">
        <w:tc>
          <w:tcPr>
            <w:tcW w:w="1413" w:type="dxa"/>
          </w:tcPr>
          <w:p w14:paraId="75BB9209" w14:textId="731599FC" w:rsidR="003A5D5D" w:rsidRDefault="003A5D5D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RNF08</w:t>
            </w:r>
          </w:p>
        </w:tc>
        <w:tc>
          <w:tcPr>
            <w:tcW w:w="1843" w:type="dxa"/>
          </w:tcPr>
          <w:p w14:paraId="37DE61AD" w14:textId="3D0A3AA1" w:rsidR="003A5D5D" w:rsidRDefault="003A5D5D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Desenvolvimento</w:t>
            </w:r>
          </w:p>
        </w:tc>
        <w:tc>
          <w:tcPr>
            <w:tcW w:w="6045" w:type="dxa"/>
          </w:tcPr>
          <w:p w14:paraId="343027AE" w14:textId="77777777" w:rsidR="003A5D5D" w:rsidRDefault="003A5D5D" w:rsidP="003A7064">
            <w:pPr>
              <w:pStyle w:val="Cabealho"/>
              <w:rPr>
                <w:rFonts w:ascii="Arial" w:hAnsi="Arial" w:cs="Arial"/>
                <w:bCs/>
                <w:sz w:val="20"/>
                <w:szCs w:val="28"/>
              </w:rPr>
            </w:pPr>
            <w:r>
              <w:rPr>
                <w:rFonts w:ascii="Arial" w:hAnsi="Arial" w:cs="Arial"/>
                <w:bCs/>
                <w:sz w:val="20"/>
                <w:szCs w:val="28"/>
              </w:rPr>
              <w:t xml:space="preserve">O sistema será desenvolvido com as seguintes ferramentas: </w:t>
            </w:r>
          </w:p>
          <w:p w14:paraId="7E7BA8DA" w14:textId="1E389A49" w:rsidR="003A5D5D" w:rsidRDefault="003A5D5D" w:rsidP="003A7064">
            <w:pPr>
              <w:pStyle w:val="Cabealho"/>
              <w:rPr>
                <w:rFonts w:ascii="Arial" w:hAnsi="Arial" w:cs="Arial"/>
                <w:bCs/>
                <w:sz w:val="20"/>
                <w:szCs w:val="28"/>
              </w:rPr>
            </w:pPr>
            <w:r>
              <w:rPr>
                <w:rFonts w:ascii="Arial" w:hAnsi="Arial" w:cs="Arial"/>
                <w:bCs/>
                <w:sz w:val="20"/>
                <w:szCs w:val="28"/>
              </w:rPr>
              <w:t>Back-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</w:rPr>
              <w:t>end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</w:rPr>
              <w:t xml:space="preserve"> – Framework Spring com a linguagem de programação Java e banco de dados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</w:rPr>
              <w:t>MySql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</w:rPr>
              <w:t>.</w:t>
            </w:r>
          </w:p>
          <w:p w14:paraId="0E18222F" w14:textId="7C83B397" w:rsidR="003A5D5D" w:rsidRDefault="003A5D5D" w:rsidP="003A7064">
            <w:pPr>
              <w:pStyle w:val="Cabealho"/>
              <w:rPr>
                <w:rFonts w:ascii="Arial" w:hAnsi="Arial" w:cs="Arial"/>
                <w:bCs/>
                <w:sz w:val="20"/>
                <w:szCs w:val="28"/>
              </w:rPr>
            </w:pPr>
            <w:r>
              <w:rPr>
                <w:rFonts w:ascii="Arial" w:hAnsi="Arial" w:cs="Arial"/>
                <w:bCs/>
                <w:sz w:val="20"/>
                <w:szCs w:val="28"/>
              </w:rPr>
              <w:t>Front-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</w:rPr>
              <w:t>end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</w:rPr>
              <w:t xml:space="preserve"> – Biblioteca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</w:rPr>
              <w:t>React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</w:rPr>
              <w:t xml:space="preserve"> com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</w:rPr>
              <w:t>Javascript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</w:rPr>
              <w:t>.</w:t>
            </w:r>
          </w:p>
          <w:p w14:paraId="6955EDCE" w14:textId="4112ECED" w:rsidR="003A5D5D" w:rsidRDefault="003A5D5D" w:rsidP="003A7064">
            <w:pPr>
              <w:pStyle w:val="Cabealho"/>
              <w:rPr>
                <w:rFonts w:ascii="Arial" w:hAnsi="Arial" w:cs="Arial"/>
                <w:bCs/>
                <w:sz w:val="20"/>
                <w:szCs w:val="28"/>
              </w:rPr>
            </w:pPr>
          </w:p>
        </w:tc>
      </w:tr>
      <w:tr w:rsidR="00AC1626" w:rsidRPr="00A64E13" w14:paraId="63077C40" w14:textId="77777777" w:rsidTr="0047686A">
        <w:tc>
          <w:tcPr>
            <w:tcW w:w="1413" w:type="dxa"/>
          </w:tcPr>
          <w:p w14:paraId="024D52BF" w14:textId="31367ED0" w:rsidR="00AC1626" w:rsidRDefault="00AC1626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RNF09</w:t>
            </w:r>
          </w:p>
        </w:tc>
        <w:tc>
          <w:tcPr>
            <w:tcW w:w="1843" w:type="dxa"/>
          </w:tcPr>
          <w:p w14:paraId="6B6C11FF" w14:textId="1F98330C" w:rsidR="00AC1626" w:rsidRDefault="00AC1626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6045" w:type="dxa"/>
          </w:tcPr>
          <w:p w14:paraId="2BFB4EB7" w14:textId="4E7CAA25" w:rsidR="00AC1626" w:rsidRDefault="00AC1626" w:rsidP="003A7064">
            <w:pPr>
              <w:pStyle w:val="Cabealho"/>
              <w:rPr>
                <w:rFonts w:ascii="Arial" w:hAnsi="Arial" w:cs="Arial"/>
                <w:bCs/>
                <w:sz w:val="20"/>
                <w:szCs w:val="28"/>
              </w:rPr>
            </w:pPr>
            <w:r>
              <w:rPr>
                <w:rFonts w:ascii="Arial" w:hAnsi="Arial" w:cs="Arial"/>
                <w:bCs/>
                <w:sz w:val="20"/>
                <w:szCs w:val="28"/>
              </w:rPr>
              <w:t>O sistema realizará backup dos dados a cada 24h</w:t>
            </w:r>
          </w:p>
        </w:tc>
      </w:tr>
      <w:tr w:rsidR="00AC1626" w:rsidRPr="00A64E13" w14:paraId="1A27B6B5" w14:textId="77777777" w:rsidTr="0047686A">
        <w:tc>
          <w:tcPr>
            <w:tcW w:w="1413" w:type="dxa"/>
          </w:tcPr>
          <w:p w14:paraId="00FE6D6A" w14:textId="0098F32F" w:rsidR="00AC1626" w:rsidRDefault="00AC1626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RNF10</w:t>
            </w:r>
          </w:p>
        </w:tc>
        <w:tc>
          <w:tcPr>
            <w:tcW w:w="1843" w:type="dxa"/>
          </w:tcPr>
          <w:p w14:paraId="3BB83AF9" w14:textId="10C89216" w:rsidR="00AC1626" w:rsidRDefault="00AC1626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Operacional</w:t>
            </w:r>
          </w:p>
        </w:tc>
        <w:tc>
          <w:tcPr>
            <w:tcW w:w="6045" w:type="dxa"/>
          </w:tcPr>
          <w:p w14:paraId="25BB3688" w14:textId="11B47838" w:rsidR="00AC1626" w:rsidRDefault="00AC1626" w:rsidP="003A7064">
            <w:pPr>
              <w:pStyle w:val="Cabealho"/>
              <w:rPr>
                <w:rFonts w:ascii="Arial" w:hAnsi="Arial" w:cs="Arial"/>
                <w:bCs/>
                <w:sz w:val="20"/>
                <w:szCs w:val="28"/>
              </w:rPr>
            </w:pPr>
            <w:r>
              <w:rPr>
                <w:rFonts w:ascii="Arial" w:hAnsi="Arial" w:cs="Arial"/>
                <w:bCs/>
                <w:sz w:val="20"/>
                <w:szCs w:val="28"/>
              </w:rPr>
              <w:t>O sistema estará disponível para todos os sistemas operacionais mobile.</w:t>
            </w:r>
            <w:bookmarkStart w:id="0" w:name="_GoBack"/>
            <w:bookmarkEnd w:id="0"/>
          </w:p>
        </w:tc>
      </w:tr>
    </w:tbl>
    <w:p w14:paraId="3561E543" w14:textId="4EE40FA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5D215" w14:textId="77777777" w:rsidR="00FF67D7" w:rsidRDefault="00FF67D7">
      <w:r>
        <w:separator/>
      </w:r>
    </w:p>
  </w:endnote>
  <w:endnote w:type="continuationSeparator" w:id="0">
    <w:p w14:paraId="070A5EA1" w14:textId="77777777" w:rsidR="00FF67D7" w:rsidRDefault="00FF6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360AE" w14:textId="1758A065" w:rsidR="0055140B" w:rsidRPr="00EB70AA" w:rsidRDefault="0055140B" w:rsidP="00EB70AA">
    <w:pPr>
      <w:pStyle w:val="Rodap"/>
      <w:jc w:val="right"/>
      <w:rPr>
        <w:i/>
        <w:iCs/>
        <w:sz w:val="22"/>
        <w:szCs w:val="22"/>
      </w:rPr>
    </w:pPr>
    <w:r>
      <w:t>Documento: ES2N-Requisitos Não Funcionais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830C4" w14:textId="77777777" w:rsidR="00FF67D7" w:rsidRDefault="00FF67D7">
      <w:r>
        <w:separator/>
      </w:r>
    </w:p>
  </w:footnote>
  <w:footnote w:type="continuationSeparator" w:id="0">
    <w:p w14:paraId="42DCAF38" w14:textId="77777777" w:rsidR="00FF67D7" w:rsidRDefault="00FF67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69954" w14:textId="61F1EC3A" w:rsidR="0055140B" w:rsidRDefault="0055140B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9367C" w14:textId="23E6FC9E" w:rsidR="0055140B" w:rsidRPr="0083568F" w:rsidRDefault="0055140B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55140B" w:rsidRPr="0083568F" w:rsidRDefault="0055140B" w:rsidP="0083568F">
    <w:pPr>
      <w:pStyle w:val="Cabealho"/>
      <w:rPr>
        <w:sz w:val="20"/>
        <w:szCs w:val="20"/>
      </w:rPr>
    </w:pPr>
  </w:p>
  <w:p w14:paraId="29B69956" w14:textId="75F9D362" w:rsidR="0055140B" w:rsidRPr="003D586E" w:rsidRDefault="0055140B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14C8D"/>
    <w:multiLevelType w:val="hybridMultilevel"/>
    <w:tmpl w:val="104C8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A5D5D"/>
    <w:rsid w:val="003A7064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0B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A19DE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64E13"/>
    <w:rsid w:val="00A7381C"/>
    <w:rsid w:val="00A80C2C"/>
    <w:rsid w:val="00AA4E6F"/>
    <w:rsid w:val="00AA7F64"/>
    <w:rsid w:val="00AB7E91"/>
    <w:rsid w:val="00AC1626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31CE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0FF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821F5-F157-4DF8-A0FC-3FDB403F2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FF7A16-44FB-4DCD-84C9-A3177458B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160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ana marcondes</cp:lastModifiedBy>
  <cp:revision>13</cp:revision>
  <cp:lastPrinted>2004-02-18T23:29:00Z</cp:lastPrinted>
  <dcterms:created xsi:type="dcterms:W3CDTF">2021-07-29T21:52:00Z</dcterms:created>
  <dcterms:modified xsi:type="dcterms:W3CDTF">2022-09-09T00:35:00Z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