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r w:rsidRPr="00BD0E14">
        <w:rPr>
          <w:lang w:val="en-US"/>
        </w:rPr>
        <w:t>FNBr</w:t>
      </w:r>
    </w:p>
    <w:p w:rsidR="00886F8F" w:rsidRPr="00BD0E14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 xml:space="preserve">Notes about </w:t>
      </w:r>
      <w:r w:rsidR="00F66BFD">
        <w:rPr>
          <w:lang w:val="en-US"/>
        </w:rPr>
        <w:t>Constraints</w:t>
      </w:r>
      <w:r w:rsidRPr="00BD0E14">
        <w:rPr>
          <w:lang w:val="en-US"/>
        </w:rPr>
        <w:t xml:space="preserve"> Data Structure</w:t>
      </w:r>
    </w:p>
    <w:p w:rsidR="0075189B" w:rsidRDefault="0075189B" w:rsidP="00886F8F">
      <w:pPr>
        <w:rPr>
          <w:lang w:val="en-US"/>
        </w:rPr>
      </w:pPr>
    </w:p>
    <w:p w:rsidR="00F66BFD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EA3D71">
        <w:rPr>
          <w:b/>
          <w:lang w:val="en-US"/>
        </w:rPr>
        <w:t>Constraint</w:t>
      </w:r>
      <w:r>
        <w:rPr>
          <w:lang w:val="en-US"/>
        </w:rPr>
        <w:t xml:space="preserve"> is a relation between a </w:t>
      </w:r>
      <w:r w:rsidRPr="00EA3D71">
        <w:rPr>
          <w:b/>
          <w:lang w:val="en-US"/>
        </w:rPr>
        <w:t>FrameElement</w:t>
      </w:r>
      <w:r>
        <w:rPr>
          <w:lang w:val="en-US"/>
        </w:rPr>
        <w:t>/</w:t>
      </w:r>
      <w:r w:rsidRPr="00EA3D71">
        <w:rPr>
          <w:b/>
          <w:lang w:val="en-US"/>
        </w:rPr>
        <w:t>ConstructionElement</w:t>
      </w:r>
      <w:r>
        <w:rPr>
          <w:b/>
          <w:lang w:val="en-US"/>
        </w:rPr>
        <w:t xml:space="preserve"> </w:t>
      </w:r>
      <w:r>
        <w:rPr>
          <w:lang w:val="en-US"/>
        </w:rPr>
        <w:t>and a Entity (</w:t>
      </w:r>
      <w:r w:rsidRPr="00EA3D71">
        <w:rPr>
          <w:b/>
          <w:lang w:val="en-US"/>
        </w:rPr>
        <w:t>Frame, Construction, Con</w:t>
      </w:r>
      <w:r w:rsidR="00005B69">
        <w:rPr>
          <w:b/>
          <w:lang w:val="en-US"/>
        </w:rPr>
        <w:t>s</w:t>
      </w:r>
      <w:r w:rsidRPr="00EA3D71">
        <w:rPr>
          <w:b/>
          <w:lang w:val="en-US"/>
        </w:rPr>
        <w:t>tructionElement or SemanticType</w:t>
      </w:r>
      <w:r>
        <w:rPr>
          <w:lang w:val="en-US"/>
        </w:rPr>
        <w:t>). A constraint restricts the semantic interpretation of a FE/CE.</w:t>
      </w:r>
    </w:p>
    <w:p w:rsidR="00EA3D71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</w:t>
      </w:r>
      <w:r w:rsidR="002E4498">
        <w:rPr>
          <w:lang w:val="en-US"/>
        </w:rPr>
        <w:t xml:space="preserve"> </w:t>
      </w:r>
      <w:r w:rsidR="00FD187C">
        <w:rPr>
          <w:lang w:val="en-US"/>
        </w:rPr>
        <w:t>six</w:t>
      </w:r>
      <w:r>
        <w:rPr>
          <w:lang w:val="en-US"/>
        </w:rPr>
        <w:t xml:space="preserve"> types of constraints:</w:t>
      </w:r>
    </w:p>
    <w:tbl>
      <w:tblPr>
        <w:tblStyle w:val="LightShading-Accent1"/>
        <w:tblW w:w="0" w:type="auto"/>
        <w:tblInd w:w="817" w:type="dxa"/>
        <w:tblLayout w:type="fixed"/>
        <w:tblLook w:val="04A0"/>
      </w:tblPr>
      <w:tblGrid>
        <w:gridCol w:w="1559"/>
        <w:gridCol w:w="2694"/>
        <w:gridCol w:w="5268"/>
      </w:tblGrid>
      <w:tr w:rsidR="00EA3D71" w:rsidTr="00A47BF7">
        <w:trPr>
          <w:cnfStyle w:val="100000000000"/>
        </w:trPr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694" w:type="dxa"/>
          </w:tcPr>
          <w:p w:rsidR="00EA3D71" w:rsidRDefault="00EA3D71" w:rsidP="00EA3D71">
            <w:pPr>
              <w:pStyle w:val="ListParagraph"/>
              <w:ind w:left="0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Semantic</w:t>
            </w:r>
          </w:p>
        </w:tc>
      </w:tr>
      <w:tr w:rsidR="00EA3D71" w:rsidTr="00A47BF7">
        <w:trPr>
          <w:cnfStyle w:val="000000100000"/>
        </w:trPr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2694" w:type="dxa"/>
          </w:tcPr>
          <w:p w:rsidR="00EA3D71" w:rsidRDefault="00EA3D71" w:rsidP="006F039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rel_constraint_frame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 a FE is mapped to a Frame</w:t>
            </w:r>
          </w:p>
          <w:p w:rsidR="00EA3D71" w:rsidRDefault="00EA3D71" w:rsidP="00EA3D71">
            <w:pPr>
              <w:pStyle w:val="ListParagraph"/>
              <w:ind w:left="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 a CE is mapped to a specific Frame</w:t>
            </w:r>
          </w:p>
          <w:p w:rsidR="002E4498" w:rsidRDefault="002E4498" w:rsidP="00EA3D71">
            <w:pPr>
              <w:pStyle w:val="ListParagraph"/>
              <w:ind w:left="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 a Constraint is mapped to a Frame</w:t>
            </w:r>
            <w:r w:rsidR="00622686">
              <w:rPr>
                <w:lang w:val="en-US"/>
              </w:rPr>
              <w:t>*</w:t>
            </w:r>
          </w:p>
        </w:tc>
      </w:tr>
      <w:tr w:rsidR="00EA3D71" w:rsidTr="00A47BF7"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Semantic Type</w:t>
            </w:r>
          </w:p>
        </w:tc>
        <w:tc>
          <w:tcPr>
            <w:tcW w:w="2694" w:type="dxa"/>
          </w:tcPr>
          <w:p w:rsidR="00EA3D71" w:rsidRDefault="00EA3D71" w:rsidP="006F039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rel_constraint_semtype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 a FE is mapped to a Semantic (Ontological) Type</w:t>
            </w:r>
          </w:p>
        </w:tc>
      </w:tr>
      <w:tr w:rsidR="00EA3D71" w:rsidTr="00A47BF7">
        <w:trPr>
          <w:cnfStyle w:val="000000100000"/>
        </w:trPr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2694" w:type="dxa"/>
          </w:tcPr>
          <w:p w:rsidR="00EA3D71" w:rsidRDefault="00EA3D71" w:rsidP="006F039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rel_constraint_cxn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 a CE is mapped to another Construction</w:t>
            </w:r>
          </w:p>
        </w:tc>
      </w:tr>
      <w:tr w:rsidR="00EA3D71" w:rsidTr="00A47BF7"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Frame Family</w:t>
            </w:r>
          </w:p>
        </w:tc>
        <w:tc>
          <w:tcPr>
            <w:tcW w:w="2694" w:type="dxa"/>
          </w:tcPr>
          <w:p w:rsidR="00EA3D71" w:rsidRDefault="00EA3D71" w:rsidP="006F039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rel_constraint_framefamily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 a CE evokes a Frame from a Family Frame (the inheritance network of Frame)</w:t>
            </w:r>
          </w:p>
        </w:tc>
      </w:tr>
      <w:tr w:rsidR="00EA3D71" w:rsidTr="00A47BF7">
        <w:trPr>
          <w:cnfStyle w:val="000000100000"/>
        </w:trPr>
        <w:tc>
          <w:tcPr>
            <w:cnfStyle w:val="001000000000"/>
            <w:tcW w:w="1559" w:type="dxa"/>
          </w:tcPr>
          <w:p w:rsidR="00EA3D71" w:rsidRDefault="00EA3D71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 Before</w:t>
            </w:r>
          </w:p>
        </w:tc>
        <w:tc>
          <w:tcPr>
            <w:tcW w:w="2694" w:type="dxa"/>
          </w:tcPr>
          <w:p w:rsidR="00EA3D71" w:rsidRDefault="00EA3D71" w:rsidP="006F039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rel_constraint_before</w:t>
            </w:r>
          </w:p>
        </w:tc>
        <w:tc>
          <w:tcPr>
            <w:tcW w:w="5268" w:type="dxa"/>
          </w:tcPr>
          <w:p w:rsidR="00EA3D71" w:rsidRDefault="00EA3D71" w:rsidP="00EA3D71">
            <w:pPr>
              <w:pStyle w:val="ListParagraph"/>
              <w:ind w:left="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 a CE precedes another CE</w:t>
            </w:r>
          </w:p>
        </w:tc>
      </w:tr>
      <w:tr w:rsidR="00FD187C" w:rsidTr="00A47BF7">
        <w:tc>
          <w:tcPr>
            <w:cnfStyle w:val="001000000000"/>
            <w:tcW w:w="1559" w:type="dxa"/>
          </w:tcPr>
          <w:p w:rsidR="00FD187C" w:rsidRDefault="00FD187C" w:rsidP="00EA3D7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694" w:type="dxa"/>
          </w:tcPr>
          <w:p w:rsidR="00FD187C" w:rsidRDefault="00FD187C" w:rsidP="006F039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rel_constraint_element</w:t>
            </w:r>
          </w:p>
        </w:tc>
        <w:tc>
          <w:tcPr>
            <w:tcW w:w="5268" w:type="dxa"/>
          </w:tcPr>
          <w:p w:rsidR="00FD187C" w:rsidRDefault="00FD187C" w:rsidP="00EA3D71">
            <w:pPr>
              <w:pStyle w:val="ListParagraph"/>
              <w:ind w:left="0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 a Constraint is mapped to a FE/CE</w:t>
            </w:r>
            <w:r w:rsidR="00F3548F">
              <w:rPr>
                <w:lang w:val="en-US"/>
              </w:rPr>
              <w:t>*</w:t>
            </w:r>
          </w:p>
        </w:tc>
      </w:tr>
    </w:tbl>
    <w:p w:rsidR="00EA3D71" w:rsidRDefault="0026348A" w:rsidP="00EA3D71">
      <w:pPr>
        <w:pStyle w:val="ListParagraph"/>
        <w:rPr>
          <w:lang w:val="en-US"/>
        </w:rPr>
      </w:pPr>
      <w:r>
        <w:rPr>
          <w:lang w:val="en-US"/>
        </w:rPr>
        <w:t>* this is used internally by the system</w:t>
      </w:r>
    </w:p>
    <w:p w:rsidR="0026348A" w:rsidRDefault="0026348A" w:rsidP="00EA3D71">
      <w:pPr>
        <w:pStyle w:val="ListParagraph"/>
        <w:rPr>
          <w:lang w:val="en-US"/>
        </w:rPr>
      </w:pPr>
    </w:p>
    <w:p w:rsidR="00005B69" w:rsidRDefault="00F42DC6" w:rsidP="00005B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F42DC6">
        <w:rPr>
          <w:b/>
          <w:lang w:val="en-US"/>
        </w:rPr>
        <w:t>Constraint</w:t>
      </w:r>
      <w:r>
        <w:rPr>
          <w:lang w:val="en-US"/>
        </w:rPr>
        <w:t xml:space="preserve"> is represented as a Entity. They are registered</w:t>
      </w:r>
      <w:r w:rsidR="00F223AE">
        <w:rPr>
          <w:lang w:val="en-US"/>
        </w:rPr>
        <w:t xml:space="preserve"> only </w:t>
      </w:r>
      <w:r>
        <w:rPr>
          <w:lang w:val="en-US"/>
        </w:rPr>
        <w:t xml:space="preserve"> as a record on table </w:t>
      </w:r>
      <w:r w:rsidRPr="00F42DC6">
        <w:rPr>
          <w:b/>
          <w:lang w:val="en-US"/>
        </w:rPr>
        <w:t>Entity</w:t>
      </w:r>
      <w:r>
        <w:rPr>
          <w:lang w:val="en-US"/>
        </w:rPr>
        <w:t xml:space="preserve"> (with the type = CN). There is no specific table for constraints. The </w:t>
      </w:r>
      <w:r w:rsidRPr="00F42DC6">
        <w:rPr>
          <w:b/>
          <w:lang w:val="en-US"/>
        </w:rPr>
        <w:t>idEntity</w:t>
      </w:r>
      <w:r>
        <w:rPr>
          <w:lang w:val="en-US"/>
        </w:rPr>
        <w:t xml:space="preserve"> is used in </w:t>
      </w:r>
      <w:r w:rsidRPr="00F42DC6">
        <w:rPr>
          <w:b/>
          <w:lang w:val="en-US"/>
        </w:rPr>
        <w:t>EntityRelation</w:t>
      </w:r>
      <w:r>
        <w:rPr>
          <w:lang w:val="en-US"/>
        </w:rPr>
        <w:t xml:space="preserve"> table, to establish the relation between the </w:t>
      </w:r>
      <w:r w:rsidRPr="008D5758">
        <w:rPr>
          <w:i/>
          <w:lang w:val="en-US"/>
        </w:rPr>
        <w:t>constrained entity</w:t>
      </w:r>
      <w:r>
        <w:rPr>
          <w:lang w:val="en-US"/>
        </w:rPr>
        <w:t xml:space="preserve"> and the </w:t>
      </w:r>
      <w:r w:rsidRPr="008D5758">
        <w:rPr>
          <w:i/>
          <w:lang w:val="en-US"/>
        </w:rPr>
        <w:t>constrainedBy entity</w:t>
      </w:r>
      <w:r>
        <w:rPr>
          <w:lang w:val="en-US"/>
        </w:rPr>
        <w:t xml:space="preserve">. In </w:t>
      </w:r>
      <w:r w:rsidRPr="00FF4C1B">
        <w:rPr>
          <w:b/>
          <w:lang w:val="en-US"/>
        </w:rPr>
        <w:t>EntityRelation</w:t>
      </w:r>
      <w:r>
        <w:rPr>
          <w:lang w:val="en-US"/>
        </w:rPr>
        <w:t>:</w:t>
      </w:r>
    </w:p>
    <w:p w:rsidR="00F42DC6" w:rsidRDefault="00F42DC6" w:rsidP="00F42D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idEntity1: idEntity of Constraint</w:t>
      </w:r>
      <w:r w:rsidR="00BC66F2">
        <w:rPr>
          <w:lang w:val="en-US"/>
        </w:rPr>
        <w:t xml:space="preserve"> (</w:t>
      </w:r>
      <w:r w:rsidR="00BC66F2" w:rsidRPr="009E4678">
        <w:rPr>
          <w:i/>
          <w:lang w:val="en-US"/>
        </w:rPr>
        <w:t>idConstraint</w:t>
      </w:r>
      <w:r w:rsidR="00BC66F2">
        <w:rPr>
          <w:lang w:val="en-US"/>
        </w:rPr>
        <w:t>)</w:t>
      </w:r>
    </w:p>
    <w:p w:rsidR="00F42DC6" w:rsidRDefault="00F42DC6" w:rsidP="00F42D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idEntity2: idEntity of entity being constrained (</w:t>
      </w:r>
      <w:r w:rsidRPr="009E4678">
        <w:rPr>
          <w:i/>
          <w:lang w:val="en-US"/>
        </w:rPr>
        <w:t>idConstrained</w:t>
      </w:r>
      <w:r>
        <w:rPr>
          <w:lang w:val="en-US"/>
        </w:rPr>
        <w:t>)</w:t>
      </w:r>
    </w:p>
    <w:p w:rsidR="00F42DC6" w:rsidRDefault="00F42DC6" w:rsidP="00F42D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idEntity3: idEntity of base entity of constraint (</w:t>
      </w:r>
      <w:r w:rsidRPr="009E4678">
        <w:rPr>
          <w:i/>
          <w:lang w:val="en-US"/>
        </w:rPr>
        <w:t>idConstrainedBy</w:t>
      </w:r>
      <w:r>
        <w:rPr>
          <w:lang w:val="en-US"/>
        </w:rPr>
        <w:t>)</w:t>
      </w:r>
    </w:p>
    <w:p w:rsidR="00005B69" w:rsidRDefault="006D7991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possible the base entity of a constrained to be constrained (recursively). </w:t>
      </w:r>
      <w:r w:rsidR="00AC2992">
        <w:rPr>
          <w:lang w:val="en-US"/>
        </w:rPr>
        <w:t xml:space="preserve">In this case, in the table </w:t>
      </w:r>
      <w:r w:rsidR="00AC2992" w:rsidRPr="009E4678">
        <w:rPr>
          <w:b/>
          <w:lang w:val="en-US"/>
        </w:rPr>
        <w:t>EntityRelation</w:t>
      </w:r>
      <w:r w:rsidR="00AC2992">
        <w:rPr>
          <w:lang w:val="en-US"/>
        </w:rPr>
        <w:t xml:space="preserve"> we have:</w:t>
      </w:r>
      <w:r>
        <w:rPr>
          <w:lang w:val="en-US"/>
        </w:rPr>
        <w:t xml:space="preserve"> </w:t>
      </w:r>
    </w:p>
    <w:p w:rsidR="00AC2992" w:rsidRDefault="00AC2992" w:rsidP="00AC29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idEntity1: idEntity of Constraint (</w:t>
      </w:r>
      <w:r w:rsidRPr="009E4678">
        <w:rPr>
          <w:i/>
          <w:lang w:val="en-US"/>
        </w:rPr>
        <w:t>idConstraint</w:t>
      </w:r>
      <w:r>
        <w:rPr>
          <w:lang w:val="en-US"/>
        </w:rPr>
        <w:t>)</w:t>
      </w:r>
    </w:p>
    <w:p w:rsidR="00AC2992" w:rsidRDefault="00AC2992" w:rsidP="00AC29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idEntity2: idEntity of Constraint  being constrained (</w:t>
      </w:r>
      <w:r w:rsidRPr="009E4678">
        <w:rPr>
          <w:i/>
          <w:lang w:val="en-US"/>
        </w:rPr>
        <w:t>idConstrained</w:t>
      </w:r>
      <w:r>
        <w:rPr>
          <w:lang w:val="en-US"/>
        </w:rPr>
        <w:t>)</w:t>
      </w:r>
    </w:p>
    <w:p w:rsidR="00AC2992" w:rsidRDefault="00AC2992" w:rsidP="00AC29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idEntity3: idEntity of base entity of constraint (</w:t>
      </w:r>
      <w:r w:rsidRPr="009E4678">
        <w:rPr>
          <w:i/>
          <w:lang w:val="en-US"/>
        </w:rPr>
        <w:t>idConstrainedBy</w:t>
      </w:r>
      <w:r>
        <w:rPr>
          <w:lang w:val="en-US"/>
        </w:rPr>
        <w:t>)</w:t>
      </w:r>
    </w:p>
    <w:p w:rsidR="002C7855" w:rsidRDefault="002C7855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2C7855">
        <w:rPr>
          <w:i/>
          <w:lang w:val="en-US"/>
        </w:rPr>
        <w:t>Constraint Set</w:t>
      </w:r>
      <w:r>
        <w:rPr>
          <w:i/>
          <w:lang w:val="en-US"/>
        </w:rPr>
        <w:t xml:space="preserve"> </w:t>
      </w:r>
      <w:r>
        <w:rPr>
          <w:lang w:val="en-US"/>
        </w:rPr>
        <w:t>is a set of constraints related to a Constrution.</w:t>
      </w:r>
    </w:p>
    <w:p w:rsidR="00AC2992" w:rsidRDefault="00F53291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Example:</w:t>
      </w:r>
    </w:p>
    <w:p w:rsidR="00F53291" w:rsidRDefault="00F53291" w:rsidP="00F532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Frames ids: 1000, 1100</w:t>
      </w:r>
    </w:p>
    <w:p w:rsidR="00F53291" w:rsidRDefault="00F53291" w:rsidP="00F532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Construction ids: 2000, 2100</w:t>
      </w:r>
    </w:p>
    <w:p w:rsidR="00F53291" w:rsidRDefault="00F53291" w:rsidP="00F532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ConstructionElement ids (for each Construction): 2000 (3000, 3001), 2100 (3100, 3101)</w:t>
      </w:r>
    </w:p>
    <w:p w:rsidR="00F06350" w:rsidRDefault="00F06350" w:rsidP="00F532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Suppose we have the following constraints:</w:t>
      </w:r>
    </w:p>
    <w:p w:rsidR="00F06350" w:rsidRDefault="00F06350" w:rsidP="00F063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3000 &gt; rel_constraint_cxn &gt; 2100: this will be registered on EntityRelation as </w:t>
      </w:r>
    </w:p>
    <w:p w:rsidR="00F06350" w:rsidRDefault="00FD187C" w:rsidP="00F063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rel_constraint_cxn : </w:t>
      </w:r>
      <w:r w:rsidR="00F06350">
        <w:rPr>
          <w:lang w:val="en-US"/>
        </w:rPr>
        <w:t>idConstraint: 4000, idConstrained: 3000, idConstrainedBy: 2100</w:t>
      </w:r>
    </w:p>
    <w:p w:rsidR="00F06350" w:rsidRDefault="00131ED5" w:rsidP="00131ED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CE 3100</w:t>
      </w:r>
      <w:r w:rsidR="00AC0496">
        <w:rPr>
          <w:lang w:val="en-US"/>
        </w:rPr>
        <w:t xml:space="preserve"> (from Construction 2100)</w:t>
      </w:r>
      <w:r>
        <w:rPr>
          <w:lang w:val="en-US"/>
        </w:rPr>
        <w:t xml:space="preserve"> must be constrained to Frame 1000 (specifically in this constraint</w:t>
      </w:r>
      <w:r w:rsidR="00E902ED">
        <w:rPr>
          <w:lang w:val="en-US"/>
        </w:rPr>
        <w:t xml:space="preserve"> set</w:t>
      </w:r>
      <w:r>
        <w:rPr>
          <w:lang w:val="en-US"/>
        </w:rPr>
        <w:t>), we have</w:t>
      </w:r>
    </w:p>
    <w:p w:rsidR="00131ED5" w:rsidRDefault="005868B6" w:rsidP="00131ED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rel_constraint_element : </w:t>
      </w:r>
      <w:r w:rsidR="00131ED5">
        <w:rPr>
          <w:lang w:val="en-US"/>
        </w:rPr>
        <w:t xml:space="preserve">idConstraint: 4001, idConstrained: </w:t>
      </w:r>
      <w:r w:rsidR="00AC0496">
        <w:rPr>
          <w:lang w:val="en-US"/>
        </w:rPr>
        <w:t>4000, idConstrainedBy: 3100</w:t>
      </w:r>
    </w:p>
    <w:p w:rsidR="00131ED5" w:rsidRDefault="005868B6" w:rsidP="00131ED5">
      <w:pPr>
        <w:pStyle w:val="ListParagraph"/>
        <w:numPr>
          <w:ilvl w:val="2"/>
          <w:numId w:val="4"/>
        </w:numPr>
        <w:rPr>
          <w:lang w:val="en-US"/>
        </w:rPr>
      </w:pPr>
      <w:r w:rsidRPr="005868B6">
        <w:rPr>
          <w:lang w:val="en-US"/>
        </w:rPr>
        <w:t>rel_constraint_frame</w:t>
      </w:r>
      <w:r w:rsidRPr="005868B6">
        <w:rPr>
          <w:lang w:val="en-US"/>
        </w:rPr>
        <w:t xml:space="preserve"> : </w:t>
      </w:r>
      <w:r w:rsidR="00AC0496" w:rsidRPr="005868B6">
        <w:rPr>
          <w:lang w:val="en-US"/>
        </w:rPr>
        <w:t>idConstraint: 4002, idConstrained: 4001, idConstrainedBy: 1000</w:t>
      </w:r>
    </w:p>
    <w:p w:rsidR="00CD033D" w:rsidRDefault="00CA7C2A" w:rsidP="00CA7C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Basically, this  specifies a gra</w:t>
      </w:r>
      <w:r w:rsidR="00CD033D">
        <w:rPr>
          <w:lang w:val="en-US"/>
        </w:rPr>
        <w:t>ph, to be used on parsers tasks:</w:t>
      </w:r>
    </w:p>
    <w:p w:rsidR="00CA7C2A" w:rsidRDefault="00311E54" w:rsidP="00CD033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3000 &gt; rel_constraint_cxn &gt; 2100 &gt; </w:t>
      </w:r>
      <w:r w:rsidR="00CA7C2A">
        <w:rPr>
          <w:lang w:val="en-US"/>
        </w:rPr>
        <w:t xml:space="preserve"> </w:t>
      </w:r>
      <w:r>
        <w:rPr>
          <w:lang w:val="en-US"/>
        </w:rPr>
        <w:t xml:space="preserve">rel_constraint_element &gt; 3100 &gt; </w:t>
      </w:r>
      <w:r w:rsidRPr="005868B6">
        <w:rPr>
          <w:lang w:val="en-US"/>
        </w:rPr>
        <w:t>rel_constraint_frame</w:t>
      </w:r>
      <w:r>
        <w:rPr>
          <w:lang w:val="en-US"/>
        </w:rPr>
        <w:t xml:space="preserve"> &gt; 1000</w:t>
      </w:r>
    </w:p>
    <w:p w:rsidR="00311E54" w:rsidRPr="00311E54" w:rsidRDefault="00311E54" w:rsidP="00311E54">
      <w:pPr>
        <w:rPr>
          <w:lang w:val="en-US"/>
        </w:rPr>
      </w:pPr>
    </w:p>
    <w:sectPr w:rsidR="00311E54" w:rsidRPr="00311E54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DED"/>
    <w:multiLevelType w:val="hybridMultilevel"/>
    <w:tmpl w:val="E8021D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06CE"/>
    <w:multiLevelType w:val="hybridMultilevel"/>
    <w:tmpl w:val="54DCD55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05B69"/>
    <w:rsid w:val="000B6F23"/>
    <w:rsid w:val="000C1A86"/>
    <w:rsid w:val="001078F9"/>
    <w:rsid w:val="001201E0"/>
    <w:rsid w:val="00131ED5"/>
    <w:rsid w:val="00145F54"/>
    <w:rsid w:val="00223EAF"/>
    <w:rsid w:val="00246C9D"/>
    <w:rsid w:val="0026348A"/>
    <w:rsid w:val="00297B44"/>
    <w:rsid w:val="002C7855"/>
    <w:rsid w:val="002E4498"/>
    <w:rsid w:val="00311E54"/>
    <w:rsid w:val="003300A2"/>
    <w:rsid w:val="003323A7"/>
    <w:rsid w:val="003535A9"/>
    <w:rsid w:val="003819DC"/>
    <w:rsid w:val="003B1FA2"/>
    <w:rsid w:val="003B5238"/>
    <w:rsid w:val="003B79A9"/>
    <w:rsid w:val="003F3EF9"/>
    <w:rsid w:val="00444199"/>
    <w:rsid w:val="004550E3"/>
    <w:rsid w:val="004C493E"/>
    <w:rsid w:val="004C6F4B"/>
    <w:rsid w:val="004E40D7"/>
    <w:rsid w:val="00504527"/>
    <w:rsid w:val="005053BE"/>
    <w:rsid w:val="00516FAA"/>
    <w:rsid w:val="00525D33"/>
    <w:rsid w:val="00554A8D"/>
    <w:rsid w:val="0055612F"/>
    <w:rsid w:val="0055626F"/>
    <w:rsid w:val="00573C67"/>
    <w:rsid w:val="005868B6"/>
    <w:rsid w:val="005C26CA"/>
    <w:rsid w:val="00622686"/>
    <w:rsid w:val="00666E59"/>
    <w:rsid w:val="006776C2"/>
    <w:rsid w:val="006C779A"/>
    <w:rsid w:val="006D7991"/>
    <w:rsid w:val="0071471F"/>
    <w:rsid w:val="0075189B"/>
    <w:rsid w:val="007A79EC"/>
    <w:rsid w:val="007E42E4"/>
    <w:rsid w:val="007E6CA9"/>
    <w:rsid w:val="00846725"/>
    <w:rsid w:val="00874370"/>
    <w:rsid w:val="00884EB3"/>
    <w:rsid w:val="00886F8F"/>
    <w:rsid w:val="00897376"/>
    <w:rsid w:val="008D5758"/>
    <w:rsid w:val="00917486"/>
    <w:rsid w:val="00934960"/>
    <w:rsid w:val="009E4678"/>
    <w:rsid w:val="00A47B02"/>
    <w:rsid w:val="00A47BF7"/>
    <w:rsid w:val="00A62281"/>
    <w:rsid w:val="00AB2740"/>
    <w:rsid w:val="00AC0496"/>
    <w:rsid w:val="00AC2992"/>
    <w:rsid w:val="00AE3821"/>
    <w:rsid w:val="00AF516F"/>
    <w:rsid w:val="00B32454"/>
    <w:rsid w:val="00B7380E"/>
    <w:rsid w:val="00BA66B8"/>
    <w:rsid w:val="00BC66F2"/>
    <w:rsid w:val="00BD0E14"/>
    <w:rsid w:val="00C04B58"/>
    <w:rsid w:val="00C24CCF"/>
    <w:rsid w:val="00C93F84"/>
    <w:rsid w:val="00CA7C2A"/>
    <w:rsid w:val="00CB7922"/>
    <w:rsid w:val="00CD033D"/>
    <w:rsid w:val="00CF0EE8"/>
    <w:rsid w:val="00CF32CE"/>
    <w:rsid w:val="00D41392"/>
    <w:rsid w:val="00D7493F"/>
    <w:rsid w:val="00D76FA6"/>
    <w:rsid w:val="00DF194F"/>
    <w:rsid w:val="00E31024"/>
    <w:rsid w:val="00E40228"/>
    <w:rsid w:val="00E902ED"/>
    <w:rsid w:val="00EA3D71"/>
    <w:rsid w:val="00EC1282"/>
    <w:rsid w:val="00ED2A69"/>
    <w:rsid w:val="00F06350"/>
    <w:rsid w:val="00F223AE"/>
    <w:rsid w:val="00F3548F"/>
    <w:rsid w:val="00F42DC6"/>
    <w:rsid w:val="00F53291"/>
    <w:rsid w:val="00F56429"/>
    <w:rsid w:val="00F62DEB"/>
    <w:rsid w:val="00F66BFD"/>
    <w:rsid w:val="00F749FD"/>
    <w:rsid w:val="00F753D1"/>
    <w:rsid w:val="00FC7908"/>
    <w:rsid w:val="00FD187C"/>
    <w:rsid w:val="00FE068C"/>
    <w:rsid w:val="00FE2AD7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E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47B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153</cp:revision>
  <dcterms:created xsi:type="dcterms:W3CDTF">2016-02-15T17:22:00Z</dcterms:created>
  <dcterms:modified xsi:type="dcterms:W3CDTF">2016-02-18T12:06:00Z</dcterms:modified>
</cp:coreProperties>
</file>