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3F6E7" w14:textId="77777777" w:rsidR="006858A1" w:rsidRDefault="00187DDA" w:rsidP="006858A1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7168">
        <w:rPr>
          <w:rFonts w:ascii="Times New Roman" w:hAnsi="Times New Roman" w:cs="Times New Roman"/>
          <w:b/>
          <w:bCs/>
          <w:sz w:val="24"/>
          <w:szCs w:val="24"/>
        </w:rPr>
        <w:t>Phase 1: Vernacular Speech-to-English Pipeline</w:t>
      </w:r>
    </w:p>
    <w:p w14:paraId="2BCAEA48" w14:textId="1BE95780" w:rsidR="00187DDA" w:rsidRPr="006858A1" w:rsidRDefault="00187DDA" w:rsidP="006858A1">
      <w:pPr>
        <w:spacing w:after="24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7168">
        <w:rPr>
          <w:rFonts w:ascii="Times New Roman" w:hAnsi="Times New Roman" w:cs="Times New Roman"/>
          <w:sz w:val="24"/>
          <w:szCs w:val="24"/>
        </w:rPr>
        <w:t xml:space="preserve">Phase 1 of the proposed system </w:t>
      </w:r>
      <w:r w:rsidR="006858A1">
        <w:rPr>
          <w:rFonts w:ascii="Times New Roman" w:hAnsi="Times New Roman" w:cs="Times New Roman"/>
          <w:sz w:val="24"/>
          <w:szCs w:val="24"/>
        </w:rPr>
        <w:t>expects to</w:t>
      </w:r>
      <w:r w:rsidRPr="00A17168">
        <w:rPr>
          <w:rFonts w:ascii="Times New Roman" w:hAnsi="Times New Roman" w:cs="Times New Roman"/>
          <w:sz w:val="24"/>
          <w:szCs w:val="24"/>
        </w:rPr>
        <w:t xml:space="preserve"> focus on the following languages: </w:t>
      </w:r>
      <w:r w:rsidRPr="00A17168">
        <w:rPr>
          <w:rFonts w:ascii="Times New Roman" w:hAnsi="Times New Roman" w:cs="Times New Roman"/>
          <w:b/>
          <w:bCs/>
          <w:sz w:val="24"/>
          <w:szCs w:val="24"/>
        </w:rPr>
        <w:t>Kikuyu, Luo, Somali, Kalenjin.</w:t>
      </w:r>
    </w:p>
    <w:p w14:paraId="6C3C5A8E" w14:textId="4CEBB49F" w:rsidR="00187DDA" w:rsidRPr="007D33F8" w:rsidRDefault="00187DDA" w:rsidP="007D33F8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7D33F8">
        <w:rPr>
          <w:rFonts w:ascii="Times New Roman" w:hAnsi="Times New Roman" w:cs="Times New Roman"/>
          <w:b/>
          <w:bCs/>
          <w:sz w:val="24"/>
          <w:szCs w:val="24"/>
        </w:rPr>
        <w:t>bjective</w:t>
      </w:r>
    </w:p>
    <w:p w14:paraId="07A2FD3B" w14:textId="77777777" w:rsidR="00187DDA" w:rsidRPr="00A17168" w:rsidRDefault="00187DDA" w:rsidP="00C7408F">
      <w:pPr>
        <w:pStyle w:val="Heading1"/>
        <w:numPr>
          <w:ilvl w:val="0"/>
          <w:numId w:val="2"/>
        </w:numPr>
        <w:spacing w:before="0"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7168">
        <w:rPr>
          <w:rFonts w:ascii="Times New Roman" w:hAnsi="Times New Roman" w:cs="Times New Roman"/>
          <w:color w:val="auto"/>
          <w:sz w:val="24"/>
          <w:szCs w:val="24"/>
        </w:rPr>
        <w:t>Developing suitable training material for the 4 vernacular languages</w:t>
      </w:r>
    </w:p>
    <w:p w14:paraId="4D6664F8" w14:textId="54D48D4B" w:rsidR="00187DDA" w:rsidRPr="00A17168" w:rsidRDefault="00187DDA" w:rsidP="00C7408F">
      <w:pPr>
        <w:pStyle w:val="Heading1"/>
        <w:numPr>
          <w:ilvl w:val="0"/>
          <w:numId w:val="2"/>
        </w:numPr>
        <w:spacing w:before="0" w:after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A17168">
        <w:rPr>
          <w:rFonts w:ascii="Times New Roman" w:hAnsi="Times New Roman" w:cs="Times New Roman"/>
          <w:color w:val="auto"/>
          <w:sz w:val="24"/>
          <w:szCs w:val="24"/>
        </w:rPr>
        <w:t xml:space="preserve">Prove the full chain (vernacular audio, vernacular text, English text) end to end on </w:t>
      </w:r>
      <w:r w:rsidRPr="00A17168">
        <w:rPr>
          <w:rFonts w:ascii="Times New Roman" w:hAnsi="Times New Roman" w:cs="Times New Roman"/>
          <w:color w:val="auto"/>
          <w:sz w:val="24"/>
          <w:szCs w:val="24"/>
        </w:rPr>
        <w:t>four</w:t>
      </w:r>
      <w:r w:rsidRPr="00A17168">
        <w:rPr>
          <w:rFonts w:ascii="Times New Roman" w:hAnsi="Times New Roman" w:cs="Times New Roman"/>
          <w:color w:val="auto"/>
          <w:sz w:val="24"/>
          <w:szCs w:val="24"/>
        </w:rPr>
        <w:t xml:space="preserve"> languages, before extending to the remaining target languages.</w:t>
      </w:r>
    </w:p>
    <w:p w14:paraId="25AC1178" w14:textId="77777777" w:rsidR="00187DDA" w:rsidRPr="00A17168" w:rsidRDefault="00187DDA" w:rsidP="00C7408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98F1D" w14:textId="0482C0CD" w:rsidR="00187DDA" w:rsidRPr="00A17168" w:rsidRDefault="00187DDA" w:rsidP="00C7408F">
      <w:pPr>
        <w:spacing w:line="276" w:lineRule="auto"/>
        <w:jc w:val="both"/>
        <w:rPr>
          <w:rFonts w:ascii="Times New Roman" w:eastAsiaTheme="majorEastAsia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A17168">
        <w:rPr>
          <w:rFonts w:ascii="Times New Roman" w:eastAsiaTheme="majorEastAsia" w:hAnsi="Times New Roman" w:cs="Times New Roman"/>
          <w:b/>
          <w:bCs/>
          <w:kern w:val="2"/>
          <w:sz w:val="24"/>
          <w:szCs w:val="24"/>
          <w14:ligatures w14:val="standardContextual"/>
        </w:rPr>
        <w:t>Proposed Flow</w:t>
      </w:r>
    </w:p>
    <w:p w14:paraId="44BBB31C" w14:textId="00433CEC" w:rsidR="00187DDA" w:rsidRPr="00A17168" w:rsidRDefault="00187DDA" w:rsidP="00C7408F">
      <w:pPr>
        <w:spacing w:line="276" w:lineRule="auto"/>
        <w:jc w:val="both"/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</w:pPr>
      <w:r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 xml:space="preserve">Audio Capture (Vernacular </w:t>
      </w:r>
      <w:proofErr w:type="gramStart"/>
      <w:r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>FM)</w:t>
      </w:r>
      <w:r w:rsidR="00C7408F"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 xml:space="preserve">  -</w:t>
      </w:r>
      <w:proofErr w:type="gramEnd"/>
      <w:r w:rsidR="00C7408F"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>&gt;</w:t>
      </w:r>
      <w:r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 xml:space="preserve"> Vernacular transcription to text -&gt; Vernacular </w:t>
      </w:r>
      <w:r w:rsid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 xml:space="preserve">text </w:t>
      </w:r>
      <w:r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 xml:space="preserve">to English </w:t>
      </w:r>
      <w:proofErr w:type="gramStart"/>
      <w:r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 xml:space="preserve">translation  </w:t>
      </w:r>
      <w:r w:rsidR="00C7408F"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>-</w:t>
      </w:r>
      <w:proofErr w:type="gramEnd"/>
      <w:r w:rsidR="00C7408F"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 xml:space="preserve">&gt; </w:t>
      </w:r>
      <w:r w:rsidRPr="00A17168"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  <w:t xml:space="preserve">Reporting </w:t>
      </w:r>
    </w:p>
    <w:p w14:paraId="354C6844" w14:textId="77777777" w:rsidR="00187DDA" w:rsidRPr="00A17168" w:rsidRDefault="00187DDA" w:rsidP="00C7408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ED0E3B" w14:textId="115123F8" w:rsidR="00187DDA" w:rsidRPr="00A17168" w:rsidRDefault="00C7408F" w:rsidP="00C7408F">
      <w:pPr>
        <w:spacing w:line="276" w:lineRule="auto"/>
        <w:jc w:val="both"/>
        <w:rPr>
          <w:rFonts w:ascii="Times New Roman" w:eastAsiaTheme="majorEastAsia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A17168">
        <w:rPr>
          <w:rFonts w:ascii="Times New Roman" w:eastAsiaTheme="majorEastAsia" w:hAnsi="Times New Roman" w:cs="Times New Roman"/>
          <w:b/>
          <w:bCs/>
          <w:kern w:val="2"/>
          <w:sz w:val="24"/>
          <w:szCs w:val="24"/>
          <w14:ligatures w14:val="standardContextual"/>
        </w:rPr>
        <w:t>Proposed Models</w:t>
      </w:r>
    </w:p>
    <w:p w14:paraId="091570A3" w14:textId="026E5D9D" w:rsidR="00C7408F" w:rsidRPr="00A17168" w:rsidRDefault="00C7408F" w:rsidP="00C7408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17168">
        <w:rPr>
          <w:rFonts w:ascii="Times New Roman" w:eastAsiaTheme="majorEastAsia" w:hAnsi="Times New Roman" w:cs="Times New Roman"/>
          <w:b/>
          <w:bCs/>
          <w:sz w:val="24"/>
          <w:szCs w:val="24"/>
        </w:rPr>
        <w:t>Whisper/Paza – Audio transcription</w:t>
      </w:r>
    </w:p>
    <w:p w14:paraId="64860506" w14:textId="756D9C63" w:rsidR="00C7408F" w:rsidRPr="00A17168" w:rsidRDefault="00C7408F" w:rsidP="00C7408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168">
        <w:rPr>
          <w:rFonts w:ascii="Times New Roman" w:hAnsi="Times New Roman" w:cs="Times New Roman"/>
          <w:sz w:val="24"/>
          <w:szCs w:val="24"/>
        </w:rPr>
        <w:t xml:space="preserve">Whisper also has been used in Kenyan languages directly: Microsoft's Paza project (February 2026) fine-tuned </w:t>
      </w:r>
      <w:r w:rsidRPr="00A17168">
        <w:rPr>
          <w:rFonts w:ascii="Times New Roman" w:hAnsi="Times New Roman" w:cs="Times New Roman"/>
          <w:sz w:val="24"/>
          <w:szCs w:val="24"/>
        </w:rPr>
        <w:t xml:space="preserve">the </w:t>
      </w:r>
      <w:r w:rsidRPr="00A17168">
        <w:rPr>
          <w:rFonts w:ascii="Times New Roman" w:hAnsi="Times New Roman" w:cs="Times New Roman"/>
          <w:sz w:val="24"/>
          <w:szCs w:val="24"/>
        </w:rPr>
        <w:t>Whisper</w:t>
      </w:r>
      <w:r w:rsidRPr="00A17168">
        <w:rPr>
          <w:rFonts w:ascii="Times New Roman" w:hAnsi="Times New Roman" w:cs="Times New Roman"/>
          <w:sz w:val="24"/>
          <w:szCs w:val="24"/>
        </w:rPr>
        <w:t xml:space="preserve"> model </w:t>
      </w:r>
      <w:r w:rsidRPr="00A17168">
        <w:rPr>
          <w:rFonts w:ascii="Times New Roman" w:hAnsi="Times New Roman" w:cs="Times New Roman"/>
          <w:sz w:val="24"/>
          <w:szCs w:val="24"/>
        </w:rPr>
        <w:t>specifically for Swahili, Kalenjin, Kikuyu, Luo, Maasai, and Somali — hence it provides the most suitable benchmark.</w:t>
      </w:r>
      <w:r w:rsidRPr="00A17168">
        <w:rPr>
          <w:rFonts w:ascii="Times New Roman" w:hAnsi="Times New Roman" w:cs="Times New Roman"/>
          <w:sz w:val="24"/>
          <w:szCs w:val="24"/>
        </w:rPr>
        <w:t xml:space="preserve"> However, it requires additional and customized training material to provide robust performance on FM broadcasts.</w:t>
      </w:r>
    </w:p>
    <w:p w14:paraId="55000117" w14:textId="77777777" w:rsidR="00C7408F" w:rsidRPr="00A17168" w:rsidRDefault="00C7408F" w:rsidP="00C7408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649091" w14:textId="13ABD612" w:rsidR="00C7408F" w:rsidRPr="00A17168" w:rsidRDefault="00C7408F" w:rsidP="00C7408F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7168">
        <w:rPr>
          <w:rFonts w:ascii="Times New Roman" w:hAnsi="Times New Roman" w:cs="Times New Roman"/>
          <w:b/>
          <w:bCs/>
          <w:sz w:val="24"/>
          <w:szCs w:val="24"/>
        </w:rPr>
        <w:t>Training Material requirements</w:t>
      </w:r>
    </w:p>
    <w:tbl>
      <w:tblPr>
        <w:tblStyle w:val="TableGrid"/>
        <w:tblW w:w="9746" w:type="dxa"/>
        <w:tblLook w:val="04A0" w:firstRow="1" w:lastRow="0" w:firstColumn="1" w:lastColumn="0" w:noHBand="0" w:noVBand="1"/>
      </w:tblPr>
      <w:tblGrid>
        <w:gridCol w:w="2600"/>
        <w:gridCol w:w="7146"/>
      </w:tblGrid>
      <w:tr w:rsidR="00C7408F" w:rsidRPr="00A17168" w14:paraId="59E9CA98" w14:textId="77777777" w:rsidTr="00A17168">
        <w:tc>
          <w:tcPr>
            <w:tcW w:w="2600" w:type="dxa"/>
          </w:tcPr>
          <w:p w14:paraId="3F49BB96" w14:textId="77777777" w:rsidR="00C7408F" w:rsidRPr="00A17168" w:rsidRDefault="00C7408F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length</w:t>
            </w:r>
          </w:p>
        </w:tc>
        <w:tc>
          <w:tcPr>
            <w:tcW w:w="7146" w:type="dxa"/>
          </w:tcPr>
          <w:p w14:paraId="0AAE406A" w14:textId="77777777" w:rsidR="00C7408F" w:rsidRPr="00A17168" w:rsidRDefault="00C7408F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3-30 seconds, each paired with an exact transcript</w:t>
            </w:r>
          </w:p>
        </w:tc>
      </w:tr>
      <w:tr w:rsidR="00C7408F" w:rsidRPr="00A17168" w14:paraId="004FAAC8" w14:textId="77777777" w:rsidTr="00A17168">
        <w:tc>
          <w:tcPr>
            <w:tcW w:w="2600" w:type="dxa"/>
          </w:tcPr>
          <w:p w14:paraId="790E09E0" w14:textId="77777777" w:rsidR="00C7408F" w:rsidRPr="00A17168" w:rsidRDefault="00C7408F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Transcripts</w:t>
            </w:r>
          </w:p>
        </w:tc>
        <w:tc>
          <w:tcPr>
            <w:tcW w:w="7146" w:type="dxa"/>
          </w:tcPr>
          <w:p w14:paraId="2A9DBC5B" w14:textId="77777777" w:rsidR="00C7408F" w:rsidRPr="00A17168" w:rsidRDefault="00C7408F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Verbatim, processed in the target language's standard format</w:t>
            </w:r>
          </w:p>
        </w:tc>
      </w:tr>
      <w:tr w:rsidR="00C7408F" w:rsidRPr="00A17168" w14:paraId="5C6BF4F5" w14:textId="77777777" w:rsidTr="00A17168">
        <w:tc>
          <w:tcPr>
            <w:tcW w:w="2600" w:type="dxa"/>
          </w:tcPr>
          <w:p w14:paraId="0B576538" w14:textId="77777777" w:rsidR="00C7408F" w:rsidRPr="00A17168" w:rsidRDefault="00C7408F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Speakers</w:t>
            </w:r>
          </w:p>
        </w:tc>
        <w:tc>
          <w:tcPr>
            <w:tcW w:w="7146" w:type="dxa"/>
          </w:tcPr>
          <w:p w14:paraId="32D2CF6A" w14:textId="77777777" w:rsidR="00C7408F" w:rsidRPr="00A17168" w:rsidRDefault="00C7408F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Balanced male/female mix, spread of age groups and regional accents</w:t>
            </w:r>
          </w:p>
        </w:tc>
      </w:tr>
      <w:tr w:rsidR="00C7408F" w:rsidRPr="00A17168" w14:paraId="1E5AC2D3" w14:textId="77777777" w:rsidTr="00A17168">
        <w:tc>
          <w:tcPr>
            <w:tcW w:w="2600" w:type="dxa"/>
          </w:tcPr>
          <w:p w14:paraId="34A13555" w14:textId="77777777" w:rsidR="00C7408F" w:rsidRPr="00A17168" w:rsidRDefault="00C7408F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Code-switching</w:t>
            </w:r>
          </w:p>
        </w:tc>
        <w:tc>
          <w:tcPr>
            <w:tcW w:w="7146" w:type="dxa"/>
          </w:tcPr>
          <w:p w14:paraId="2787C344" w14:textId="77777777" w:rsidR="00C7408F" w:rsidRPr="00A17168" w:rsidRDefault="00C7408F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Capture mixing with English and Swahili as spoken</w:t>
            </w:r>
          </w:p>
        </w:tc>
      </w:tr>
    </w:tbl>
    <w:p w14:paraId="2662F313" w14:textId="77777777" w:rsidR="00C7408F" w:rsidRDefault="00C7408F" w:rsidP="00C7408F">
      <w:pPr>
        <w:spacing w:line="276" w:lineRule="auto"/>
        <w:jc w:val="both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</w:p>
    <w:p w14:paraId="6F4A8F3B" w14:textId="77777777" w:rsidR="00002C89" w:rsidRDefault="00002C89" w:rsidP="00C7408F">
      <w:pPr>
        <w:spacing w:line="276" w:lineRule="auto"/>
        <w:jc w:val="both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</w:p>
    <w:p w14:paraId="4E04A1FF" w14:textId="77777777" w:rsidR="00002C89" w:rsidRPr="00A17168" w:rsidRDefault="00002C89" w:rsidP="00C7408F">
      <w:pPr>
        <w:spacing w:line="276" w:lineRule="auto"/>
        <w:jc w:val="both"/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</w:pPr>
    </w:p>
    <w:p w14:paraId="3F1C4554" w14:textId="57D87848" w:rsidR="00C7408F" w:rsidRPr="00A17168" w:rsidRDefault="00C7408F" w:rsidP="00C7408F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A17168">
        <w:rPr>
          <w:rFonts w:ascii="Times New Roman" w:eastAsiaTheme="minorHAnsi" w:hAnsi="Times New Roman" w:cs="Times New Roman"/>
          <w:b/>
          <w:bCs/>
          <w:kern w:val="2"/>
          <w:sz w:val="24"/>
          <w:szCs w:val="24"/>
          <w14:ligatures w14:val="standardContextual"/>
        </w:rPr>
        <w:t>NLLB – Vernacular text to English</w:t>
      </w:r>
    </w:p>
    <w:p w14:paraId="50A56CB3" w14:textId="4849CBF4" w:rsidR="00C7408F" w:rsidRPr="00A17168" w:rsidRDefault="00C7408F" w:rsidP="00C7408F">
      <w:pPr>
        <w:spacing w:line="276" w:lineRule="auto"/>
        <w:jc w:val="both"/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</w:pPr>
      <w:r w:rsidRPr="00A17168">
        <w:rPr>
          <w:rFonts w:ascii="Times New Roman" w:eastAsiaTheme="minorHAnsi" w:hAnsi="Times New Roman" w:cs="Times New Roman"/>
          <w:kern w:val="2"/>
          <w:sz w:val="24"/>
          <w:szCs w:val="24"/>
          <w14:ligatures w14:val="standardContextual"/>
        </w:rPr>
        <w:t>NLLB is a translation model that can be used to translate vernacular text into English. It is a model created by Meta and has been trained on some Kenyan languages.</w:t>
      </w:r>
    </w:p>
    <w:p w14:paraId="64A60855" w14:textId="77777777" w:rsidR="00C7408F" w:rsidRPr="00A17168" w:rsidRDefault="00C7408F" w:rsidP="00187DDA">
      <w:pPr>
        <w:spacing w:line="276" w:lineRule="auto"/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</w:pPr>
    </w:p>
    <w:p w14:paraId="727AFD3B" w14:textId="337F2269" w:rsidR="00CE1DF6" w:rsidRPr="00A17168" w:rsidRDefault="00CE1DF6" w:rsidP="00187DDA">
      <w:pPr>
        <w:spacing w:line="276" w:lineRule="auto"/>
        <w:rPr>
          <w:rFonts w:ascii="Times New Roman" w:eastAsiaTheme="majorEastAsia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A17168">
        <w:rPr>
          <w:rFonts w:ascii="Times New Roman" w:eastAsiaTheme="majorEastAsia" w:hAnsi="Times New Roman" w:cs="Times New Roman"/>
          <w:b/>
          <w:bCs/>
          <w:kern w:val="2"/>
          <w:sz w:val="24"/>
          <w:szCs w:val="24"/>
          <w14:ligatures w14:val="standardContextual"/>
        </w:rPr>
        <w:t>Training Material requirements</w:t>
      </w:r>
    </w:p>
    <w:tbl>
      <w:tblPr>
        <w:tblStyle w:val="TableGrid"/>
        <w:tblW w:w="9746" w:type="dxa"/>
        <w:tblLook w:val="04A0" w:firstRow="1" w:lastRow="0" w:firstColumn="1" w:lastColumn="0" w:noHBand="0" w:noVBand="1"/>
      </w:tblPr>
      <w:tblGrid>
        <w:gridCol w:w="2600"/>
        <w:gridCol w:w="7146"/>
      </w:tblGrid>
      <w:tr w:rsidR="00CE1DF6" w:rsidRPr="00A17168" w14:paraId="58691FC3" w14:textId="77777777" w:rsidTr="00A17168">
        <w:tc>
          <w:tcPr>
            <w:tcW w:w="2600" w:type="dxa"/>
          </w:tcPr>
          <w:p w14:paraId="03E96D50" w14:textId="77777777" w:rsidR="00CE1DF6" w:rsidRPr="00A17168" w:rsidRDefault="00CE1DF6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Parallel sentence pairs</w:t>
            </w:r>
          </w:p>
        </w:tc>
        <w:tc>
          <w:tcPr>
            <w:tcW w:w="7146" w:type="dxa"/>
          </w:tcPr>
          <w:p w14:paraId="2D134C76" w14:textId="704F1BFD" w:rsidR="00CE1DF6" w:rsidRPr="00A17168" w:rsidRDefault="00CE1DF6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Aligned Kikuyu-English</w:t>
            </w: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Somali-English</w:t>
            </w:r>
            <w:proofErr w:type="gramEnd"/>
            <w:r w:rsidRPr="00A17168">
              <w:rPr>
                <w:rFonts w:ascii="Times New Roman" w:hAnsi="Times New Roman" w:cs="Times New Roman"/>
                <w:sz w:val="24"/>
                <w:szCs w:val="24"/>
              </w:rPr>
              <w:t xml:space="preserve">, Kalenjin-English, </w:t>
            </w: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Luo-English sentences</w:t>
            </w:r>
          </w:p>
        </w:tc>
      </w:tr>
      <w:tr w:rsidR="00CE1DF6" w:rsidRPr="00A17168" w14:paraId="186AADC1" w14:textId="77777777" w:rsidTr="00A17168">
        <w:tc>
          <w:tcPr>
            <w:tcW w:w="2600" w:type="dxa"/>
          </w:tcPr>
          <w:p w14:paraId="53F44DF6" w14:textId="77777777" w:rsidR="00CE1DF6" w:rsidRPr="00A17168" w:rsidRDefault="00CE1DF6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Monolingual text</w:t>
            </w:r>
          </w:p>
        </w:tc>
        <w:tc>
          <w:tcPr>
            <w:tcW w:w="7146" w:type="dxa"/>
          </w:tcPr>
          <w:p w14:paraId="5E5FB334" w14:textId="17C56D59" w:rsidR="00CE1DF6" w:rsidRPr="00A17168" w:rsidRDefault="00CE1DF6" w:rsidP="00A17168">
            <w:pPr>
              <w:spacing w:after="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Raw, unpaired</w:t>
            </w: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 xml:space="preserve">text from news, local websites and literature. </w:t>
            </w:r>
          </w:p>
        </w:tc>
      </w:tr>
    </w:tbl>
    <w:p w14:paraId="1F1F0401" w14:textId="77777777" w:rsidR="00CE1DF6" w:rsidRPr="00A17168" w:rsidRDefault="00CE1DF6" w:rsidP="00187DDA">
      <w:pPr>
        <w:spacing w:line="276" w:lineRule="auto"/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</w:pPr>
    </w:p>
    <w:p w14:paraId="536DA02A" w14:textId="77777777" w:rsidR="00CE1DF6" w:rsidRPr="00A17168" w:rsidRDefault="00CE1DF6" w:rsidP="00187DDA">
      <w:pPr>
        <w:spacing w:line="276" w:lineRule="auto"/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</w:pPr>
    </w:p>
    <w:p w14:paraId="3577FD7F" w14:textId="77777777" w:rsidR="00A17168" w:rsidRPr="00A17168" w:rsidRDefault="00A17168" w:rsidP="00187DDA">
      <w:pPr>
        <w:spacing w:line="276" w:lineRule="auto"/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</w:pPr>
    </w:p>
    <w:p w14:paraId="5CB6710D" w14:textId="77777777" w:rsidR="00002C89" w:rsidRDefault="00002C89" w:rsidP="00187DDA">
      <w:pPr>
        <w:spacing w:line="276" w:lineRule="auto"/>
        <w:rPr>
          <w:rFonts w:ascii="Times New Roman" w:eastAsiaTheme="majorEastAsia" w:hAnsi="Times New Roman" w:cs="Times New Roman"/>
          <w:b/>
          <w:bCs/>
          <w:kern w:val="2"/>
          <w:sz w:val="24"/>
          <w:szCs w:val="24"/>
          <w14:ligatures w14:val="standardContextual"/>
        </w:rPr>
      </w:pPr>
    </w:p>
    <w:p w14:paraId="677D36E0" w14:textId="22C78E9A" w:rsidR="00CE1DF6" w:rsidRPr="00A17168" w:rsidRDefault="00CE1DF6" w:rsidP="00187DDA">
      <w:pPr>
        <w:spacing w:line="276" w:lineRule="auto"/>
        <w:rPr>
          <w:rFonts w:ascii="Times New Roman" w:eastAsiaTheme="majorEastAsia" w:hAnsi="Times New Roman" w:cs="Times New Roman"/>
          <w:b/>
          <w:bCs/>
          <w:kern w:val="2"/>
          <w:sz w:val="24"/>
          <w:szCs w:val="24"/>
          <w14:ligatures w14:val="standardContextual"/>
        </w:rPr>
      </w:pPr>
      <w:r w:rsidRPr="00A17168">
        <w:rPr>
          <w:rFonts w:ascii="Times New Roman" w:eastAsiaTheme="majorEastAsia" w:hAnsi="Times New Roman" w:cs="Times New Roman"/>
          <w:b/>
          <w:bCs/>
          <w:kern w:val="2"/>
          <w:sz w:val="24"/>
          <w:szCs w:val="24"/>
          <w14:ligatures w14:val="standardContextual"/>
        </w:rPr>
        <w:lastRenderedPageBreak/>
        <w:t>Proposed team</w:t>
      </w:r>
    </w:p>
    <w:tbl>
      <w:tblPr>
        <w:tblStyle w:val="TableGrid"/>
        <w:tblW w:w="9746" w:type="dxa"/>
        <w:tblLook w:val="04A0" w:firstRow="1" w:lastRow="0" w:firstColumn="1" w:lastColumn="0" w:noHBand="0" w:noVBand="1"/>
      </w:tblPr>
      <w:tblGrid>
        <w:gridCol w:w="2200"/>
        <w:gridCol w:w="1200"/>
        <w:gridCol w:w="6346"/>
      </w:tblGrid>
      <w:tr w:rsidR="00CE1DF6" w:rsidRPr="00A17168" w14:paraId="519862EF" w14:textId="77777777" w:rsidTr="00A17168">
        <w:tc>
          <w:tcPr>
            <w:tcW w:w="2200" w:type="dxa"/>
          </w:tcPr>
          <w:p w14:paraId="794AB7C4" w14:textId="77777777" w:rsidR="00CE1DF6" w:rsidRPr="00A17168" w:rsidRDefault="00CE1DF6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1200" w:type="dxa"/>
          </w:tcPr>
          <w:p w14:paraId="4278CC3F" w14:textId="77777777" w:rsidR="00CE1DF6" w:rsidRPr="00A17168" w:rsidRDefault="00CE1DF6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46" w:type="dxa"/>
          </w:tcPr>
          <w:p w14:paraId="001D1884" w14:textId="6A3D22D5" w:rsidR="00CE1DF6" w:rsidRPr="00A17168" w:rsidRDefault="00A17168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Training and evaluation</w:t>
            </w:r>
            <w:r w:rsidR="00CE1DF6" w:rsidRPr="00A17168">
              <w:rPr>
                <w:rFonts w:ascii="Times New Roman" w:hAnsi="Times New Roman" w:cs="Times New Roman"/>
                <w:sz w:val="24"/>
                <w:szCs w:val="24"/>
              </w:rPr>
              <w:t xml:space="preserve"> of Paza and NLLB, </w:t>
            </w:r>
          </w:p>
          <w:p w14:paraId="2F40520C" w14:textId="4EF59B8B" w:rsidR="00A17168" w:rsidRPr="00A17168" w:rsidRDefault="00CE1DF6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Developing UI and reporting system</w:t>
            </w:r>
          </w:p>
        </w:tc>
      </w:tr>
      <w:tr w:rsidR="00CE1DF6" w:rsidRPr="00A17168" w14:paraId="341485BF" w14:textId="77777777" w:rsidTr="00A17168">
        <w:tc>
          <w:tcPr>
            <w:tcW w:w="2200" w:type="dxa"/>
          </w:tcPr>
          <w:p w14:paraId="00D705C9" w14:textId="77777777" w:rsidR="00CE1DF6" w:rsidRPr="00A17168" w:rsidRDefault="00CE1DF6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Supervisors</w:t>
            </w:r>
          </w:p>
        </w:tc>
        <w:tc>
          <w:tcPr>
            <w:tcW w:w="1200" w:type="dxa"/>
          </w:tcPr>
          <w:p w14:paraId="540591E3" w14:textId="50B1E6CF" w:rsidR="00CE1DF6" w:rsidRPr="00A17168" w:rsidRDefault="00CE1DF6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46" w:type="dxa"/>
          </w:tcPr>
          <w:p w14:paraId="6E8C311C" w14:textId="77777777" w:rsidR="00CE1DF6" w:rsidRPr="00A17168" w:rsidRDefault="00CE1DF6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Quality review of respondents, recordings and transcripts</w:t>
            </w:r>
          </w:p>
          <w:p w14:paraId="74BA8F33" w14:textId="0EC85E09" w:rsidR="00A17168" w:rsidRPr="00A17168" w:rsidRDefault="00A17168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Assist in developing and annotating datasets</w:t>
            </w:r>
          </w:p>
        </w:tc>
      </w:tr>
      <w:tr w:rsidR="00CE1DF6" w:rsidRPr="00A17168" w14:paraId="1792D303" w14:textId="77777777" w:rsidTr="00A17168">
        <w:tc>
          <w:tcPr>
            <w:tcW w:w="2200" w:type="dxa"/>
          </w:tcPr>
          <w:p w14:paraId="125BD1B9" w14:textId="77777777" w:rsidR="00CE1DF6" w:rsidRPr="00A17168" w:rsidRDefault="00CE1DF6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Respondents</w:t>
            </w:r>
          </w:p>
        </w:tc>
        <w:tc>
          <w:tcPr>
            <w:tcW w:w="1200" w:type="dxa"/>
          </w:tcPr>
          <w:p w14:paraId="678957CF" w14:textId="4A3AA2CE" w:rsidR="00CE1DF6" w:rsidRPr="00A17168" w:rsidRDefault="00CE1DF6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46" w:type="dxa"/>
          </w:tcPr>
          <w:p w14:paraId="1AFA837B" w14:textId="37CC3837" w:rsidR="00CE1DF6" w:rsidRPr="00A17168" w:rsidRDefault="00CE1DF6" w:rsidP="00821F1B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r w:rsidR="00A17168" w:rsidRPr="00A171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17168">
              <w:rPr>
                <w:rFonts w:ascii="Times New Roman" w:hAnsi="Times New Roman" w:cs="Times New Roman"/>
                <w:sz w:val="24"/>
                <w:szCs w:val="24"/>
              </w:rPr>
              <w:t>least 2 per language</w:t>
            </w:r>
          </w:p>
        </w:tc>
      </w:tr>
    </w:tbl>
    <w:p w14:paraId="3708163E" w14:textId="77777777" w:rsidR="00A17168" w:rsidRDefault="00A17168" w:rsidP="00187DDA">
      <w:pPr>
        <w:spacing w:line="276" w:lineRule="auto"/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</w:pPr>
    </w:p>
    <w:p w14:paraId="54628C74" w14:textId="77777777" w:rsidR="00A17168" w:rsidRDefault="00A17168" w:rsidP="00187DDA">
      <w:pPr>
        <w:spacing w:line="276" w:lineRule="auto"/>
        <w:rPr>
          <w:rFonts w:ascii="Times New Roman" w:eastAsiaTheme="majorEastAsia" w:hAnsi="Times New Roman" w:cs="Times New Roman"/>
          <w:kern w:val="2"/>
          <w:sz w:val="24"/>
          <w:szCs w:val="24"/>
          <w14:ligatures w14:val="standardContextual"/>
        </w:rPr>
      </w:pPr>
    </w:p>
    <w:p w14:paraId="6BB3E6EF" w14:textId="5AE5E06B" w:rsidR="00A17168" w:rsidRPr="003E1487" w:rsidRDefault="005127AC" w:rsidP="003E1487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FM</w:t>
      </w:r>
      <w:r w:rsidR="00A17168" w:rsidRPr="003E1487">
        <w:rPr>
          <w:rFonts w:ascii="Times New Roman" w:hAnsi="Times New Roman" w:cs="Times New Roman"/>
          <w:b/>
          <w:bCs/>
          <w:sz w:val="24"/>
          <w:szCs w:val="24"/>
        </w:rPr>
        <w:t xml:space="preserve"> Sources</w:t>
      </w:r>
    </w:p>
    <w:p w14:paraId="4264E76F" w14:textId="51736609" w:rsidR="00A17168" w:rsidRPr="003E1487" w:rsidRDefault="003E1487" w:rsidP="003E148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Internet</w:t>
      </w:r>
      <w:r w:rsidR="00A17168" w:rsidRPr="003E1487">
        <w:rPr>
          <w:rFonts w:ascii="Times New Roman" w:hAnsi="Times New Roman" w:cs="Times New Roman"/>
          <w:sz w:val="24"/>
          <w:szCs w:val="24"/>
        </w:rPr>
        <w:t xml:space="preserve"> streams for FM radio for each language:</w:t>
      </w:r>
    </w:p>
    <w:p w14:paraId="506D4454" w14:textId="2AF9D827" w:rsidR="00A17168" w:rsidRPr="003E1487" w:rsidRDefault="00A17168" w:rsidP="003E148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E1487">
        <w:rPr>
          <w:rFonts w:ascii="Times New Roman" w:hAnsi="Times New Roman" w:cs="Times New Roman"/>
          <w:sz w:val="24"/>
          <w:szCs w:val="24"/>
        </w:rPr>
        <w:t xml:space="preserve">Kikuyu – </w:t>
      </w:r>
      <w:proofErr w:type="spellStart"/>
      <w:r w:rsidRPr="003E1487">
        <w:rPr>
          <w:rFonts w:ascii="Times New Roman" w:hAnsi="Times New Roman" w:cs="Times New Roman"/>
          <w:sz w:val="24"/>
          <w:szCs w:val="24"/>
        </w:rPr>
        <w:t>Inooro</w:t>
      </w:r>
      <w:proofErr w:type="spellEnd"/>
      <w:r w:rsidRPr="003E14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487">
        <w:rPr>
          <w:rFonts w:ascii="Times New Roman" w:hAnsi="Times New Roman" w:cs="Times New Roman"/>
          <w:sz w:val="24"/>
          <w:szCs w:val="24"/>
        </w:rPr>
        <w:t>Kameme</w:t>
      </w:r>
      <w:proofErr w:type="spellEnd"/>
      <w:r w:rsidRPr="003E14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487">
        <w:rPr>
          <w:rFonts w:ascii="Times New Roman" w:hAnsi="Times New Roman" w:cs="Times New Roman"/>
          <w:sz w:val="24"/>
          <w:szCs w:val="24"/>
        </w:rPr>
        <w:t>Gukena</w:t>
      </w:r>
      <w:proofErr w:type="spellEnd"/>
      <w:r w:rsidR="003E1487" w:rsidRPr="003E1487">
        <w:rPr>
          <w:rFonts w:ascii="Times New Roman" w:hAnsi="Times New Roman" w:cs="Times New Roman"/>
          <w:sz w:val="24"/>
          <w:szCs w:val="24"/>
        </w:rPr>
        <w:t xml:space="preserve"> FM</w:t>
      </w:r>
    </w:p>
    <w:p w14:paraId="5014CF7D" w14:textId="19CCA935" w:rsidR="00A17168" w:rsidRPr="003E1487" w:rsidRDefault="00A17168" w:rsidP="003E148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E1487">
        <w:rPr>
          <w:rFonts w:ascii="Times New Roman" w:hAnsi="Times New Roman" w:cs="Times New Roman"/>
          <w:sz w:val="24"/>
          <w:szCs w:val="24"/>
        </w:rPr>
        <w:t xml:space="preserve">Kalenjin – Kass, </w:t>
      </w:r>
      <w:proofErr w:type="spellStart"/>
      <w:r w:rsidRPr="003E1487">
        <w:rPr>
          <w:rFonts w:ascii="Times New Roman" w:hAnsi="Times New Roman" w:cs="Times New Roman"/>
          <w:sz w:val="24"/>
          <w:szCs w:val="24"/>
        </w:rPr>
        <w:t>Chamgei</w:t>
      </w:r>
      <w:proofErr w:type="spellEnd"/>
      <w:r w:rsidRPr="003E148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1487">
        <w:rPr>
          <w:rFonts w:ascii="Times New Roman" w:hAnsi="Times New Roman" w:cs="Times New Roman"/>
          <w:sz w:val="24"/>
          <w:szCs w:val="24"/>
        </w:rPr>
        <w:t>Emoo</w:t>
      </w:r>
      <w:proofErr w:type="spellEnd"/>
      <w:r w:rsidR="003E1487" w:rsidRPr="003E1487">
        <w:rPr>
          <w:rFonts w:ascii="Times New Roman" w:hAnsi="Times New Roman" w:cs="Times New Roman"/>
          <w:sz w:val="24"/>
          <w:szCs w:val="24"/>
        </w:rPr>
        <w:t xml:space="preserve"> FM</w:t>
      </w:r>
    </w:p>
    <w:p w14:paraId="62FEC74D" w14:textId="57AD3E67" w:rsidR="00A17168" w:rsidRPr="003E1487" w:rsidRDefault="00A17168" w:rsidP="003E148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E1487">
        <w:rPr>
          <w:rFonts w:ascii="Times New Roman" w:hAnsi="Times New Roman" w:cs="Times New Roman"/>
          <w:sz w:val="24"/>
          <w:szCs w:val="24"/>
        </w:rPr>
        <w:t xml:space="preserve">Luo – Ramogi </w:t>
      </w:r>
      <w:r w:rsidR="003E1487" w:rsidRPr="003E1487">
        <w:rPr>
          <w:rFonts w:ascii="Times New Roman" w:hAnsi="Times New Roman" w:cs="Times New Roman"/>
          <w:sz w:val="24"/>
          <w:szCs w:val="24"/>
        </w:rPr>
        <w:t>FM</w:t>
      </w:r>
    </w:p>
    <w:p w14:paraId="31EEEAAC" w14:textId="372CCADB" w:rsidR="00A17168" w:rsidRDefault="00A17168" w:rsidP="003E1487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E1487">
        <w:rPr>
          <w:rFonts w:ascii="Times New Roman" w:hAnsi="Times New Roman" w:cs="Times New Roman"/>
          <w:sz w:val="24"/>
          <w:szCs w:val="24"/>
        </w:rPr>
        <w:t xml:space="preserve">Somali </w:t>
      </w:r>
      <w:r w:rsidR="003E1487" w:rsidRPr="003E1487">
        <w:rPr>
          <w:rFonts w:ascii="Times New Roman" w:hAnsi="Times New Roman" w:cs="Times New Roman"/>
          <w:sz w:val="24"/>
          <w:szCs w:val="24"/>
        </w:rPr>
        <w:t>–</w:t>
      </w:r>
      <w:r w:rsidRPr="003E1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1487" w:rsidRPr="003E1487">
        <w:rPr>
          <w:rFonts w:ascii="Times New Roman" w:hAnsi="Times New Roman" w:cs="Times New Roman"/>
          <w:sz w:val="24"/>
          <w:szCs w:val="24"/>
        </w:rPr>
        <w:t>Iftiin</w:t>
      </w:r>
      <w:proofErr w:type="spellEnd"/>
      <w:r w:rsidR="003E1487" w:rsidRPr="003E1487">
        <w:rPr>
          <w:rFonts w:ascii="Times New Roman" w:hAnsi="Times New Roman" w:cs="Times New Roman"/>
          <w:sz w:val="24"/>
          <w:szCs w:val="24"/>
        </w:rPr>
        <w:t xml:space="preserve">, Star FM </w:t>
      </w:r>
    </w:p>
    <w:p w14:paraId="3CE75A16" w14:textId="77777777" w:rsidR="005127AC" w:rsidRDefault="005127AC" w:rsidP="005127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877F0E2" w14:textId="7C095B4C" w:rsidR="005127AC" w:rsidRPr="005127AC" w:rsidRDefault="005127AC" w:rsidP="005127A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27AC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4A5AE62D" w14:textId="146EBEE5" w:rsidR="005127AC" w:rsidRPr="007D33F8" w:rsidRDefault="005127AC" w:rsidP="007D33F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 xml:space="preserve">3 Laptops for the developers with GPU </w:t>
      </w:r>
    </w:p>
    <w:p w14:paraId="4027DF6B" w14:textId="09479209" w:rsidR="005127AC" w:rsidRPr="007D33F8" w:rsidRDefault="005127AC" w:rsidP="007D33F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>4 Laptops for supervisors</w:t>
      </w:r>
    </w:p>
    <w:p w14:paraId="5F36B874" w14:textId="2960D612" w:rsidR="005127AC" w:rsidRPr="007D33F8" w:rsidRDefault="005127AC" w:rsidP="007D33F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>4 External drives</w:t>
      </w:r>
    </w:p>
    <w:p w14:paraId="365C2520" w14:textId="2511093A" w:rsidR="005127AC" w:rsidRPr="007D33F8" w:rsidRDefault="005127AC" w:rsidP="007D33F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>10 Headphones and Microphones</w:t>
      </w:r>
    </w:p>
    <w:p w14:paraId="31A92A95" w14:textId="0757B050" w:rsidR="005127AC" w:rsidRDefault="005127AC" w:rsidP="005127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469EB2" w14:textId="7D1EB77B" w:rsidR="005127AC" w:rsidRPr="007D33F8" w:rsidRDefault="005127AC" w:rsidP="005127AC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33F8">
        <w:rPr>
          <w:rFonts w:ascii="Times New Roman" w:hAnsi="Times New Roman" w:cs="Times New Roman"/>
          <w:b/>
          <w:bCs/>
          <w:sz w:val="24"/>
          <w:szCs w:val="24"/>
        </w:rPr>
        <w:t>Deliverables</w:t>
      </w:r>
    </w:p>
    <w:p w14:paraId="120FA7D6" w14:textId="51704CA6" w:rsidR="005127AC" w:rsidRPr="007D33F8" w:rsidRDefault="005127AC" w:rsidP="006858A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>A few hours training dat</w:t>
      </w:r>
      <w:r w:rsidR="007D33F8" w:rsidRPr="007D33F8">
        <w:rPr>
          <w:rFonts w:ascii="Times New Roman" w:hAnsi="Times New Roman" w:cs="Times New Roman"/>
          <w:sz w:val="24"/>
          <w:szCs w:val="24"/>
        </w:rPr>
        <w:t>aset</w:t>
      </w:r>
      <w:r w:rsidRPr="007D33F8">
        <w:rPr>
          <w:rFonts w:ascii="Times New Roman" w:hAnsi="Times New Roman" w:cs="Times New Roman"/>
          <w:sz w:val="24"/>
          <w:szCs w:val="24"/>
        </w:rPr>
        <w:t xml:space="preserve"> for Paza and NLLB</w:t>
      </w:r>
      <w:r w:rsidR="007D33F8" w:rsidRPr="007D33F8">
        <w:rPr>
          <w:rFonts w:ascii="Times New Roman" w:hAnsi="Times New Roman" w:cs="Times New Roman"/>
          <w:sz w:val="24"/>
          <w:szCs w:val="24"/>
        </w:rPr>
        <w:t xml:space="preserve"> for the 4 languages</w:t>
      </w:r>
    </w:p>
    <w:p w14:paraId="251EBF74" w14:textId="62550D85" w:rsidR="005127AC" w:rsidRPr="007D33F8" w:rsidRDefault="007D33F8" w:rsidP="006858A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>Fine-tuned Paza and NLLB models</w:t>
      </w:r>
    </w:p>
    <w:p w14:paraId="07BAD9CF" w14:textId="02585DE8" w:rsidR="007D33F8" w:rsidRDefault="007D33F8" w:rsidP="006858A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>Improved performance of the system from vernacular audio capture to English translation for the 4 languages</w:t>
      </w:r>
    </w:p>
    <w:p w14:paraId="252BCEB0" w14:textId="2DACD375" w:rsidR="006858A1" w:rsidRDefault="006858A1" w:rsidP="006858A1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Interface to interact with the proposed system.</w:t>
      </w:r>
    </w:p>
    <w:p w14:paraId="0073C513" w14:textId="77777777" w:rsidR="007D33F8" w:rsidRDefault="007D33F8" w:rsidP="007D33F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37D41F" w14:textId="4C77A508" w:rsidR="007D33F8" w:rsidRPr="007D33F8" w:rsidRDefault="007D33F8" w:rsidP="007D33F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D33F8">
        <w:rPr>
          <w:rFonts w:ascii="Times New Roman" w:hAnsi="Times New Roman" w:cs="Times New Roman"/>
          <w:b/>
          <w:bCs/>
          <w:sz w:val="24"/>
          <w:szCs w:val="24"/>
        </w:rPr>
        <w:t>Way Forward</w:t>
      </w:r>
    </w:p>
    <w:p w14:paraId="0228DEDC" w14:textId="67E70F22" w:rsidR="007D33F8" w:rsidRPr="007D33F8" w:rsidRDefault="007D33F8" w:rsidP="007D33F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 xml:space="preserve">Identify </w:t>
      </w:r>
      <w:r w:rsidR="006E048A">
        <w:rPr>
          <w:rFonts w:ascii="Times New Roman" w:hAnsi="Times New Roman" w:cs="Times New Roman"/>
          <w:sz w:val="24"/>
          <w:szCs w:val="24"/>
        </w:rPr>
        <w:t xml:space="preserve">and recruit </w:t>
      </w:r>
      <w:r w:rsidRPr="007D33F8">
        <w:rPr>
          <w:rFonts w:ascii="Times New Roman" w:hAnsi="Times New Roman" w:cs="Times New Roman"/>
          <w:sz w:val="24"/>
          <w:szCs w:val="24"/>
        </w:rPr>
        <w:t>at least 2 native speakers of each of the four languages (</w:t>
      </w:r>
      <w:proofErr w:type="spellStart"/>
      <w:proofErr w:type="gramStart"/>
      <w:r w:rsidRPr="007D33F8">
        <w:rPr>
          <w:rFonts w:ascii="Times New Roman" w:hAnsi="Times New Roman" w:cs="Times New Roman"/>
          <w:sz w:val="24"/>
          <w:szCs w:val="24"/>
        </w:rPr>
        <w:t>atleast</w:t>
      </w:r>
      <w:proofErr w:type="spellEnd"/>
      <w:proofErr w:type="gramEnd"/>
      <w:r w:rsidRPr="007D33F8">
        <w:rPr>
          <w:rFonts w:ascii="Times New Roman" w:hAnsi="Times New Roman" w:cs="Times New Roman"/>
          <w:sz w:val="24"/>
          <w:szCs w:val="24"/>
        </w:rPr>
        <w:t xml:space="preserve"> 8 in total) as respondents </w:t>
      </w:r>
    </w:p>
    <w:p w14:paraId="15865E61" w14:textId="37DEAA69" w:rsidR="007D33F8" w:rsidRPr="007D33F8" w:rsidRDefault="007D33F8" w:rsidP="007D33F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 xml:space="preserve">Collaborate with supervisors to design training </w:t>
      </w:r>
      <w:r w:rsidRPr="007D33F8">
        <w:rPr>
          <w:rFonts w:ascii="Times New Roman" w:hAnsi="Times New Roman" w:cs="Times New Roman"/>
          <w:sz w:val="24"/>
          <w:szCs w:val="24"/>
        </w:rPr>
        <w:t>materials</w:t>
      </w:r>
      <w:r w:rsidRPr="007D33F8">
        <w:rPr>
          <w:rFonts w:ascii="Times New Roman" w:hAnsi="Times New Roman" w:cs="Times New Roman"/>
          <w:sz w:val="24"/>
          <w:szCs w:val="24"/>
        </w:rPr>
        <w:t xml:space="preserve"> and guidelines for data annotation and </w:t>
      </w:r>
      <w:r w:rsidRPr="007D33F8">
        <w:rPr>
          <w:rFonts w:ascii="Times New Roman" w:hAnsi="Times New Roman" w:cs="Times New Roman"/>
          <w:sz w:val="24"/>
          <w:szCs w:val="24"/>
        </w:rPr>
        <w:t>quality control</w:t>
      </w:r>
      <w:r w:rsidRPr="007D33F8">
        <w:rPr>
          <w:rFonts w:ascii="Times New Roman" w:hAnsi="Times New Roman" w:cs="Times New Roman"/>
          <w:sz w:val="24"/>
          <w:szCs w:val="24"/>
        </w:rPr>
        <w:t>.</w:t>
      </w:r>
    </w:p>
    <w:p w14:paraId="78BE9B3D" w14:textId="780309F5" w:rsidR="007D33F8" w:rsidRDefault="007D33F8" w:rsidP="007D33F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D33F8">
        <w:rPr>
          <w:rFonts w:ascii="Times New Roman" w:hAnsi="Times New Roman" w:cs="Times New Roman"/>
          <w:sz w:val="24"/>
          <w:szCs w:val="24"/>
        </w:rPr>
        <w:t>Deliberate on</w:t>
      </w:r>
      <w:r w:rsidRPr="007D33F8">
        <w:rPr>
          <w:rFonts w:ascii="Times New Roman" w:hAnsi="Times New Roman" w:cs="Times New Roman"/>
          <w:sz w:val="24"/>
          <w:szCs w:val="24"/>
        </w:rPr>
        <w:t xml:space="preserve"> model architecture, training workflows, and technical project structure alongside the development team</w:t>
      </w:r>
    </w:p>
    <w:p w14:paraId="7BC29841" w14:textId="77777777" w:rsidR="006E048A" w:rsidRDefault="006E048A" w:rsidP="006E04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7F8FAD" w14:textId="77777777" w:rsidR="006E048A" w:rsidRDefault="006E048A" w:rsidP="006E04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DAD66E" w14:textId="586E0FCB" w:rsidR="006E048A" w:rsidRPr="006E048A" w:rsidRDefault="006E048A" w:rsidP="006E048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E048A" w:rsidRPr="006E0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C5ED4"/>
    <w:multiLevelType w:val="hybridMultilevel"/>
    <w:tmpl w:val="8FB0D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90603"/>
    <w:multiLevelType w:val="hybridMultilevel"/>
    <w:tmpl w:val="8410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55567"/>
    <w:multiLevelType w:val="hybridMultilevel"/>
    <w:tmpl w:val="2F7E7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927A3"/>
    <w:multiLevelType w:val="hybridMultilevel"/>
    <w:tmpl w:val="93C22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55E03"/>
    <w:multiLevelType w:val="hybridMultilevel"/>
    <w:tmpl w:val="80F25DB2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46F75"/>
    <w:multiLevelType w:val="hybridMultilevel"/>
    <w:tmpl w:val="65A84A5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135C2"/>
    <w:multiLevelType w:val="hybridMultilevel"/>
    <w:tmpl w:val="10B2F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A16DD"/>
    <w:multiLevelType w:val="hybridMultilevel"/>
    <w:tmpl w:val="2BF82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D18BF"/>
    <w:multiLevelType w:val="hybridMultilevel"/>
    <w:tmpl w:val="D480E5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4C46A2"/>
    <w:multiLevelType w:val="hybridMultilevel"/>
    <w:tmpl w:val="EA02E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F46649"/>
    <w:multiLevelType w:val="hybridMultilevel"/>
    <w:tmpl w:val="9B0A4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123081">
    <w:abstractNumId w:val="2"/>
  </w:num>
  <w:num w:numId="2" w16cid:durableId="1151948127">
    <w:abstractNumId w:val="9"/>
  </w:num>
  <w:num w:numId="3" w16cid:durableId="1583756174">
    <w:abstractNumId w:val="6"/>
  </w:num>
  <w:num w:numId="4" w16cid:durableId="924605511">
    <w:abstractNumId w:val="8"/>
  </w:num>
  <w:num w:numId="5" w16cid:durableId="1054233379">
    <w:abstractNumId w:val="3"/>
  </w:num>
  <w:num w:numId="6" w16cid:durableId="740760373">
    <w:abstractNumId w:val="10"/>
  </w:num>
  <w:num w:numId="7" w16cid:durableId="1364941570">
    <w:abstractNumId w:val="1"/>
  </w:num>
  <w:num w:numId="8" w16cid:durableId="224492762">
    <w:abstractNumId w:val="0"/>
  </w:num>
  <w:num w:numId="9" w16cid:durableId="1842238870">
    <w:abstractNumId w:val="5"/>
  </w:num>
  <w:num w:numId="10" w16cid:durableId="1521704300">
    <w:abstractNumId w:val="4"/>
  </w:num>
  <w:num w:numId="11" w16cid:durableId="1327201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DA"/>
    <w:rsid w:val="00002C89"/>
    <w:rsid w:val="00187DDA"/>
    <w:rsid w:val="003E1487"/>
    <w:rsid w:val="005127AC"/>
    <w:rsid w:val="00595894"/>
    <w:rsid w:val="006858A1"/>
    <w:rsid w:val="006E048A"/>
    <w:rsid w:val="007D33F8"/>
    <w:rsid w:val="00A17168"/>
    <w:rsid w:val="00C7408F"/>
    <w:rsid w:val="00CE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883BE"/>
  <w15:chartTrackingRefBased/>
  <w15:docId w15:val="{D2A2854F-F18C-42C8-A616-8E8C5F8E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DDA"/>
    <w:pPr>
      <w:spacing w:after="0" w:line="240" w:lineRule="auto"/>
    </w:pPr>
    <w:rPr>
      <w:rFonts w:ascii="Calibri" w:eastAsia="Calibri" w:hAnsi="Calibri" w:cs="Calibri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D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D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D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D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D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D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71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fransomuigai@gmail.com</dc:creator>
  <cp:keywords/>
  <dc:description/>
  <cp:lastModifiedBy>fransomuigai@gmail.com</cp:lastModifiedBy>
  <cp:revision>4</cp:revision>
  <dcterms:created xsi:type="dcterms:W3CDTF">2026-10-12T08:27:00Z</dcterms:created>
  <dcterms:modified xsi:type="dcterms:W3CDTF">2026-10-12T09:46:00Z</dcterms:modified>
</cp:coreProperties>
</file>