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211637986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6379859"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6379859"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6379858"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637985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6379860" name=""/>
                <a:graphic>
                  <a:graphicData uri="http://schemas.microsoft.com/office/word/2010/wordprocessingShape">
                    <wps:wsp>
                      <wps:cNvSpPr/>
                      <wps:cNvPr id="4" name="Shape 4"/>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6379860"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singl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950"/>
        <w:gridCol w:w="4950"/>
        <w:tblGridChange w:id="0">
          <w:tblGrid>
            <w:gridCol w:w="4950"/>
            <w:gridCol w:w="4950"/>
          </w:tblGrid>
        </w:tblGridChange>
      </w:tblGrid>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0">
            <w:pPr>
              <w:rPr/>
            </w:pPr>
            <w:r w:rsidDel="00000000" w:rsidR="00000000" w:rsidRPr="00000000">
              <w:rPr>
                <w:b w:val="1"/>
                <w:bCs w:val="1"/>
                <w:rtl w:val="0"/>
              </w:rPr>
              <w:t xml:space="preserve">Nombre estudiante:</w:t>
            </w:r>
            <w:r w:rsidDel="00000000" w:rsidR="00000000" w:rsidRPr="00000000">
              <w:rPr>
                <w:rtl w:val="0"/>
              </w:rPr>
              <w:t xml:space="preserve"> FRANCISCA MUÑOZ JAQUE</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pPr>
            <w:r w:rsidDel="00000000" w:rsidR="00000000" w:rsidRPr="00000000">
              <w:rPr>
                <w:rtl w:val="0"/>
              </w:rPr>
              <w:t xml:space="preserve"> </w:t>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b w:val="1"/>
                <w:bCs w:val="1"/>
                <w:rtl w:val="0"/>
              </w:rPr>
              <w:t xml:space="preserve">Asignatura:</w:t>
            </w:r>
            <w:r w:rsidDel="00000000" w:rsidR="00000000" w:rsidRPr="00000000">
              <w:rPr>
                <w:rtl w:val="0"/>
              </w:rPr>
              <w:t xml:space="preserve"> MODELAMIENTO DE BASES DE DATOS_002A</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Carrera:</w:t>
            </w:r>
            <w:r w:rsidDel="00000000" w:rsidR="00000000" w:rsidRPr="00000000">
              <w:rPr>
                <w:rtl w:val="0"/>
              </w:rPr>
              <w:t xml:space="preserve"> Analista Programador</w:t>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pPr>
            <w:r w:rsidDel="00000000" w:rsidR="00000000" w:rsidRPr="00000000">
              <w:rPr>
                <w:b w:val="1"/>
                <w:bCs w:val="1"/>
                <w:rtl w:val="0"/>
              </w:rPr>
              <w:t xml:space="preserve">Profesor:</w:t>
            </w:r>
            <w:r w:rsidDel="00000000" w:rsidR="00000000" w:rsidRPr="00000000">
              <w:rPr>
                <w:rtl w:val="0"/>
              </w:rPr>
              <w:t xml:space="preserve"> SEBASTIAN VASQUEZ BASAEZ</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pPr>
            <w:r w:rsidDel="00000000" w:rsidR="00000000" w:rsidRPr="00000000">
              <w:rPr>
                <w:b w:val="1"/>
                <w:bCs w:val="1"/>
                <w:rtl w:val="0"/>
              </w:rPr>
              <w:t xml:space="preserve">Fecha:</w:t>
            </w:r>
            <w:r w:rsidDel="00000000" w:rsidR="00000000" w:rsidRPr="00000000">
              <w:rPr>
                <w:rtl w:val="0"/>
              </w:rPr>
              <w:t xml:space="preserve"> 16/08/2026</w:t>
            </w:r>
          </w:p>
        </w:tc>
      </w:tr>
    </w:tbl>
    <w:p w:rsidR="00000000" w:rsidDel="00000000" w:rsidP="00000000" w:rsidRDefault="00000000" w:rsidRPr="00000000" w14:paraId="00000016">
      <w:pPr>
        <w:ind w:left="459"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Identificar las entidades y sus respectivos atributos, diferenciando cuáles serán los atributos clave principales del sistema y cuáles tendrán un papel secundario.</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Analizar y determinar qué tipos de datos son los más adecuados para cada atributo.</w:t>
      </w:r>
    </w:p>
    <w:p w:rsidR="00000000" w:rsidDel="00000000" w:rsidP="00000000" w:rsidRDefault="00000000" w:rsidRPr="00000000" w14:paraId="0000001B">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C">
      <w:pPr>
        <w:rPr/>
      </w:pPr>
      <w:r w:rsidDel="00000000" w:rsidR="00000000" w:rsidRPr="00000000">
        <w:rPr>
          <w:rtl w:val="0"/>
        </w:rPr>
        <w:t xml:space="preserve">Para llevar a cabo la actividad formativa de la semana, a continuación, te presentaremos el contexto de negocio que deberás analizar en detalle: </w:t>
      </w:r>
    </w:p>
    <w:p w:rsidR="00000000" w:rsidDel="00000000" w:rsidP="00000000" w:rsidRDefault="00000000" w:rsidRPr="00000000" w14:paraId="0000001D">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1E">
      <w:pPr>
        <w:rPr/>
      </w:pPr>
      <w:r w:rsidDel="00000000" w:rsidR="00000000" w:rsidRPr="00000000">
        <w:rPr>
          <w:rtl w:val="0"/>
        </w:rP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000000" w:rsidDel="00000000" w:rsidP="00000000" w:rsidRDefault="00000000" w:rsidRPr="00000000" w14:paraId="0000001F">
      <w:pPr>
        <w:ind w:firstLine="0"/>
        <w:rPr>
          <w:b w:val="1"/>
          <w:bCs w:val="1"/>
          <w:sz w:val="44"/>
          <w:szCs w:val="44"/>
        </w:rPr>
      </w:pPr>
      <w:r w:rsidDel="00000000" w:rsidR="00000000" w:rsidRPr="00000000">
        <w:rPr>
          <w:rtl w:val="0"/>
        </w:rP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rsidDel="00000000" w:rsidR="00000000" w:rsidRPr="00000000">
        <w:br w:type="page"/>
      </w:r>
      <w:r w:rsidDel="00000000" w:rsidR="00000000" w:rsidRPr="00000000">
        <w:rPr>
          <w:rtl w:val="0"/>
        </w:rPr>
      </w:r>
    </w:p>
    <w:p w:rsidR="00000000" w:rsidDel="00000000" w:rsidP="00000000" w:rsidRDefault="00000000" w:rsidRPr="00000000" w14:paraId="00000020">
      <w:pPr>
        <w:ind w:firstLine="0"/>
        <w:rPr>
          <w:b w:val="1"/>
          <w:bCs w:val="1"/>
        </w:rPr>
      </w:pPr>
      <w:r w:rsidDel="00000000" w:rsidR="00000000" w:rsidRPr="00000000">
        <w:rPr>
          <w:b w:val="1"/>
          <w:bCs w:val="1"/>
          <w:rtl w:val="0"/>
        </w:rPr>
        <w:t xml:space="preserve">Las operaciones principales y los datos relevantes de la empresa son los siguientes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se dedica al transporte de pasajeros a diferentes destinos, y para llevar a los pasajeros a su destino, se deben vender pasajes de avión, que por simplicidad denominaremos vuelos.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que un pasajero pueda viajar, primero debe realizar una reserva del vuelo, y para ello se debe registrar un número de reserva, la fecha reserva del vuelo, la fecha del viaje, y el estado (que puede ser confirmado o nula).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de la compañía atenderá al pasajero y, a través del sistema, le asignará un número de vuelo. La compañía tiene 450 empleados de los que se registra: </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RUT.</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Dirección.</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Sueldo base.</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ingreso a la compañía.</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Género (masculino, femenino u otro).</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Teléfono móvil y algún teléfono de contacto si es que lo posee.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vuelo, se requiere almacenar la siguiente información: </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salida</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llegada al aeropuerto de destino</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vuelo.</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Hora salida del aeropuerto.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cada pasajero, se requiere almacenar los siguientes datos:</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pasaporte o cédula de identidad.</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nacimiento.</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Nacionalidad.</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número de teléfono de contacto o correo electrónico (si es que la persona lo proporciona).</w:t>
      </w:r>
    </w:p>
    <w:p w:rsidR="00000000" w:rsidDel="00000000" w:rsidP="00000000" w:rsidRDefault="00000000" w:rsidRPr="00000000" w14:paraId="00000036">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Podrías comenzar identificando a las personas que participan del negocio de la empresa., por ejemplo, la entidad Pasajero y sus atributos (características) en notación Barker deberá quedar como la siguiente imagen: </w:t>
      </w:r>
    </w:p>
    <w:p w:rsidR="00000000" w:rsidDel="00000000" w:rsidP="00000000" w:rsidRDefault="00000000" w:rsidRPr="00000000" w14:paraId="00000038">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9">
      <w:pPr>
        <w:spacing w:line="240" w:lineRule="auto"/>
        <w:ind w:firstLine="0"/>
        <w:rPr>
          <w:i w:val="1"/>
          <w:iCs w:val="1"/>
        </w:rPr>
      </w:pPr>
      <w:r w:rsidDel="00000000" w:rsidR="00000000" w:rsidRPr="00000000">
        <w:rPr>
          <w:i w:val="1"/>
          <w:iCs w:val="1"/>
          <w:rtl w:val="0"/>
        </w:rPr>
        <w:t xml:space="preserve">Ejemplo entidad Pasajero</w:t>
      </w:r>
    </w:p>
    <w:p w:rsidR="00000000" w:rsidDel="00000000" w:rsidP="00000000" w:rsidRDefault="00000000" w:rsidRPr="00000000" w14:paraId="0000003A">
      <w:pPr>
        <w:rPr/>
      </w:pPr>
      <w:r w:rsidDel="00000000" w:rsidR="00000000" w:rsidRPr="00000000">
        <w:rPr/>
        <w:drawing>
          <wp:inline distB="0" distT="0" distL="0" distR="0">
            <wp:extent cx="2230151" cy="1475695"/>
            <wp:effectExtent b="0" l="0" r="0" t="0"/>
            <wp:docPr descr="Ejemplo entidad Pasajero " id="2116379869" name="image11.png"/>
            <a:graphic>
              <a:graphicData uri="http://schemas.openxmlformats.org/drawingml/2006/picture">
                <pic:pic>
                  <pic:nvPicPr>
                    <pic:cNvPr descr="Ejemplo entidad Pasajero " id="0" name="image11.png"/>
                    <pic:cNvPicPr preferRelativeResize="0"/>
                  </pic:nvPicPr>
                  <pic:blipFill>
                    <a:blip r:embed="rId10"/>
                    <a:srcRect b="0" l="0" r="0" t="0"/>
                    <a:stretch>
                      <a:fillRect/>
                    </a:stretch>
                  </pic:blipFill>
                  <pic:spPr>
                    <a:xfrm>
                      <a:off x="0" y="0"/>
                      <a:ext cx="2230151" cy="14756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459"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E">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F">
      <w:pPr>
        <w:rPr/>
      </w:pPr>
      <w:hyperlink r:id="rId11">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ind w:firstLine="0"/>
        <w:rPr>
          <w:b w:val="1"/>
          <w:bCs w:val="1"/>
        </w:rPr>
      </w:pPr>
      <w:r w:rsidDel="00000000" w:rsidR="00000000" w:rsidRPr="00000000">
        <w:rPr>
          <w:b w:val="1"/>
          <w:bCs w:val="1"/>
          <w:rtl w:val="0"/>
        </w:rPr>
        <w:t xml:space="preserve">Ejemplos:</w:t>
      </w:r>
    </w:p>
    <w:tbl>
      <w:tblPr>
        <w:tblStyle w:val="Table2"/>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48"/>
        <w:gridCol w:w="5059"/>
        <w:tblGridChange w:id="0">
          <w:tblGrid>
            <w:gridCol w:w="5148"/>
            <w:gridCol w:w="5059"/>
          </w:tblGrid>
        </w:tblGridChange>
      </w:tblGrid>
      <w:tr>
        <w:trPr>
          <w:cantSplit w:val="0"/>
          <w:tblHeader w:val="1"/>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5258" w:hRule="atLeast"/>
          <w:tblHeader w:val="1"/>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3184983" cy="3235055"/>
                  <wp:effectExtent b="0" l="0" r="0" t="0"/>
                  <wp:docPr id="211637986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184983" cy="32350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3134203" cy="2707488"/>
                  <wp:effectExtent b="0" l="0" r="0" t="0"/>
                  <wp:docPr id="211637987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134203" cy="270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Adjunta tus evidencias en esta parte: </w:t>
      </w:r>
    </w:p>
    <w:p w:rsidR="00000000" w:rsidDel="00000000" w:rsidP="00000000" w:rsidRDefault="00000000" w:rsidRPr="00000000" w14:paraId="0000004D">
      <w:pPr>
        <w:pStyle w:val="Heading3"/>
        <w:ind w:firstLine="0"/>
        <w:rPr/>
      </w:pPr>
      <w:r w:rsidDel="00000000" w:rsidR="00000000" w:rsidRPr="00000000">
        <w:rPr>
          <w:rtl w:val="0"/>
        </w:rPr>
        <w:t xml:space="preserve">Modelo Entidad-Relación (MER):</w:t>
      </w:r>
    </w:p>
    <w:p w:rsidR="00000000" w:rsidDel="00000000" w:rsidP="00000000" w:rsidRDefault="00000000" w:rsidRPr="00000000" w14:paraId="0000004E">
      <w:pPr>
        <w:ind w:left="142" w:firstLine="0"/>
        <w:rPr>
          <w:b w:val="1"/>
          <w:bCs w:val="1"/>
        </w:rPr>
      </w:pPr>
      <w:r w:rsidDel="00000000" w:rsidR="00000000" w:rsidRPr="00000000">
        <w:rPr>
          <w:rtl w:val="0"/>
        </w:rPr>
      </w:r>
    </w:p>
    <w:p w:rsidR="00000000" w:rsidDel="00000000" w:rsidP="00000000" w:rsidRDefault="00000000" w:rsidRPr="00000000" w14:paraId="0000004F">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b w:val="1"/>
          <w:bCs w:val="1"/>
        </w:rPr>
        <w:drawing>
          <wp:inline distB="114300" distT="114300" distL="114300" distR="114300">
            <wp:extent cx="6301105" cy="2832100"/>
            <wp:effectExtent b="0" l="0" r="0" t="0"/>
            <wp:docPr id="211637986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0110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ind w:firstLine="0"/>
        <w:rPr/>
      </w:pPr>
      <w:r w:rsidDel="00000000" w:rsidR="00000000" w:rsidRPr="00000000">
        <w:rPr>
          <w:rtl w:val="0"/>
        </w:rPr>
        <w:t xml:space="preserve">Modelo en notación de Bachman o Ingeniería de la Información: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459" w:firstLine="0"/>
        <w:jc w:val="center"/>
        <w:rPr>
          <w:b w:val="1"/>
          <w:bCs w:val="1"/>
        </w:rPr>
      </w:pPr>
      <w:r w:rsidDel="00000000" w:rsidR="00000000" w:rsidRPr="00000000">
        <w:rPr/>
        <w:drawing>
          <wp:inline distB="114300" distT="114300" distL="114300" distR="114300">
            <wp:extent cx="6299835" cy="2755900"/>
            <wp:effectExtent b="0" l="0" r="0" t="0"/>
            <wp:docPr id="211637986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299835" cy="275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3">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54">
      <w:pPr>
        <w:rPr/>
      </w:pPr>
      <w:r w:rsidDel="00000000" w:rsidR="00000000" w:rsidRPr="00000000">
        <w:rPr>
          <w:rtl w:val="0"/>
        </w:rPr>
        <w:t xml:space="preserve">Además, tendrás que descargar el resultado y generar un archivo DMD y una subcarpeta.</w:t>
      </w:r>
    </w:p>
    <w:p w:rsidR="00000000" w:rsidDel="00000000" w:rsidP="00000000" w:rsidRDefault="00000000" w:rsidRPr="00000000" w14:paraId="00000055">
      <w:pPr>
        <w:rPr/>
      </w:pPr>
      <w:r w:rsidDel="00000000" w:rsidR="00000000" w:rsidRPr="00000000">
        <w:rPr>
          <w:rtl w:val="0"/>
        </w:rPr>
        <w:t xml:space="preserve">Para ello, tendrás que hacer clic en la opción “Guardar como” del menú “Archivo”, lo que desplegará el submenú que se ilustra en la siguiente imagen:</w:t>
      </w:r>
    </w:p>
    <w:p w:rsidR="00000000" w:rsidDel="00000000" w:rsidP="00000000" w:rsidRDefault="00000000" w:rsidRPr="00000000" w14:paraId="00000056">
      <w:pPr>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57">
      <w:pPr>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drawing>
          <wp:inline distB="0" distT="0" distL="0" distR="0">
            <wp:extent cx="4117165" cy="3207722"/>
            <wp:effectExtent b="0" l="0" r="0" t="0"/>
            <wp:docPr descr="Ventana para guardar el archivo SQL" id="2116379870" name="image7.png"/>
            <a:graphic>
              <a:graphicData uri="http://schemas.openxmlformats.org/drawingml/2006/picture">
                <pic:pic>
                  <pic:nvPicPr>
                    <pic:cNvPr descr="Ventana para guardar el archivo SQL" id="0" name="image7.png"/>
                    <pic:cNvPicPr preferRelativeResize="0"/>
                  </pic:nvPicPr>
                  <pic:blipFill>
                    <a:blip r:embed="rId18"/>
                    <a:srcRect b="0" l="0" r="0" t="0"/>
                    <a:stretch>
                      <a:fillRect/>
                    </a:stretch>
                  </pic:blipFill>
                  <pic:spPr>
                    <a:xfrm>
                      <a:off x="0" y="0"/>
                      <a:ext cx="4117165" cy="320772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9">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9">
      <w:pPr>
        <w:ind w:firstLine="0"/>
        <w:rPr>
          <w:b w:val="1"/>
          <w:bCs w:val="1"/>
        </w:rPr>
      </w:pPr>
      <w:r w:rsidDel="00000000" w:rsidR="00000000" w:rsidRPr="00000000">
        <w:rPr>
          <w:rtl w:val="0"/>
        </w:rPr>
      </w:r>
    </w:p>
    <w:p w:rsidR="00000000" w:rsidDel="00000000" w:rsidP="00000000" w:rsidRDefault="00000000" w:rsidRPr="00000000" w14:paraId="0000005A">
      <w:pPr>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B">
      <w:pPr>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C">
      <w:pPr>
        <w:ind w:left="360" w:hanging="360"/>
        <w:rPr>
          <w:b w:val="1"/>
          <w:bCs w:val="1"/>
          <w:sz w:val="44"/>
          <w:szCs w:val="44"/>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116379873" name="image1.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png"/>
                    <pic:cNvPicPr preferRelativeResize="0"/>
                  </pic:nvPicPr>
                  <pic:blipFill>
                    <a:blip r:embed="rId20"/>
                    <a:srcRect b="0" l="0" r="0" t="0"/>
                    <a:stretch>
                      <a:fillRect/>
                    </a:stretch>
                  </pic:blipFill>
                  <pic:spPr>
                    <a:xfrm>
                      <a:off x="0" y="0"/>
                      <a:ext cx="37433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F">
      <w:pPr>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60">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2116379872" name="image13.png"/>
            <a:graphic>
              <a:graphicData uri="http://schemas.openxmlformats.org/drawingml/2006/picture">
                <pic:pic>
                  <pic:nvPicPr>
                    <pic:cNvPr descr="La figura muestra el contenido detallado de la carpeta de recursos asociada a un modelo de Oracle Data Modeler. " id="0" name="image13.png"/>
                    <pic:cNvPicPr preferRelativeResize="0"/>
                  </pic:nvPicPr>
                  <pic:blipFill>
                    <a:blip r:embed="rId21"/>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2">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1">
      <w:pPr>
        <w:ind w:firstLine="0"/>
        <w:rPr>
          <w:b w:val="1"/>
          <w:bCs w:val="1"/>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63">
      <w:pPr>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64">
      <w:pPr>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65">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2116379875" name="image6.png"/>
            <a:graphic>
              <a:graphicData uri="http://schemas.openxmlformats.org/drawingml/2006/picture">
                <pic:pic>
                  <pic:nvPicPr>
                    <pic:cNvPr descr="La figura muestra la estructura interna del archivo comprimido Encargo_Semanal.zip." id="0" name="image6.png"/>
                    <pic:cNvPicPr preferRelativeResize="0"/>
                  </pic:nvPicPr>
                  <pic:blipFill>
                    <a:blip r:embed="rId23"/>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0"/>
        <w:rPr>
          <w:b w:val="1"/>
          <w:bCs w:val="1"/>
        </w:rPr>
      </w:pPr>
      <w:r w:rsidDel="00000000" w:rsidR="00000000" w:rsidRPr="00000000">
        <w:rPr>
          <w:i w:val="1"/>
          <w:iCs w:val="1"/>
          <w:rtl w:val="0"/>
        </w:rPr>
        <w:t xml:space="preserve">Nota. </w:t>
      </w:r>
      <w:r w:rsidDel="00000000" w:rsidR="00000000" w:rsidRPr="00000000">
        <w:rPr>
          <w:rtl w:val="0"/>
        </w:rPr>
        <w:t xml:space="preserve">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4">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69">
      <w:pPr>
        <w:tabs>
          <w:tab w:val="left" w:leader="none" w:pos="2790"/>
        </w:tabs>
        <w:ind w:firstLine="0"/>
        <w:rPr/>
      </w:pPr>
      <w:hyperlink r:id="rId25">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6A">
      <w:pPr>
        <w:tabs>
          <w:tab w:val="left" w:leader="none" w:pos="2790"/>
        </w:tabs>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6B">
      <w:pPr>
        <w:tabs>
          <w:tab w:val="left" w:leader="none" w:pos="2790"/>
        </w:tabs>
        <w:ind w:firstLine="0"/>
        <w:rPr>
          <w:i w:val="1"/>
          <w:iCs w:val="1"/>
        </w:rPr>
      </w:pPr>
      <w:r w:rsidDel="00000000" w:rsidR="00000000" w:rsidRPr="00000000">
        <w:rPr>
          <w:i w:val="1"/>
          <w:iCs w:val="1"/>
          <w:rtl w:val="0"/>
        </w:rPr>
        <w:t xml:space="preserve">Repositorio en GitHub</w:t>
      </w:r>
    </w:p>
    <w:p w:rsidR="00000000" w:rsidDel="00000000" w:rsidP="00000000" w:rsidRDefault="00000000" w:rsidRPr="00000000" w14:paraId="0000006C">
      <w:pPr>
        <w:rPr/>
      </w:pPr>
      <w:r w:rsidDel="00000000" w:rsidR="00000000" w:rsidRPr="00000000">
        <w:rPr/>
        <w:drawing>
          <wp:inline distB="0" distT="0" distL="0" distR="0">
            <wp:extent cx="6120755" cy="2432685"/>
            <wp:effectExtent b="0" l="0" r="0" t="0"/>
            <wp:docPr id="211637987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120755" cy="2432685"/>
                    </a:xfrm>
                    <a:prstGeom prst="rect"/>
                    <a:ln/>
                  </pic:spPr>
                </pic:pic>
              </a:graphicData>
            </a:graphic>
          </wp:inline>
        </w:drawing>
      </w: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7">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F">
      <w:pPr>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70">
      <w:pPr>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299835" cy="1733265"/>
            <wp:effectExtent b="0" l="0" r="0" t="0"/>
            <wp:docPr id="2116379877" name="image8.png"/>
            <a:graphic>
              <a:graphicData uri="http://schemas.openxmlformats.org/drawingml/2006/picture">
                <pic:pic>
                  <pic:nvPicPr>
                    <pic:cNvPr id="0" name="image8.png"/>
                    <pic:cNvPicPr preferRelativeResize="0"/>
                  </pic:nvPicPr>
                  <pic:blipFill>
                    <a:blip r:embed="rId28"/>
                    <a:srcRect b="27115" l="0" r="0" t="0"/>
                    <a:stretch>
                      <a:fillRect/>
                    </a:stretch>
                  </pic:blipFill>
                  <pic:spPr>
                    <a:xfrm>
                      <a:off x="0" y="0"/>
                      <a:ext cx="6299835" cy="173326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9">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73">
      <w:pPr>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74">
      <w:pPr>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75">
      <w:pPr>
        <w:rPr/>
      </w:pPr>
      <w:r w:rsidDel="00000000" w:rsidR="00000000" w:rsidRPr="00000000">
        <w:rPr/>
        <w:drawing>
          <wp:inline distB="0" distT="0" distL="0" distR="0">
            <wp:extent cx="6299835" cy="2197100"/>
            <wp:effectExtent b="0" l="0" r="0" t="0"/>
            <wp:docPr descr="Interfaz de usuario gráfica, Texto&#10;&#10;Descripción generada automáticamente" id="2116379876" name="image4.png"/>
            <a:graphic>
              <a:graphicData uri="http://schemas.openxmlformats.org/drawingml/2006/picture">
                <pic:pic>
                  <pic:nvPicPr>
                    <pic:cNvPr descr="Interfaz de usuario gráfica, Texto&#10;&#10;Descripción generada automáticamente" id="0" name="image4.png"/>
                    <pic:cNvPicPr preferRelativeResize="0"/>
                  </pic:nvPicPr>
                  <pic:blipFill>
                    <a:blip r:embed="rId30"/>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6379861"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637986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2116379863" name="image5.png"/>
            <a:graphic>
              <a:graphicData uri="http://schemas.openxmlformats.org/drawingml/2006/picture">
                <pic:pic>
                  <pic:nvPicPr>
                    <pic:cNvPr descr="Duoc UC Online" id="0" name="image5.png"/>
                    <pic:cNvPicPr preferRelativeResize="0"/>
                  </pic:nvPicPr>
                  <pic:blipFill>
                    <a:blip r:embed="rId31"/>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7">
      <w:pPr>
        <w:rPr/>
      </w:pPr>
      <w:r w:rsidDel="00000000" w:rsidR="00000000" w:rsidRPr="00000000">
        <w:rPr>
          <w:rtl w:val="0"/>
        </w:rPr>
      </w:r>
    </w:p>
    <w:sectPr>
      <w:footerReference r:id="rId32"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6379862"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7" name="Shape 7"/>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8" name="Shape 8"/>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9" name="Shape 9"/>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6379862"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211637986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aliases w:val="Título-portada Car"/>
    <w:basedOn w:val="Fuentedeprrafopredeter"/>
    <w:link w:val="Ttulo"/>
    <w:uiPriority w:val="10"/>
    <w:rsid w:val="00E05D9E"/>
    <w:rPr>
      <w:rFonts w:ascii="Arial" w:hAnsi="Arial" w:cstheme="majorBidi" w:eastAsiaTheme="majorEastAsia"/>
      <w:b w:val="1"/>
      <w:color w:val="404040" w:themeColor="text1" w:themeTint="0000BF"/>
      <w:spacing w:val="-10"/>
      <w:kern w:val="28"/>
      <w:sz w:val="56"/>
      <w:szCs w:val="56"/>
    </w:rPr>
  </w:style>
  <w:style w:type="paragraph" w:styleId="Bajada-portada" w:customStyle="1">
    <w:name w:val="Bajada-portada"/>
    <w:basedOn w:val="Normal"/>
    <w:qFormat w:val="1"/>
    <w:rsid w:val="00E05D9E"/>
    <w:rPr>
      <w:kern w:val="0"/>
      <w:sz w:val="44"/>
    </w:rPr>
  </w:style>
  <w:style w:type="paragraph" w:styleId="carrera1" w:customStyle="1">
    <w:name w:val="carrera1"/>
    <w:basedOn w:val="Ttulo"/>
    <w:next w:val="carrera2"/>
    <w:link w:val="carrera1Car"/>
    <w:qFormat w:val="1"/>
    <w:rsid w:val="00C709BC"/>
    <w:rPr>
      <w:sz w:val="48"/>
    </w:rPr>
  </w:style>
  <w:style w:type="character" w:styleId="carrera1Car" w:customStyle="1">
    <w:name w:val="carrera1 Car"/>
    <w:basedOn w:val="TtuloCar"/>
    <w:link w:val="carrera1"/>
    <w:rsid w:val="00C709BC"/>
    <w:rPr>
      <w:rFonts w:ascii="Arial" w:hAnsi="Arial" w:cstheme="majorBidi" w:eastAsiaTheme="majorEastAsia"/>
      <w:b w:val="1"/>
      <w:color w:val="404040" w:themeColor="text1" w:themeTint="0000BF"/>
      <w:spacing w:val="-10"/>
      <w:kern w:val="28"/>
      <w:sz w:val="48"/>
      <w:szCs w:val="56"/>
    </w:rPr>
  </w:style>
  <w:style w:type="paragraph" w:styleId="carrera2" w:customStyle="1">
    <w:name w:val="carrera2"/>
    <w:link w:val="carrera2Car"/>
    <w:qFormat w:val="1"/>
    <w:rsid w:val="00C709BC"/>
    <w:pPr>
      <w:spacing w:line="240" w:lineRule="auto"/>
      <w:ind w:left="0"/>
    </w:pPr>
    <w:rPr>
      <w:rFonts w:ascii="Arial" w:hAnsi="Arial" w:cstheme="majorBidi" w:eastAsiaTheme="majorEastAsia"/>
      <w:b w:val="1"/>
      <w:color w:val="404040" w:themeColor="text1" w:themeTint="0000BF"/>
      <w:spacing w:val="-10"/>
      <w:kern w:val="28"/>
      <w:sz w:val="72"/>
      <w:szCs w:val="90"/>
    </w:rPr>
  </w:style>
  <w:style w:type="character" w:styleId="carrera2Car" w:customStyle="1">
    <w:name w:val="carrera2 Car"/>
    <w:basedOn w:val="carrera1Car"/>
    <w:link w:val="carrera2"/>
    <w:rsid w:val="00C709BC"/>
    <w:rPr>
      <w:rFonts w:ascii="Arial" w:hAnsi="Arial" w:cstheme="majorBidi" w:eastAsiaTheme="majorEastAsia"/>
      <w:b w:val="1"/>
      <w:color w:val="404040" w:themeColor="text1" w:themeTint="0000BF"/>
      <w:spacing w:val="-10"/>
      <w:kern w:val="28"/>
      <w:sz w:val="72"/>
      <w:szCs w:val="90"/>
    </w:rPr>
  </w:style>
  <w:style w:type="character" w:styleId="Ttulo1Car" w:customStyle="1">
    <w:name w:val="Título 1 Car"/>
    <w:basedOn w:val="Fuentedeprrafopredeter"/>
    <w:link w:val="Ttulo1"/>
    <w:uiPriority w:val="9"/>
    <w:rsid w:val="00241DB1"/>
    <w:rPr>
      <w:rFonts w:ascii="Arial" w:hAnsi="Arial" w:cstheme="majorBidi" w:eastAsiaTheme="majorEastAsia"/>
      <w:b w:val="1"/>
      <w:color w:val="404040" w:themeColor="text1" w:themeTint="0000BF"/>
      <w:kern w:val="0"/>
      <w:sz w:val="44"/>
      <w:szCs w:val="32"/>
    </w:rPr>
  </w:style>
  <w:style w:type="character" w:styleId="Hipervnculo">
    <w:name w:val="Hyperlink"/>
    <w:basedOn w:val="Fuentedeprrafopredeter"/>
    <w:uiPriority w:val="99"/>
    <w:unhideWhenUsed w:val="1"/>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val="1"/>
      <w:color w:val="404040" w:themeColor="text1" w:themeTint="0000BF"/>
      <w:sz w:val="24"/>
      <w:szCs w:val="24"/>
    </w:rPr>
  </w:style>
  <w:style w:type="paragraph" w:styleId="Encabezado">
    <w:name w:val="header"/>
    <w:basedOn w:val="Normal"/>
    <w:link w:val="EncabezadoCar"/>
    <w:uiPriority w:val="99"/>
    <w:unhideWhenUsed w:val="1"/>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val="1"/>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val="1"/>
    <w:rsid w:val="00AC7E78"/>
    <w:pPr>
      <w:spacing w:line="240" w:lineRule="auto"/>
    </w:pPr>
    <w:rPr>
      <w:rFonts w:cs="Arial"/>
      <w:b w:val="1"/>
      <w:kern w:val="0"/>
      <w:lang w:val="es-ES"/>
    </w:rPr>
  </w:style>
  <w:style w:type="character" w:styleId="Referenciasutil">
    <w:name w:val="Subtle Reference"/>
    <w:basedOn w:val="Fuentedeprrafopredeter"/>
    <w:uiPriority w:val="31"/>
    <w:qFormat w:val="1"/>
    <w:rsid w:val="003669A2"/>
    <w:rPr>
      <w:smallCaps w:val="1"/>
      <w:color w:val="5a5a5a" w:themeColor="text1" w:themeTint="0000A5"/>
    </w:rPr>
  </w:style>
  <w:style w:type="paragraph" w:styleId="Prrafodelista">
    <w:name w:val="List Paragraph"/>
    <w:basedOn w:val="Normal"/>
    <w:link w:val="PrrafodelistaCar"/>
    <w:uiPriority w:val="34"/>
    <w:qFormat w:val="1"/>
    <w:rsid w:val="00C06AEE"/>
    <w:pPr>
      <w:numPr>
        <w:numId w:val="4"/>
      </w:numPr>
      <w:ind w:left="360"/>
      <w:contextualSpacing w:val="1"/>
    </w:pPr>
    <w:rPr>
      <w:kern w:val="0"/>
    </w:rPr>
  </w:style>
  <w:style w:type="character" w:styleId="PrrafodelistaCar" w:customStyle="1">
    <w:name w:val="Párrafo de lista Car"/>
    <w:link w:val="Prrafodelista"/>
    <w:uiPriority w:val="34"/>
    <w:locked w:val="1"/>
    <w:rsid w:val="00C06AEE"/>
    <w:rPr>
      <w:rFonts w:ascii="Arial" w:hAnsi="Arial"/>
      <w:color w:val="404040" w:themeColor="text1" w:themeTint="0000BF"/>
      <w:kern w:val="0"/>
      <w:sz w:val="24"/>
    </w:rPr>
  </w:style>
  <w:style w:type="character" w:styleId="Ttulo2Car" w:customStyle="1">
    <w:name w:val="Título 2 Car"/>
    <w:basedOn w:val="Fuentedeprrafopredeter"/>
    <w:link w:val="Ttulo2"/>
    <w:uiPriority w:val="9"/>
    <w:rsid w:val="0065508A"/>
    <w:rPr>
      <w:rFonts w:ascii="Arial" w:hAnsi="Arial" w:cstheme="majorBidi" w:eastAsiaTheme="majorEastAsia"/>
      <w:b w:val="1"/>
      <w:color w:val="404040" w:themeColor="text1" w:themeTint="0000BF"/>
      <w:sz w:val="32"/>
      <w:szCs w:val="26"/>
    </w:rPr>
  </w:style>
  <w:style w:type="table" w:styleId="Tablaconcuadrcula">
    <w:name w:val="Table Grid"/>
    <w:basedOn w:val="Tablanormal"/>
    <w:uiPriority w:val="39"/>
    <w:rsid w:val="000C6E4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B352B3"/>
    <w:pPr>
      <w:spacing w:after="100"/>
    </w:pPr>
  </w:style>
  <w:style w:type="paragraph" w:styleId="Cita">
    <w:name w:val="Quote"/>
    <w:basedOn w:val="Normal"/>
    <w:next w:val="Normal"/>
    <w:link w:val="CitaCar"/>
    <w:uiPriority w:val="29"/>
    <w:qFormat w:val="1"/>
    <w:rsid w:val="005C2A04"/>
    <w:pPr>
      <w:spacing w:before="200"/>
      <w:ind w:left="864" w:right="864"/>
      <w:jc w:val="center"/>
    </w:pPr>
    <w:rPr>
      <w:i w:val="1"/>
      <w:iCs w:val="1"/>
    </w:rPr>
  </w:style>
  <w:style w:type="character" w:styleId="CitaCar" w:customStyle="1">
    <w:name w:val="Cita Car"/>
    <w:basedOn w:val="Fuentedeprrafopredeter"/>
    <w:link w:val="Cita"/>
    <w:uiPriority w:val="29"/>
    <w:rsid w:val="005C2A04"/>
    <w:rPr>
      <w:rFonts w:ascii="Arial" w:hAnsi="Arial"/>
      <w:i w:val="1"/>
      <w:iCs w:val="1"/>
      <w:color w:val="404040" w:themeColor="text1" w:themeTint="0000BF"/>
      <w:sz w:val="24"/>
    </w:rPr>
  </w:style>
  <w:style w:type="paragraph" w:styleId="TDC2">
    <w:name w:val="toc 2"/>
    <w:basedOn w:val="Normal"/>
    <w:next w:val="Normal"/>
    <w:autoRedefine w:val="1"/>
    <w:uiPriority w:val="39"/>
    <w:unhideWhenUsed w:val="1"/>
    <w:rsid w:val="00B352B3"/>
    <w:pPr>
      <w:spacing w:after="100"/>
      <w:ind w:left="240"/>
    </w:pPr>
  </w:style>
  <w:style w:type="paragraph" w:styleId="paragraph" w:customStyle="1">
    <w:name w:val="paragraph"/>
    <w:basedOn w:val="Normal"/>
    <w:rsid w:val="006F6199"/>
    <w:pPr>
      <w:spacing w:after="100" w:afterAutospacing="1" w:before="100" w:beforeAutospacing="1" w:line="240" w:lineRule="auto"/>
    </w:pPr>
    <w:rPr>
      <w:rFonts w:ascii="Times New Roman" w:cs="Times New Roman" w:eastAsia="Times New Roman" w:hAnsi="Times New Roman"/>
      <w:color w:val="auto"/>
      <w:kern w:val="0"/>
      <w:szCs w:val="24"/>
      <w:lang w:eastAsia="es-CL"/>
    </w:rPr>
  </w:style>
  <w:style w:type="paragraph" w:styleId="titulo-tabla" w:customStyle="1">
    <w:name w:val="titulo-tabla"/>
    <w:basedOn w:val="Normal"/>
    <w:link w:val="titulo-tablaCar"/>
    <w:autoRedefine w:val="1"/>
    <w:qFormat w:val="1"/>
    <w:rsid w:val="00AE5714"/>
    <w:pPr>
      <w:spacing w:after="120" w:before="120" w:line="240" w:lineRule="auto"/>
    </w:pPr>
    <w:rPr>
      <w:b w:val="1"/>
      <w:bCs w:val="1"/>
      <w:kern w:val="0"/>
    </w:rPr>
  </w:style>
  <w:style w:type="paragraph" w:styleId="Citadestacada">
    <w:name w:val="Intense Quote"/>
    <w:basedOn w:val="Normal"/>
    <w:next w:val="Normal"/>
    <w:link w:val="CitadestacadaCar"/>
    <w:uiPriority w:val="30"/>
    <w:qFormat w:val="1"/>
    <w:rsid w:val="00E92505"/>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00E92505"/>
    <w:rPr>
      <w:rFonts w:ascii="Arial" w:hAnsi="Arial"/>
      <w:i w:val="1"/>
      <w:iCs w:val="1"/>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val="1"/>
      <w:bCs w:val="1"/>
      <w:color w:val="404040" w:themeColor="text1" w:themeTint="0000BF"/>
      <w:kern w:val="0"/>
      <w:sz w:val="24"/>
    </w:rPr>
  </w:style>
  <w:style w:type="paragraph" w:styleId="texto-tabla" w:customStyle="1">
    <w:name w:val="texto-tabla"/>
    <w:basedOn w:val="Normal"/>
    <w:autoRedefine w:val="1"/>
    <w:qFormat w:val="1"/>
    <w:rsid w:val="00E86514"/>
    <w:pPr>
      <w:spacing w:after="240" w:before="240" w:line="276" w:lineRule="auto"/>
    </w:pPr>
    <w:rPr>
      <w:kern w:val="0"/>
    </w:rPr>
  </w:style>
  <w:style w:type="paragraph" w:styleId="Avisolegal" w:customStyle="1">
    <w:name w:val="Aviso legal"/>
    <w:basedOn w:val="Normal"/>
    <w:qFormat w:val="1"/>
    <w:rsid w:val="00C677FA"/>
    <w:pPr>
      <w:spacing w:line="276" w:lineRule="auto"/>
      <w:jc w:val="center"/>
    </w:pPr>
    <w:rPr>
      <w:kern w:val="0"/>
      <w:sz w:val="20"/>
    </w:rPr>
  </w:style>
  <w:style w:type="paragraph" w:styleId="BajadaTtulo" w:customStyle="1">
    <w:name w:val="Bajada Título"/>
    <w:basedOn w:val="Normal"/>
    <w:uiPriority w:val="1"/>
    <w:qFormat w:val="1"/>
    <w:rsid w:val="00C709BC"/>
    <w:pPr>
      <w:spacing w:line="259" w:lineRule="auto"/>
    </w:pPr>
    <w:rPr>
      <w:kern w:val="0"/>
      <w:sz w:val="32"/>
      <w:szCs w:val="44"/>
    </w:rPr>
  </w:style>
  <w:style w:type="paragraph" w:styleId="Epgrafe" w:customStyle="1">
    <w:name w:val="Epígrafe"/>
    <w:basedOn w:val="Normal"/>
    <w:uiPriority w:val="1"/>
    <w:qFormat w:val="1"/>
    <w:rsid w:val="00220E71"/>
    <w:pPr>
      <w:spacing w:line="259" w:lineRule="auto"/>
    </w:pPr>
    <w:rPr>
      <w:b w:val="1"/>
      <w:bCs w:val="1"/>
      <w:kern w:val="0"/>
      <w:sz w:val="36"/>
      <w:szCs w:val="36"/>
    </w:rPr>
  </w:style>
  <w:style w:type="paragraph" w:styleId="portada-bajada" w:customStyle="1">
    <w:name w:val="portada-bajada"/>
    <w:basedOn w:val="Normal"/>
    <w:qFormat w:val="1"/>
    <w:rsid w:val="002260F7"/>
    <w:rPr>
      <w:kern w:val="0"/>
      <w:sz w:val="44"/>
    </w:rPr>
  </w:style>
  <w:style w:type="character" w:styleId="Mencinsinresolver">
    <w:name w:val="Unresolved Mention"/>
    <w:basedOn w:val="Fuentedeprrafopredeter"/>
    <w:uiPriority w:val="99"/>
    <w:semiHidden w:val="1"/>
    <w:unhideWhenUsed w:val="1"/>
    <w:rsid w:val="00EB641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www.oracle.com/cl/database/sqldeveloper/technologies/sql-data-modeler/" TargetMode="External"/><Relationship Id="rId21" Type="http://schemas.openxmlformats.org/officeDocument/2006/relationships/image" Target="media/image13.png"/><Relationship Id="rId24" Type="http://schemas.openxmlformats.org/officeDocument/2006/relationships/hyperlink" Target="https://www.oracle.com/cl/database/sqldeveloper/technologies/sql-data-modeler/"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png"/><Relationship Id="rId25" Type="http://schemas.openxmlformats.org/officeDocument/2006/relationships/hyperlink" Target="https://github.com/" TargetMode="External"/><Relationship Id="rId28" Type="http://schemas.openxmlformats.org/officeDocument/2006/relationships/image" Target="media/image8.png"/><Relationship Id="rId27" Type="http://schemas.openxmlformats.org/officeDocument/2006/relationships/hyperlink" Target="https://github.com/%E2%80%AF%E2%80%A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 TargetMode="External"/><Relationship Id="rId7" Type="http://schemas.openxmlformats.org/officeDocument/2006/relationships/image" Target="media/image10.png"/><Relationship Id="rId8" Type="http://schemas.openxmlformats.org/officeDocument/2006/relationships/image" Target="media/image19.png"/><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hyperlink" Target="https://www.oracle.com/database/sqldeveloper/technologies/sql-data-modeler/download/%E2%80%AF" TargetMode="External"/><Relationship Id="rId10" Type="http://schemas.openxmlformats.org/officeDocument/2006/relationships/image" Target="media/image11.png"/><Relationship Id="rId32" Type="http://schemas.openxmlformats.org/officeDocument/2006/relationships/footer" Target="footer2.xml"/><Relationship Id="rId13" Type="http://schemas.openxmlformats.org/officeDocument/2006/relationships/image" Target="media/image12.png"/><Relationship Id="rId12"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hyperlink" Target="https://www.oracle.com/cl/database/sqldeveloper/technologies/sql-data-modeler/"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xpCpZPh8AkHrHcMUUFv9xqRRA==">CgMxLjA4AHIhMUtnTF9Vd3RmMVJaUUktcFc3SElqaC1vdklVbkZ2SGRP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2025-07-17T23:01:00Z</dcterms:created>
  <dc:creator>Duoc UC Online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