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setAction set_action 10.0.0.2 =&gt;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setAction set_action 10.0.0.1 =&gt;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phyforward forward 2 =&gt;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phyforward forward 1 =&gt;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mc_mgrp_create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0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1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2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3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4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5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6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mc_node_create 7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mc_node_associate 1 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