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 for life sciences. Chapter 5: Hypothesis testing</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2020-09-13</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04">
      <w:pP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71.511811023622"/>
            </w:tabs>
            <w:spacing w:before="80" w:line="240" w:lineRule="auto"/>
            <w:ind w:left="0" w:firstLine="0"/>
            <w:rPr/>
          </w:pPr>
          <w:r w:rsidDel="00000000" w:rsidR="00000000" w:rsidRPr="00000000">
            <w:fldChar w:fldCharType="begin"/>
            <w:instrText xml:space="preserve"> TOC \h \u \z </w:instrText>
            <w:fldChar w:fldCharType="separate"/>
          </w:r>
          <w:hyperlink w:anchor="_7xcslzkzfcsi">
            <w:r w:rsidDel="00000000" w:rsidR="00000000" w:rsidRPr="00000000">
              <w:rPr>
                <w:b w:val="1"/>
                <w:rtl w:val="0"/>
              </w:rPr>
              <w:t xml:space="preserve">Hypothesis testing</w:t>
            </w:r>
          </w:hyperlink>
          <w:r w:rsidDel="00000000" w:rsidR="00000000" w:rsidRPr="00000000">
            <w:rPr>
              <w:b w:val="1"/>
              <w:rtl w:val="0"/>
            </w:rPr>
            <w:tab/>
          </w:r>
          <w:r w:rsidDel="00000000" w:rsidR="00000000" w:rsidRPr="00000000">
            <w:fldChar w:fldCharType="begin"/>
            <w:instrText xml:space="preserve"> PAGEREF _7xcslzkzfcsi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1.511811023622"/>
            </w:tabs>
            <w:spacing w:before="60" w:line="240" w:lineRule="auto"/>
            <w:ind w:left="360" w:firstLine="0"/>
            <w:rPr/>
          </w:pPr>
          <w:hyperlink w:anchor="_b110cwzh4et">
            <w:r w:rsidDel="00000000" w:rsidR="00000000" w:rsidRPr="00000000">
              <w:rPr>
                <w:rtl w:val="0"/>
              </w:rPr>
              <w:t xml:space="preserve">Which test should I do?</w:t>
            </w:r>
          </w:hyperlink>
          <w:r w:rsidDel="00000000" w:rsidR="00000000" w:rsidRPr="00000000">
            <w:rPr>
              <w:rtl w:val="0"/>
            </w:rPr>
            <w:tab/>
          </w:r>
          <w:r w:rsidDel="00000000" w:rsidR="00000000" w:rsidRPr="00000000">
            <w:fldChar w:fldCharType="begin"/>
            <w:instrText xml:space="preserve"> PAGEREF _b110cwzh4et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1.511811023622"/>
            </w:tabs>
            <w:spacing w:before="60" w:line="240" w:lineRule="auto"/>
            <w:ind w:left="360" w:firstLine="0"/>
            <w:rPr/>
          </w:pPr>
          <w:hyperlink w:anchor="_d80q1ysvzh6s">
            <w:r w:rsidDel="00000000" w:rsidR="00000000" w:rsidRPr="00000000">
              <w:rPr>
                <w:rtl w:val="0"/>
              </w:rPr>
              <w:t xml:space="preserve">Population mean and proportion</w:t>
            </w:r>
          </w:hyperlink>
          <w:r w:rsidDel="00000000" w:rsidR="00000000" w:rsidRPr="00000000">
            <w:rPr>
              <w:rtl w:val="0"/>
            </w:rPr>
            <w:tab/>
          </w:r>
          <w:r w:rsidDel="00000000" w:rsidR="00000000" w:rsidRPr="00000000">
            <w:fldChar w:fldCharType="begin"/>
            <w:instrText xml:space="preserve"> PAGEREF _d80q1ysvzh6s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1.511811023622"/>
            </w:tabs>
            <w:spacing w:before="60" w:line="240" w:lineRule="auto"/>
            <w:ind w:left="720" w:firstLine="0"/>
            <w:rPr/>
          </w:pPr>
          <w:hyperlink w:anchor="_fspukv10gezx">
            <w:r w:rsidDel="00000000" w:rsidR="00000000" w:rsidRPr="00000000">
              <w:rPr>
                <w:rtl w:val="0"/>
              </w:rPr>
              <w:t xml:space="preserve">mean comparison</w:t>
            </w:r>
          </w:hyperlink>
          <w:r w:rsidDel="00000000" w:rsidR="00000000" w:rsidRPr="00000000">
            <w:rPr>
              <w:rtl w:val="0"/>
            </w:rPr>
            <w:tab/>
          </w:r>
          <w:r w:rsidDel="00000000" w:rsidR="00000000" w:rsidRPr="00000000">
            <w:fldChar w:fldCharType="begin"/>
            <w:instrText xml:space="preserve"> PAGEREF _fspukv10gezx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1.511811023622"/>
            </w:tabs>
            <w:spacing w:before="60" w:line="240" w:lineRule="auto"/>
            <w:ind w:left="360" w:firstLine="0"/>
            <w:rPr/>
          </w:pPr>
          <w:hyperlink w:anchor="_8tofjse95hjp">
            <w:r w:rsidDel="00000000" w:rsidR="00000000" w:rsidRPr="00000000">
              <w:rPr>
                <w:rtl w:val="0"/>
              </w:rPr>
              <w:t xml:space="preserve">Linear models</w:t>
            </w:r>
          </w:hyperlink>
          <w:r w:rsidDel="00000000" w:rsidR="00000000" w:rsidRPr="00000000">
            <w:rPr>
              <w:rtl w:val="0"/>
            </w:rPr>
            <w:tab/>
          </w:r>
          <w:r w:rsidDel="00000000" w:rsidR="00000000" w:rsidRPr="00000000">
            <w:fldChar w:fldCharType="begin"/>
            <w:instrText xml:space="preserve"> PAGEREF _8tofjse95hjp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1.511811023622"/>
            </w:tabs>
            <w:spacing w:before="60" w:line="240" w:lineRule="auto"/>
            <w:ind w:left="720" w:firstLine="0"/>
            <w:rPr/>
          </w:pPr>
          <w:hyperlink w:anchor="_fla8ygv7lzgd">
            <w:r w:rsidDel="00000000" w:rsidR="00000000" w:rsidRPr="00000000">
              <w:rPr>
                <w:rtl w:val="0"/>
              </w:rPr>
              <w:t xml:space="preserve">Correlation</w:t>
            </w:r>
          </w:hyperlink>
          <w:r w:rsidDel="00000000" w:rsidR="00000000" w:rsidRPr="00000000">
            <w:rPr>
              <w:rtl w:val="0"/>
            </w:rPr>
            <w:tab/>
          </w:r>
          <w:r w:rsidDel="00000000" w:rsidR="00000000" w:rsidRPr="00000000">
            <w:fldChar w:fldCharType="begin"/>
            <w:instrText xml:space="preserve"> PAGEREF _fla8ygv7lzgd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1.511811023622"/>
            </w:tabs>
            <w:spacing w:before="60" w:line="240" w:lineRule="auto"/>
            <w:ind w:left="720" w:firstLine="0"/>
            <w:rPr/>
          </w:pPr>
          <w:hyperlink w:anchor="_o4l498tujcgk">
            <w:r w:rsidDel="00000000" w:rsidR="00000000" w:rsidRPr="00000000">
              <w:rPr>
                <w:rtl w:val="0"/>
              </w:rPr>
              <w:t xml:space="preserve">Linear Regression</w:t>
            </w:r>
          </w:hyperlink>
          <w:r w:rsidDel="00000000" w:rsidR="00000000" w:rsidRPr="00000000">
            <w:rPr>
              <w:rtl w:val="0"/>
            </w:rPr>
            <w:tab/>
          </w:r>
          <w:r w:rsidDel="00000000" w:rsidR="00000000" w:rsidRPr="00000000">
            <w:fldChar w:fldCharType="begin"/>
            <w:instrText xml:space="preserve"> PAGEREF _o4l498tujcgk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1.511811023622"/>
            </w:tabs>
            <w:spacing w:before="60" w:line="240" w:lineRule="auto"/>
            <w:ind w:left="720" w:firstLine="0"/>
            <w:rPr/>
          </w:pPr>
          <w:hyperlink w:anchor="_26jxj82ehv9d">
            <w:r w:rsidDel="00000000" w:rsidR="00000000" w:rsidRPr="00000000">
              <w:rPr>
                <w:rtl w:val="0"/>
              </w:rPr>
              <w:t xml:space="preserve">Anova</w:t>
            </w:r>
          </w:hyperlink>
          <w:r w:rsidDel="00000000" w:rsidR="00000000" w:rsidRPr="00000000">
            <w:rPr>
              <w:rtl w:val="0"/>
            </w:rPr>
            <w:tab/>
          </w:r>
          <w:r w:rsidDel="00000000" w:rsidR="00000000" w:rsidRPr="00000000">
            <w:fldChar w:fldCharType="begin"/>
            <w:instrText xml:space="preserve"> PAGEREF _26jxj82ehv9d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1.511811023622"/>
            </w:tabs>
            <w:spacing w:before="60" w:line="240" w:lineRule="auto"/>
            <w:ind w:left="360" w:firstLine="0"/>
            <w:rPr/>
          </w:pPr>
          <w:hyperlink w:anchor="_dnav7xw300da">
            <w:r w:rsidDel="00000000" w:rsidR="00000000" w:rsidRPr="00000000">
              <w:rPr>
                <w:rtl w:val="0"/>
              </w:rPr>
              <w:t xml:space="preserve">Tests of normality</w:t>
            </w:r>
          </w:hyperlink>
          <w:r w:rsidDel="00000000" w:rsidR="00000000" w:rsidRPr="00000000">
            <w:rPr>
              <w:rtl w:val="0"/>
            </w:rPr>
            <w:tab/>
          </w:r>
          <w:r w:rsidDel="00000000" w:rsidR="00000000" w:rsidRPr="00000000">
            <w:fldChar w:fldCharType="begin"/>
            <w:instrText xml:space="preserve"> PAGEREF _dnav7xw300da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1.511811023622"/>
            </w:tabs>
            <w:spacing w:before="60" w:line="240" w:lineRule="auto"/>
            <w:ind w:left="360" w:firstLine="0"/>
            <w:rPr/>
          </w:pPr>
          <w:hyperlink w:anchor="_6fbdqy8qwqm7">
            <w:r w:rsidDel="00000000" w:rsidR="00000000" w:rsidRPr="00000000">
              <w:rPr>
                <w:rtl w:val="0"/>
              </w:rPr>
              <w:t xml:space="preserve">Non-parametric analyses</w:t>
            </w:r>
          </w:hyperlink>
          <w:r w:rsidDel="00000000" w:rsidR="00000000" w:rsidRPr="00000000">
            <w:rPr>
              <w:rtl w:val="0"/>
            </w:rPr>
            <w:tab/>
          </w:r>
          <w:r w:rsidDel="00000000" w:rsidR="00000000" w:rsidRPr="00000000">
            <w:fldChar w:fldCharType="begin"/>
            <w:instrText xml:space="preserve"> PAGEREF _6fbdqy8qwqm7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1.511811023622"/>
            </w:tabs>
            <w:spacing w:before="60" w:line="240" w:lineRule="auto"/>
            <w:ind w:left="360" w:firstLine="0"/>
            <w:rPr/>
          </w:pPr>
          <w:hyperlink w:anchor="_62bumjh7y881">
            <w:r w:rsidDel="00000000" w:rsidR="00000000" w:rsidRPr="00000000">
              <w:rPr>
                <w:rtl w:val="0"/>
              </w:rPr>
              <w:t xml:space="preserve">Multivariate analyses</w:t>
            </w:r>
          </w:hyperlink>
          <w:r w:rsidDel="00000000" w:rsidR="00000000" w:rsidRPr="00000000">
            <w:rPr>
              <w:rtl w:val="0"/>
            </w:rPr>
            <w:tab/>
          </w:r>
          <w:r w:rsidDel="00000000" w:rsidR="00000000" w:rsidRPr="00000000">
            <w:fldChar w:fldCharType="begin"/>
            <w:instrText xml:space="preserve"> PAGEREF _62bumjh7y881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1.511811023622"/>
            </w:tabs>
            <w:spacing w:before="60" w:line="240" w:lineRule="auto"/>
            <w:ind w:left="720" w:firstLine="0"/>
            <w:rPr/>
          </w:pPr>
          <w:hyperlink w:anchor="_mdv2tjj3gs2l">
            <w:r w:rsidDel="00000000" w:rsidR="00000000" w:rsidRPr="00000000">
              <w:rPr>
                <w:rtl w:val="0"/>
              </w:rPr>
              <w:t xml:space="preserve">Principal components</w:t>
            </w:r>
          </w:hyperlink>
          <w:r w:rsidDel="00000000" w:rsidR="00000000" w:rsidRPr="00000000">
            <w:rPr>
              <w:rtl w:val="0"/>
            </w:rPr>
            <w:tab/>
          </w:r>
          <w:r w:rsidDel="00000000" w:rsidR="00000000" w:rsidRPr="00000000">
            <w:fldChar w:fldCharType="begin"/>
            <w:instrText xml:space="preserve"> PAGEREF _mdv2tjj3gs2l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60" w:line="240" w:lineRule="auto"/>
            <w:ind w:left="720" w:firstLine="0"/>
            <w:rPr/>
          </w:pPr>
          <w:hyperlink w:anchor="_ifo4t968whuw">
            <w:r w:rsidDel="00000000" w:rsidR="00000000" w:rsidRPr="00000000">
              <w:rPr>
                <w:rtl w:val="0"/>
              </w:rPr>
              <w:t xml:space="preserve">Discriminant analyses</w:t>
            </w:r>
          </w:hyperlink>
          <w:r w:rsidDel="00000000" w:rsidR="00000000" w:rsidRPr="00000000">
            <w:rPr>
              <w:rtl w:val="0"/>
            </w:rPr>
            <w:tab/>
          </w:r>
          <w:r w:rsidDel="00000000" w:rsidR="00000000" w:rsidRPr="00000000">
            <w:fldChar w:fldCharType="begin"/>
            <w:instrText xml:space="preserve"> PAGEREF _ifo4t968whuw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60" w:line="240" w:lineRule="auto"/>
            <w:ind w:left="720" w:firstLine="0"/>
            <w:rPr/>
          </w:pPr>
          <w:hyperlink w:anchor="_xh23c6dpkino">
            <w:r w:rsidDel="00000000" w:rsidR="00000000" w:rsidRPr="00000000">
              <w:rPr>
                <w:rtl w:val="0"/>
              </w:rPr>
              <w:t xml:space="preserve">Correspondence</w:t>
            </w:r>
          </w:hyperlink>
          <w:r w:rsidDel="00000000" w:rsidR="00000000" w:rsidRPr="00000000">
            <w:rPr>
              <w:rtl w:val="0"/>
            </w:rPr>
            <w:tab/>
          </w:r>
          <w:r w:rsidDel="00000000" w:rsidR="00000000" w:rsidRPr="00000000">
            <w:fldChar w:fldCharType="begin"/>
            <w:instrText xml:space="preserve"> PAGEREF _xh23c6dpkino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60" w:line="240" w:lineRule="auto"/>
            <w:ind w:left="720" w:firstLine="0"/>
            <w:rPr/>
          </w:pPr>
          <w:hyperlink w:anchor="_e8qc5gp0whyw">
            <w:r w:rsidDel="00000000" w:rsidR="00000000" w:rsidRPr="00000000">
              <w:rPr>
                <w:rtl w:val="0"/>
              </w:rPr>
              <w:t xml:space="preserve">Classification analyses</w:t>
            </w:r>
          </w:hyperlink>
          <w:r w:rsidDel="00000000" w:rsidR="00000000" w:rsidRPr="00000000">
            <w:rPr>
              <w:rtl w:val="0"/>
            </w:rPr>
            <w:tab/>
          </w:r>
          <w:r w:rsidDel="00000000" w:rsidR="00000000" w:rsidRPr="00000000">
            <w:fldChar w:fldCharType="begin"/>
            <w:instrText xml:space="preserve"> PAGEREF _e8qc5gp0whyw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rPr/>
          </w:pPr>
          <w:hyperlink w:anchor="_niuaa2hejciw">
            <w:r w:rsidDel="00000000" w:rsidR="00000000" w:rsidRPr="00000000">
              <w:rPr>
                <w:b w:val="1"/>
                <w:rtl w:val="0"/>
              </w:rPr>
              <w:t xml:space="preserve">Exercises</w:t>
            </w:r>
          </w:hyperlink>
          <w:r w:rsidDel="00000000" w:rsidR="00000000" w:rsidRPr="00000000">
            <w:rPr>
              <w:b w:val="1"/>
              <w:rtl w:val="0"/>
            </w:rPr>
            <w:tab/>
          </w:r>
          <w:r w:rsidDel="00000000" w:rsidR="00000000" w:rsidRPr="00000000">
            <w:fldChar w:fldCharType="begin"/>
            <w:instrText xml:space="preserve"> PAGEREF _niuaa2hejciw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after="80" w:before="200" w:line="240" w:lineRule="auto"/>
            <w:ind w:left="0" w:firstLine="0"/>
            <w:rPr/>
          </w:pPr>
          <w:hyperlink w:anchor="_nueetqtk9dfq">
            <w:r w:rsidDel="00000000" w:rsidR="00000000" w:rsidRPr="00000000">
              <w:rPr>
                <w:b w:val="1"/>
                <w:rtl w:val="0"/>
              </w:rPr>
              <w:t xml:space="preserve">About this tutorial</w:t>
            </w:r>
          </w:hyperlink>
          <w:r w:rsidDel="00000000" w:rsidR="00000000" w:rsidRPr="00000000">
            <w:rPr>
              <w:b w:val="1"/>
              <w:rtl w:val="0"/>
            </w:rPr>
            <w:tab/>
          </w:r>
          <w:r w:rsidDel="00000000" w:rsidR="00000000" w:rsidRPr="00000000">
            <w:fldChar w:fldCharType="begin"/>
            <w:instrText xml:space="preserve"> PAGEREF _nueetqtk9dfq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7xcslzkzfcsi" w:id="1"/>
      <w:bookmarkEnd w:id="1"/>
      <w:r w:rsidDel="00000000" w:rsidR="00000000" w:rsidRPr="00000000">
        <w:br w:type="page"/>
      </w:r>
      <w:bookmarkStart w:colFirst="0" w:colLast="0" w:name="gjdgxs" w:id="0"/>
      <w:bookmarkEnd w:id="0"/>
      <w:r w:rsidDel="00000000" w:rsidR="00000000" w:rsidRPr="00000000">
        <w:rPr>
          <w:rtl w:val="0"/>
        </w:rPr>
        <w:t xml:space="preserve">Hypothesis testing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 is a lot of information available about all the possible tests. Too much for a single course. But there are a few important things to learn:</w:t>
      </w:r>
    </w:p>
    <w:p w:rsidR="00000000" w:rsidDel="00000000" w:rsidP="00000000" w:rsidRDefault="00000000" w:rsidRPr="00000000" w14:paraId="0000001A">
      <w:pPr>
        <w:numPr>
          <w:ilvl w:val="0"/>
          <w:numId w:val="7"/>
        </w:numPr>
        <w:ind w:left="480" w:hanging="480"/>
        <w:rPr/>
      </w:pPr>
      <w:r w:rsidDel="00000000" w:rsidR="00000000" w:rsidRPr="00000000">
        <w:rPr>
          <w:rtl w:val="0"/>
        </w:rPr>
        <w:t xml:space="preserve">How to choose the right test for your hypothesis and data.</w:t>
      </w:r>
    </w:p>
    <w:p w:rsidR="00000000" w:rsidDel="00000000" w:rsidP="00000000" w:rsidRDefault="00000000" w:rsidRPr="00000000" w14:paraId="0000001B">
      <w:pPr>
        <w:numPr>
          <w:ilvl w:val="0"/>
          <w:numId w:val="7"/>
        </w:numPr>
        <w:ind w:left="480" w:hanging="480"/>
        <w:rPr/>
      </w:pPr>
      <w:r w:rsidDel="00000000" w:rsidR="00000000" w:rsidRPr="00000000">
        <w:rPr>
          <w:rtl w:val="0"/>
        </w:rPr>
        <w:t xml:space="preserve">How to look how to perform it.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Therefore, what you have here is:</w:t>
      </w:r>
    </w:p>
    <w:p w:rsidR="00000000" w:rsidDel="00000000" w:rsidP="00000000" w:rsidRDefault="00000000" w:rsidRPr="00000000" w14:paraId="0000001D">
      <w:pPr>
        <w:numPr>
          <w:ilvl w:val="0"/>
          <w:numId w:val="1"/>
        </w:numPr>
        <w:ind w:left="480" w:hanging="480"/>
        <w:rPr/>
      </w:pPr>
      <w:r w:rsidDel="00000000" w:rsidR="00000000" w:rsidRPr="00000000">
        <w:rPr>
          <w:rtl w:val="0"/>
        </w:rPr>
        <w:t xml:space="preserve">A table to help choosing the right test</w:t>
      </w:r>
    </w:p>
    <w:p w:rsidR="00000000" w:rsidDel="00000000" w:rsidP="00000000" w:rsidRDefault="00000000" w:rsidRPr="00000000" w14:paraId="0000001E">
      <w:pPr>
        <w:numPr>
          <w:ilvl w:val="0"/>
          <w:numId w:val="1"/>
        </w:numPr>
        <w:ind w:left="480" w:hanging="480"/>
        <w:rPr/>
      </w:pPr>
      <w:r w:rsidDel="00000000" w:rsidR="00000000" w:rsidRPr="00000000">
        <w:rPr>
          <w:rtl w:val="0"/>
        </w:rPr>
        <w:t xml:space="preserve">A compilation of web places where start looking how to perform the basic (and not so basics) tests.</w:t>
      </w:r>
    </w:p>
    <w:bookmarkStart w:colFirst="0" w:colLast="0" w:name="30j0zll" w:id="2"/>
    <w:bookmarkEnd w:id="2"/>
    <w:p w:rsidR="00000000" w:rsidDel="00000000" w:rsidP="00000000" w:rsidRDefault="00000000" w:rsidRPr="00000000" w14:paraId="0000001F">
      <w:pPr>
        <w:pStyle w:val="Heading2"/>
        <w:rPr/>
      </w:pPr>
      <w:bookmarkStart w:colFirst="0" w:colLast="0" w:name="_b110cwzh4et" w:id="3"/>
      <w:bookmarkEnd w:id="3"/>
      <w:r w:rsidDel="00000000" w:rsidR="00000000" w:rsidRPr="00000000">
        <w:rPr>
          <w:rtl w:val="0"/>
        </w:rPr>
        <w:t xml:space="preserve">Which test should I do?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To choose the right test depending on the number and nature of dependent and independent variables, you can use </w:t>
      </w:r>
      <w:hyperlink r:id="rId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table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also available in </w:t>
      </w:r>
      <w:hyperlink r:id="rId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PDF</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w:t>
      </w:r>
      <w:hyperlink r:id="rId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EPUB</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bookmarkStart w:colFirst="0" w:colLast="0" w:name="1fob9te" w:id="4"/>
    <w:bookmarkEnd w:id="4"/>
    <w:p w:rsidR="00000000" w:rsidDel="00000000" w:rsidP="00000000" w:rsidRDefault="00000000" w:rsidRPr="00000000" w14:paraId="00000021">
      <w:pPr>
        <w:pStyle w:val="Heading2"/>
        <w:rPr/>
      </w:pPr>
      <w:bookmarkStart w:colFirst="0" w:colLast="0" w:name="_d80q1ysvzh6s" w:id="5"/>
      <w:bookmarkEnd w:id="5"/>
      <w:r w:rsidDel="00000000" w:rsidR="00000000" w:rsidRPr="00000000">
        <w:rPr>
          <w:rtl w:val="0"/>
        </w:rPr>
        <w:t xml:space="preserve">Population mean and proportion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 good tutorial for one and two tails tests for means and proportions 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http://www.r-tutor.com/elementary-statistics/hypothesis-testing</w:t>
        </w:r>
      </w:hyperlink>
      <w:r w:rsidDel="00000000" w:rsidR="00000000" w:rsidRPr="00000000">
        <w:rPr>
          <w:rtl w:val="0"/>
        </w:rPr>
      </w:r>
    </w:p>
    <w:bookmarkStart w:colFirst="0" w:colLast="0" w:name="3znysh7" w:id="6"/>
    <w:bookmarkEnd w:id="6"/>
    <w:p w:rsidR="00000000" w:rsidDel="00000000" w:rsidP="00000000" w:rsidRDefault="00000000" w:rsidRPr="00000000" w14:paraId="00000024">
      <w:pPr>
        <w:pStyle w:val="Heading3"/>
        <w:rPr/>
      </w:pPr>
      <w:bookmarkStart w:colFirst="0" w:colLast="0" w:name="_fspukv10gezx" w:id="7"/>
      <w:bookmarkEnd w:id="7"/>
      <w:r w:rsidDel="00000000" w:rsidR="00000000" w:rsidRPr="00000000">
        <w:rPr>
          <w:rtl w:val="0"/>
        </w:rPr>
        <w:t xml:space="preserve">mean comparison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For the comparison of means between samples: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http://www.r-tutor.com/elementary-statistics/inference-about-two-populations</w:t>
        </w:r>
      </w:hyperlink>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Also, look at the anova tests and TukeyHSD posthoc comparisons to compare means in linear models.</w:t>
      </w:r>
    </w:p>
    <w:bookmarkStart w:colFirst="0" w:colLast="0" w:name="2et92p0" w:id="8"/>
    <w:bookmarkEnd w:id="8"/>
    <w:p w:rsidR="00000000" w:rsidDel="00000000" w:rsidP="00000000" w:rsidRDefault="00000000" w:rsidRPr="00000000" w14:paraId="00000028">
      <w:pPr>
        <w:pStyle w:val="Heading2"/>
        <w:rPr/>
      </w:pPr>
      <w:bookmarkStart w:colFirst="0" w:colLast="0" w:name="_8tofjse95hjp" w:id="9"/>
      <w:bookmarkEnd w:id="9"/>
      <w:r w:rsidDel="00000000" w:rsidR="00000000" w:rsidRPr="00000000">
        <w:rPr>
          <w:rtl w:val="0"/>
        </w:rPr>
        <w:t xml:space="preserve">Linear models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is a good introduction to linear models and generalized linear models: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1">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https://www.r-bloggers.com/an-intro-to-models-and-generalized-linear-models-in-r/</w:t>
        </w:r>
      </w:hyperlink>
      <w:r w:rsidDel="00000000" w:rsidR="00000000" w:rsidRPr="00000000">
        <w:rPr>
          <w:rtl w:val="0"/>
        </w:rPr>
      </w:r>
    </w:p>
    <w:bookmarkStart w:colFirst="0" w:colLast="0" w:name="tyjcwt" w:id="10"/>
    <w:bookmarkEnd w:id="10"/>
    <w:p w:rsidR="00000000" w:rsidDel="00000000" w:rsidP="00000000" w:rsidRDefault="00000000" w:rsidRPr="00000000" w14:paraId="0000002B">
      <w:pPr>
        <w:pStyle w:val="Heading3"/>
        <w:rPr/>
      </w:pPr>
      <w:bookmarkStart w:colFirst="0" w:colLast="0" w:name="_fla8ygv7lzgd" w:id="11"/>
      <w:bookmarkEnd w:id="11"/>
      <w:r w:rsidDel="00000000" w:rsidR="00000000" w:rsidRPr="00000000">
        <w:rPr>
          <w:rtl w:val="0"/>
        </w:rPr>
        <w:t xml:space="preserve">Correlation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see: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http://www.r-tutor.com/elementary-statistics/numerical-measures/correlation-coefficient</w:t>
        </w:r>
      </w:hyperlink>
      <w:r w:rsidDel="00000000" w:rsidR="00000000" w:rsidRPr="00000000">
        <w:rPr>
          <w:rtl w:val="0"/>
        </w:rPr>
      </w:r>
    </w:p>
    <w:bookmarkStart w:colFirst="0" w:colLast="0" w:name="3dy6vkm" w:id="12"/>
    <w:bookmarkEnd w:id="12"/>
    <w:p w:rsidR="00000000" w:rsidDel="00000000" w:rsidP="00000000" w:rsidRDefault="00000000" w:rsidRPr="00000000" w14:paraId="0000002E">
      <w:pPr>
        <w:pStyle w:val="Heading3"/>
        <w:rPr/>
      </w:pPr>
      <w:bookmarkStart w:colFirst="0" w:colLast="0" w:name="_o4l498tujcgk" w:id="13"/>
      <w:bookmarkEnd w:id="13"/>
      <w:r w:rsidDel="00000000" w:rsidR="00000000" w:rsidRPr="00000000">
        <w:rPr>
          <w:rtl w:val="0"/>
        </w:rPr>
        <w:t xml:space="preserve">Linear Regression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Very well explained here: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http://tutorials.iq.harvard.edu/R/Rstatistics/Rstatistics.html</w:t>
        </w:r>
      </w:hyperlink>
      <w:r w:rsidDel="00000000" w:rsidR="00000000" w:rsidRPr="00000000">
        <w:rPr>
          <w:rtl w:val="0"/>
        </w:rPr>
      </w:r>
    </w:p>
    <w:bookmarkStart w:colFirst="0" w:colLast="0" w:name="1t3h5sf" w:id="14"/>
    <w:bookmarkEnd w:id="14"/>
    <w:p w:rsidR="00000000" w:rsidDel="00000000" w:rsidP="00000000" w:rsidRDefault="00000000" w:rsidRPr="00000000" w14:paraId="00000031">
      <w:pPr>
        <w:pStyle w:val="Heading3"/>
        <w:rPr/>
      </w:pPr>
      <w:bookmarkStart w:colFirst="0" w:colLast="0" w:name="_26jxj82ehv9d" w:id="15"/>
      <w:bookmarkEnd w:id="15"/>
      <w:r w:rsidDel="00000000" w:rsidR="00000000" w:rsidRPr="00000000">
        <w:rPr>
          <w:rtl w:val="0"/>
        </w:rPr>
        <w:t xml:space="preserve">Anova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 good tutorial on anova: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http://www.statmethods.net/stats/anova.html</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Anova is a type of linear model. It is possible to make an anova using lm(), but then it will be a “type 3” anova. The command aov() makes by default a “type 1” anova. Also, a difference of aov() from lm () is in the way print, summary and so on handle the fit: this is expressed in the traditional language of the analysis of variance rather than that of linear models.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If using anova(lm()), you should get the same results than with aov().</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Type 1 or Type 3 sums of squares will differ when the correlation between your explanatory variables is not exactly 0 (it is only important if there is more than one). When they are correlated, some SS are unique to one predictor and some to the other, but some SS could be attributed to either or both. type 1 SS approach is for the analyst to use their judgment and assign the overlapping SS to the first of the variables. The other variable goes into the model second and gets the SS that looks like a cookie with a bite taken out of it.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Alternatively, you could do this twice with each going in first, and report the F change test for both predictors. In this way, neither variable gets the SS due to the overlap. This approach uses Type 3 SS.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Type 3 SS approach is held in low regard, besides it is the default anova in SPSS and other statistical programs.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Type 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SS(A) and SS(B|A)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Type 3:</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SS(A|B) and SS(B|A)</w:t>
      </w:r>
    </w:p>
    <w:bookmarkStart w:colFirst="0" w:colLast="0" w:name="4d34og8" w:id="16"/>
    <w:bookmarkEnd w:id="16"/>
    <w:p w:rsidR="00000000" w:rsidDel="00000000" w:rsidP="00000000" w:rsidRDefault="00000000" w:rsidRPr="00000000" w14:paraId="0000003B">
      <w:pPr>
        <w:pStyle w:val="Heading2"/>
        <w:rPr/>
      </w:pPr>
      <w:bookmarkStart w:colFirst="0" w:colLast="0" w:name="_dnav7xw300da" w:id="17"/>
      <w:bookmarkEnd w:id="17"/>
      <w:r w:rsidDel="00000000" w:rsidR="00000000" w:rsidRPr="00000000">
        <w:rPr>
          <w:rtl w:val="0"/>
        </w:rPr>
        <w:t xml:space="preserve">Tests of normality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Normality assumptions are not always so restrictive as people thinks. For linear models the only normality assumption needed is the normality of residuals. It is very well explained at: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5">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https://www.r-bloggers.com/predictors-responses-and-residuals-what-really-needs-to-be-normally-distributed/</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For the shapiro.test() it is interesting to see the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example(shapiro.test)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subscript"/>
          <w:rtl w:val="0"/>
        </w:rPr>
        <w:t xml:space="preserve">0</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is normality and H</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subscript"/>
          <w:rtl w:val="0"/>
        </w:rPr>
        <w:t xml:space="preserve">1</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is non-normal. For further interpretation: </w:t>
      </w:r>
      <w:hyperlink r:id="rId1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http://emilkirkegaard.dk/en/?p=4452</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Remember the Central Limit Theorem that says that if the errors are not normal then the distribution of the coefficients will approach normality as the sample size increases. The more important question is are the residuals “normal enough”? for which there is not a definitive test (experience and plots help).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plot(lm())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to check assumptions.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But this all depends on another assumption, that the data is at least interval data. If you do not believe on the at least theoretical normality of the residuals, you can rather use non-parametric analyses. or generalized linear models </w:t>
      </w:r>
      <w:r w:rsidDel="00000000" w:rsidR="00000000" w:rsidRPr="00000000">
        <w:rPr>
          <w:rFonts w:ascii="Liberation Sans" w:cs="Liberation Sans" w:eastAsia="Liberation Sans" w:hAnsi="Liberation Sans"/>
          <w:b w:val="1"/>
          <w:i w:val="0"/>
          <w:smallCaps w:val="0"/>
          <w:strike w:val="0"/>
          <w:color w:val="00000a"/>
          <w:sz w:val="24"/>
          <w:szCs w:val="24"/>
          <w:u w:val="none"/>
          <w:shd w:fill="auto" w:val="clear"/>
          <w:vertAlign w:val="baseline"/>
          <w:rtl w:val="0"/>
        </w:rPr>
        <w:t xml:space="preserve">glm()</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bookmarkStart w:colFirst="0" w:colLast="0" w:name="2s8eyo1" w:id="18"/>
    <w:bookmarkEnd w:id="18"/>
    <w:p w:rsidR="00000000" w:rsidDel="00000000" w:rsidP="00000000" w:rsidRDefault="00000000" w:rsidRPr="00000000" w14:paraId="00000041">
      <w:pPr>
        <w:pStyle w:val="Heading2"/>
        <w:rPr/>
      </w:pPr>
      <w:bookmarkStart w:colFirst="0" w:colLast="0" w:name="_6fbdqy8qwqm7" w:id="19"/>
      <w:bookmarkEnd w:id="19"/>
      <w:r w:rsidDel="00000000" w:rsidR="00000000" w:rsidRPr="00000000">
        <w:rPr>
          <w:rtl w:val="0"/>
        </w:rPr>
        <w:t xml:space="preserve">Non-parametric analyses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For groups comparisons: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hyperlink r:id="rId1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http://www.statmethods.net/stats/nonparametric.html</w:t>
        </w:r>
      </w:hyperlink>
      <w:r w:rsidDel="00000000" w:rsidR="00000000" w:rsidRPr="00000000">
        <w:rPr>
          <w:rtl w:val="0"/>
        </w:rPr>
      </w:r>
    </w:p>
    <w:bookmarkStart w:colFirst="0" w:colLast="0" w:name="17dp8vu" w:id="20"/>
    <w:bookmarkEnd w:id="20"/>
    <w:p w:rsidR="00000000" w:rsidDel="00000000" w:rsidP="00000000" w:rsidRDefault="00000000" w:rsidRPr="00000000" w14:paraId="00000044">
      <w:pPr>
        <w:pStyle w:val="Heading2"/>
        <w:rPr/>
      </w:pPr>
      <w:bookmarkStart w:colFirst="0" w:colLast="0" w:name="_62bumjh7y881" w:id="21"/>
      <w:bookmarkEnd w:id="21"/>
      <w:r w:rsidDel="00000000" w:rsidR="00000000" w:rsidRPr="00000000">
        <w:rPr>
          <w:rtl w:val="0"/>
        </w:rPr>
        <w:t xml:space="preserve">Multivariate analyses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The </w:t>
      </w:r>
      <w:hyperlink r:id="rId1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Little book of R for Multivariate Analyses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has a nice explanation for Principal components and Discriminant analyses. But is important to </w:t>
      </w:r>
      <w:hyperlink r:id="rId1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load the data</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first.</w:t>
      </w:r>
    </w:p>
    <w:bookmarkStart w:colFirst="0" w:colLast="0" w:name="3rdcrjn" w:id="22"/>
    <w:bookmarkEnd w:id="22"/>
    <w:p w:rsidR="00000000" w:rsidDel="00000000" w:rsidP="00000000" w:rsidRDefault="00000000" w:rsidRPr="00000000" w14:paraId="00000046">
      <w:pPr>
        <w:pStyle w:val="Heading3"/>
        <w:rPr/>
      </w:pPr>
      <w:bookmarkStart w:colFirst="0" w:colLast="0" w:name="_mdv2tjj3gs2l" w:id="23"/>
      <w:bookmarkEnd w:id="23"/>
      <w:r w:rsidDel="00000000" w:rsidR="00000000" w:rsidRPr="00000000">
        <w:rPr>
          <w:rtl w:val="0"/>
        </w:rPr>
        <w:t xml:space="preserve">Principal components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See: </w:t>
      </w:r>
      <w:hyperlink r:id="rId2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https://little-book-of-r-for-multivariate-analysis.readthedocs.io/en/latest/src/multivariateanalysis.html#principal-component-analysis</w:t>
        </w:r>
      </w:hyperlink>
      <w:r w:rsidDel="00000000" w:rsidR="00000000" w:rsidRPr="00000000">
        <w:rPr>
          <w:rtl w:val="0"/>
        </w:rPr>
      </w:r>
    </w:p>
    <w:bookmarkStart w:colFirst="0" w:colLast="0" w:name="26in1rg" w:id="24"/>
    <w:bookmarkEnd w:id="24"/>
    <w:p w:rsidR="00000000" w:rsidDel="00000000" w:rsidP="00000000" w:rsidRDefault="00000000" w:rsidRPr="00000000" w14:paraId="00000048">
      <w:pPr>
        <w:pStyle w:val="Heading3"/>
        <w:rPr/>
      </w:pPr>
      <w:bookmarkStart w:colFirst="0" w:colLast="0" w:name="_ifo4t968whuw" w:id="25"/>
      <w:bookmarkEnd w:id="25"/>
      <w:r w:rsidDel="00000000" w:rsidR="00000000" w:rsidRPr="00000000">
        <w:rPr>
          <w:rtl w:val="0"/>
        </w:rPr>
        <w:t xml:space="preserve">Discriminant analyses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See: </w:t>
      </w:r>
      <w:hyperlink r:id="rId21">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https://little-book-of-r-for-multivariate-analysis.readthedocs.io/en/latest/src/multivariateanalysis.html#linear-discriminant-analysis</w:t>
        </w:r>
      </w:hyperlink>
      <w:r w:rsidDel="00000000" w:rsidR="00000000" w:rsidRPr="00000000">
        <w:rPr>
          <w:rtl w:val="0"/>
        </w:rPr>
      </w:r>
    </w:p>
    <w:bookmarkStart w:colFirst="0" w:colLast="0" w:name="lnxbz9" w:id="26"/>
    <w:bookmarkEnd w:id="26"/>
    <w:p w:rsidR="00000000" w:rsidDel="00000000" w:rsidP="00000000" w:rsidRDefault="00000000" w:rsidRPr="00000000" w14:paraId="0000004A">
      <w:pPr>
        <w:pStyle w:val="Heading3"/>
        <w:rPr/>
      </w:pPr>
      <w:bookmarkStart w:colFirst="0" w:colLast="0" w:name="_xh23c6dpkino" w:id="27"/>
      <w:bookmarkEnd w:id="27"/>
      <w:r w:rsidDel="00000000" w:rsidR="00000000" w:rsidRPr="00000000">
        <w:rPr>
          <w:rtl w:val="0"/>
        </w:rPr>
        <w:t xml:space="preserve">Correspondence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Tutorial: </w:t>
      </w:r>
      <w:hyperlink r:id="rId2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http://www.sthda.com/english/wiki/correspondence-analysis-in-r-the-ultimate-guide-for-the-analysis-the-visualization-and-the-interpretation-r-software-and-data-mining</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with same data: </w:t>
      </w:r>
      <w:hyperlink r:id="rId23">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http://factominer.free.fr/classical-methods/correspondence-analys</w:t>
        </w:r>
      </w:hyperlink>
      <w:r w:rsidDel="00000000" w:rsidR="00000000" w:rsidRPr="00000000">
        <w:rPr>
          <w:rtl w:val="0"/>
        </w:rPr>
      </w:r>
    </w:p>
    <w:bookmarkStart w:colFirst="0" w:colLast="0" w:name="35nkun2" w:id="28"/>
    <w:bookmarkEnd w:id="28"/>
    <w:p w:rsidR="00000000" w:rsidDel="00000000" w:rsidP="00000000" w:rsidRDefault="00000000" w:rsidRPr="00000000" w14:paraId="0000004D">
      <w:pPr>
        <w:pStyle w:val="Heading3"/>
        <w:rPr/>
      </w:pPr>
      <w:bookmarkStart w:colFirst="0" w:colLast="0" w:name="_e8qc5gp0whyw" w:id="29"/>
      <w:bookmarkEnd w:id="29"/>
      <w:r w:rsidDel="00000000" w:rsidR="00000000" w:rsidRPr="00000000">
        <w:rPr>
          <w:rtl w:val="0"/>
        </w:rPr>
        <w:t xml:space="preserve">Classification analyses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For a complete revision of methods: </w:t>
      </w:r>
      <w:hyperlink r:id="rId24">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http://www.sthda.com/english/wiki/cluster-analysis-in-r-unsupervised-machine-learning</w:t>
        </w:r>
      </w:hyperlink>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niuaa2hejciw" w:id="31"/>
      <w:bookmarkEnd w:id="31"/>
      <w:r w:rsidDel="00000000" w:rsidR="00000000" w:rsidRPr="00000000">
        <w:br w:type="page"/>
      </w:r>
      <w:bookmarkStart w:colFirst="0" w:colLast="0" w:name="1ksv4uv" w:id="30"/>
      <w:bookmarkEnd w:id="30"/>
      <w:r w:rsidDel="00000000" w:rsidR="00000000" w:rsidRPr="00000000">
        <w:rPr>
          <w:rtl w:val="0"/>
        </w:rPr>
        <w:t xml:space="preserve">Exercises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Create a rmarkdown document with the answer to the following questions. Change knitr options to save all the graphics in the folder “results” in png format with a resolution of 100 dpi.</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Note: to change the knitr options use the command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knitr::opts_chunk$set()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5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For the data InsectSpray, make a table for the number of insects for each spray with the mean, median and standard error.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Note: Remember to use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knitr::kable()</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or a similar function to print the table with its caption.</w:t>
      </w:r>
    </w:p>
    <w:p w:rsidR="00000000" w:rsidDel="00000000" w:rsidP="00000000" w:rsidRDefault="00000000" w:rsidRPr="00000000" w14:paraId="00000056">
      <w:pPr>
        <w:numPr>
          <w:ilvl w:val="0"/>
          <w:numId w:val="3"/>
        </w:numPr>
        <w:ind w:left="480" w:hanging="480"/>
        <w:rPr/>
      </w:pPr>
      <w:r w:rsidDel="00000000" w:rsidR="00000000" w:rsidRPr="00000000">
        <w:rPr>
          <w:rtl w:val="0"/>
        </w:rPr>
        <w:t xml:space="preserve">Print a plot to see the differences of counts between sprays. Include a caption explaining the figure. Which type of plot is the one you choose and why?</w:t>
      </w:r>
    </w:p>
    <w:p w:rsidR="00000000" w:rsidDel="00000000" w:rsidP="00000000" w:rsidRDefault="00000000" w:rsidRPr="00000000" w14:paraId="00000057">
      <w:pPr>
        <w:numPr>
          <w:ilvl w:val="0"/>
          <w:numId w:val="3"/>
        </w:numPr>
        <w:ind w:left="480" w:hanging="480"/>
        <w:rPr/>
      </w:pPr>
      <w:r w:rsidDel="00000000" w:rsidR="00000000" w:rsidRPr="00000000">
        <w:rPr>
          <w:rtl w:val="0"/>
        </w:rPr>
        <w:t xml:space="preserve">Test for differences between sprays using anova and a posthoc comparison and redo the previous plot including the representation of all posthoc differences.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Note: for the anova use the command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aov()</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for the posthoc comparison use the Tukey’s ‘Honest Significant Difference’ method. For this method try the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TukeyHSD()</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the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agricolae::HSD.test()</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and see the differences.</w:t>
      </w:r>
    </w:p>
    <w:p w:rsidR="00000000" w:rsidDel="00000000" w:rsidP="00000000" w:rsidRDefault="00000000" w:rsidRPr="00000000" w14:paraId="00000059">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Test for differences between sprays using non-parametric Kruskal-Wallis rank sum test. Again, redo the plot with these results.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Note: Use </w:t>
      </w:r>
      <w:r w:rsidDel="00000000" w:rsidR="00000000" w:rsidRPr="00000000">
        <w:rPr>
          <w:rFonts w:ascii="Consolas" w:cs="Consolas" w:eastAsia="Consolas" w:hAnsi="Consolas"/>
          <w:b w:val="0"/>
          <w:i w:val="0"/>
          <w:smallCaps w:val="0"/>
          <w:strike w:val="0"/>
          <w:color w:val="00000a"/>
          <w:sz w:val="22"/>
          <w:szCs w:val="22"/>
          <w:u w:val="none"/>
          <w:shd w:fill="auto" w:val="clear"/>
          <w:vertAlign w:val="baseline"/>
          <w:rtl w:val="0"/>
        </w:rPr>
        <w:t xml:space="preserve">agricolae::kruskal()</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5B">
      <w:pPr>
        <w:numPr>
          <w:ilvl w:val="0"/>
          <w:numId w:val="5"/>
        </w:numPr>
        <w:ind w:left="480" w:hanging="480"/>
        <w:rPr/>
      </w:pPr>
      <w:r w:rsidDel="00000000" w:rsidR="00000000" w:rsidRPr="00000000">
        <w:rPr>
          <w:rtl w:val="0"/>
        </w:rPr>
        <w:t xml:space="preserve">Transform count data using </w:t>
      </w:r>
      <w:r w:rsidDel="00000000" w:rsidR="00000000" w:rsidRPr="00000000">
        <w:rPr>
          <w:rFonts w:ascii="Consolas" w:cs="Consolas" w:eastAsia="Consolas" w:hAnsi="Consolas"/>
          <w:sz w:val="22"/>
          <w:szCs w:val="22"/>
          <w:rtl w:val="0"/>
        </w:rPr>
        <w:t xml:space="preserve">sqrt(counts)</w:t>
      </w:r>
      <w:r w:rsidDel="00000000" w:rsidR="00000000" w:rsidRPr="00000000">
        <w:rPr>
          <w:rtl w:val="0"/>
        </w:rPr>
        <w:t xml:space="preserve"> and redo the anova, the Tukey posthoc comparison and the plot.</w:t>
      </w:r>
    </w:p>
    <w:p w:rsidR="00000000" w:rsidDel="00000000" w:rsidP="00000000" w:rsidRDefault="00000000" w:rsidRPr="00000000" w14:paraId="0000005C">
      <w:pPr>
        <w:numPr>
          <w:ilvl w:val="0"/>
          <w:numId w:val="5"/>
        </w:numPr>
        <w:ind w:left="480" w:hanging="480"/>
        <w:rPr/>
      </w:pPr>
      <w:r w:rsidDel="00000000" w:rsidR="00000000" w:rsidRPr="00000000">
        <w:rPr>
          <w:rtl w:val="0"/>
        </w:rPr>
        <w:t xml:space="preserve">Test for normality of residuals for the two performed anova analyses of points 4 and 6 using </w:t>
      </w:r>
      <w:r w:rsidDel="00000000" w:rsidR="00000000" w:rsidRPr="00000000">
        <w:rPr>
          <w:rFonts w:ascii="Consolas" w:cs="Consolas" w:eastAsia="Consolas" w:hAnsi="Consolas"/>
          <w:sz w:val="22"/>
          <w:szCs w:val="22"/>
          <w:rtl w:val="0"/>
        </w:rPr>
        <w:t xml:space="preserve">shapiro.test()</w:t>
      </w:r>
      <w:r w:rsidDel="00000000" w:rsidR="00000000" w:rsidRPr="00000000">
        <w:rPr>
          <w:rtl w:val="0"/>
        </w:rPr>
        <w:t xml:space="preserve"> and use plot the anova to see the qqplots and compare them.</w:t>
      </w:r>
    </w:p>
    <w:p w:rsidR="00000000" w:rsidDel="00000000" w:rsidP="00000000" w:rsidRDefault="00000000" w:rsidRPr="00000000" w14:paraId="0000005D">
      <w:pPr>
        <w:numPr>
          <w:ilvl w:val="0"/>
          <w:numId w:val="5"/>
        </w:numPr>
        <w:ind w:left="480" w:hanging="480"/>
        <w:rPr/>
      </w:pPr>
      <w:r w:rsidDel="00000000" w:rsidR="00000000" w:rsidRPr="00000000">
        <w:rPr>
          <w:rtl w:val="0"/>
        </w:rPr>
        <w:t xml:space="preserve">Which of the previous analysis is the adequate in this case? Why? Is there any difference in the results between the square root transformed ANOVA and the Kruskal-Wallis analyses? Is there any difference in the results between the direct ANOVA and the square root transformed ANOVA? Which ones?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nueetqtk9dfq" w:id="33"/>
      <w:bookmarkEnd w:id="33"/>
      <w:r w:rsidDel="00000000" w:rsidR="00000000" w:rsidRPr="00000000">
        <w:br w:type="page"/>
      </w:r>
      <w:bookmarkStart w:colFirst="0" w:colLast="0" w:name="44sinio" w:id="32"/>
      <w:bookmarkEnd w:id="32"/>
      <w:r w:rsidDel="00000000" w:rsidR="00000000" w:rsidRPr="00000000">
        <w:rPr>
          <w:rtl w:val="0"/>
        </w:rPr>
        <w:t xml:space="preserve">About this tutorial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Cite as: Alfonso Garmendia (2020) R for life sciences. Chapter 5: Hypothesis testing. </w:t>
      </w:r>
      <w:hyperlink r:id="rId25">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http://personales.upv.es/algarsal/R-tutorials/05_Tutorial-5_R-hypotheses-testing.html</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Available also in other formats (pdf, docx, …): </w:t>
      </w:r>
      <w:hyperlink r:id="rId26">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https://drive.google.com/drive/folders/19w914WCg8BVTVBE_zpgShmg2vpjguV1e?usp=sharing</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Other simmilar tutorials: </w:t>
      </w:r>
      <w:hyperlink r:id="rId27">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https://garmendia.blogs.upv.es/r-lecture-notes/</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Originals are in bitbucket repository: </w:t>
      </w:r>
      <w:hyperlink r:id="rId28">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https://bitbucket.org/alfonsogar/tea_daa_tutorials</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Document written in </w:t>
      </w:r>
      <w:hyperlink r:id="rId29">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Rmarkdown</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using </w:t>
      </w:r>
      <w:hyperlink r:id="rId30">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Rstudio</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9">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System: R version 4.0.2 (2020-06-22) x86_64-pc-linux-gnu (64-bit) Ubuntu 18.04.5 LTS.</w:t>
      </w:r>
    </w:p>
    <w:p w:rsidR="00000000" w:rsidDel="00000000" w:rsidP="00000000" w:rsidRDefault="00000000" w:rsidRPr="00000000" w14:paraId="0000006A">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Base packages: stats 4.0.2, graphics 4.0.2, grDevices 4.0.2, utils 4.0.2, datasets 4.0.2, methods 4.0.2, base 4.0.2.</w:t>
      </w:r>
    </w:p>
    <w:p w:rsidR="00000000" w:rsidDel="00000000" w:rsidP="00000000" w:rsidRDefault="00000000" w:rsidRPr="00000000" w14:paraId="0000006B">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both"/>
        <w:rPr/>
      </w:pPr>
      <w:r w:rsidDel="00000000" w:rsidR="00000000" w:rsidRPr="00000000">
        <w:rPr>
          <w:rFonts w:ascii="Liberation Sans Narrow" w:cs="Liberation Sans Narrow" w:eastAsia="Liberation Sans Narrow" w:hAnsi="Liberation Sans Narrow"/>
          <w:b w:val="0"/>
          <w:i w:val="0"/>
          <w:smallCaps w:val="0"/>
          <w:strike w:val="0"/>
          <w:color w:val="00000a"/>
          <w:sz w:val="26"/>
          <w:szCs w:val="26"/>
          <w:u w:val="none"/>
          <w:shd w:fill="auto" w:val="clear"/>
          <w:vertAlign w:val="baseline"/>
          <w:rtl w:val="0"/>
        </w:rPr>
        <w:t xml:space="preserve">Other loaded packages: knitr 1.29, rmarkdown 2.3, googledrive 1.0.1.</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7" w:before="142" w:line="240" w:lineRule="auto"/>
        <w:ind w:left="0" w:right="0" w:firstLine="567"/>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drawing>
          <wp:inline distB="0" distT="0" distL="114300" distR="114300">
            <wp:extent cx="1438656" cy="499872"/>
            <wp:effectExtent b="0" l="0" r="0" t="0"/>
            <wp:docPr id="1" name="image1.jpg"/>
            <a:graphic>
              <a:graphicData uri="http://schemas.openxmlformats.org/drawingml/2006/picture">
                <pic:pic>
                  <pic:nvPicPr>
                    <pic:cNvPr id="0" name="image1.jpg"/>
                    <pic:cNvPicPr preferRelativeResize="0"/>
                  </pic:nvPicPr>
                  <pic:blipFill>
                    <a:blip r:embed="rId31"/>
                    <a:srcRect b="0" l="0" r="0" t="0"/>
                    <a:stretch>
                      <a:fillRect/>
                    </a:stretch>
                  </pic:blipFill>
                  <pic:spPr>
                    <a:xfrm>
                      <a:off x="0" y="0"/>
                      <a:ext cx="1438656" cy="49987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This work is licensed under a </w:t>
      </w:r>
      <w:hyperlink r:id="rId32">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Creative Commons Attribution-NonCommercial-ShareAlike 4.0 International License</w:t>
        </w:r>
      </w:hyperlink>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p>
    <w:sectPr>
      <w:footerReference r:id="rId33" w:type="default"/>
      <w:pgSz w:h="16838" w:w="11906" w:orient="portrait"/>
      <w:pgMar w:bottom="1474" w:top="1134" w:left="1417" w:right="1417"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Liberation Sans Narrow"/>
  <w:font w:name="Liberation San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iberation Sans" w:cs="Liberation Sans" w:eastAsia="Liberation Sans" w:hAnsi="Liberation Sans"/>
        <w:b w:val="0"/>
        <w:i w:val="0"/>
        <w:smallCaps w:val="0"/>
        <w:strike w:val="0"/>
        <w:color w:val="00000a"/>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 </w:t>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iberation Sans" w:cs="Liberation Sans" w:eastAsia="Liberation Sans" w:hAnsi="Liberation Sans"/>
        <w:b w:val="0"/>
        <w:i w:val="0"/>
        <w:smallCaps w:val="0"/>
        <w:strike w:val="0"/>
        <w:color w:val="00000a"/>
        <w:sz w:val="24"/>
        <w:szCs w:val="24"/>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3">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abstractNum w:abstractNumId="4">
    <w:lvl w:ilvl="0">
      <w:start w:val="4"/>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abstractNum w:abstractNumId="5">
    <w:lvl w:ilvl="0">
      <w:start w:val="5"/>
      <w:numFmt w:val="decimal"/>
      <w:lvlText w:val="%1."/>
      <w:lvlJc w:val="left"/>
      <w:pPr>
        <w:ind w:left="480" w:hanging="480"/>
      </w:pPr>
      <w:rPr/>
    </w:lvl>
    <w:lvl w:ilvl="1">
      <w:start w:val="5"/>
      <w:numFmt w:val="decimal"/>
      <w:lvlText w:val="%2."/>
      <w:lvlJc w:val="left"/>
      <w:pPr>
        <w:ind w:left="1200" w:hanging="480"/>
      </w:pPr>
      <w:rPr/>
    </w:lvl>
    <w:lvl w:ilvl="2">
      <w:start w:val="5"/>
      <w:numFmt w:val="decimal"/>
      <w:lvlText w:val="%3."/>
      <w:lvlJc w:val="left"/>
      <w:pPr>
        <w:ind w:left="1920" w:hanging="480"/>
      </w:pPr>
      <w:rPr/>
    </w:lvl>
    <w:lvl w:ilvl="3">
      <w:start w:val="5"/>
      <w:numFmt w:val="decimal"/>
      <w:lvlText w:val="%4."/>
      <w:lvlJc w:val="left"/>
      <w:pPr>
        <w:ind w:left="2640" w:hanging="480"/>
      </w:pPr>
      <w:rPr/>
    </w:lvl>
    <w:lvl w:ilvl="4">
      <w:start w:val="5"/>
      <w:numFmt w:val="decimal"/>
      <w:lvlText w:val="%5."/>
      <w:lvlJc w:val="left"/>
      <w:pPr>
        <w:ind w:left="3360" w:hanging="480"/>
      </w:pPr>
      <w:rPr/>
    </w:lvl>
    <w:lvl w:ilvl="5">
      <w:start w:val="5"/>
      <w:numFmt w:val="decimal"/>
      <w:lvlText w:val="%6."/>
      <w:lvlJc w:val="left"/>
      <w:pPr>
        <w:ind w:left="4080" w:hanging="480"/>
      </w:pPr>
      <w:rPr/>
    </w:lvl>
    <w:lvl w:ilvl="6">
      <w:start w:val="5"/>
      <w:numFmt w:val="decimal"/>
      <w:lvlText w:val="%7."/>
      <w:lvlJc w:val="left"/>
      <w:pPr>
        <w:ind w:left="4800" w:hanging="480"/>
      </w:pPr>
      <w:rPr/>
    </w:lvl>
    <w:lvl w:ilvl="7">
      <w:start w:val="5"/>
      <w:numFmt w:val="decimal"/>
      <w:lvlText w:val="%8."/>
      <w:lvlJc w:val="left"/>
      <w:pPr>
        <w:ind w:left="5520" w:hanging="480"/>
      </w:pPr>
      <w:rPr/>
    </w:lvl>
    <w:lvl w:ilvl="8">
      <w:start w:val="5"/>
      <w:numFmt w:val="decimal"/>
      <w:lvlText w:val="%9."/>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ans" w:cs="Liberation Sans" w:eastAsia="Liberation Sans" w:hAnsi="Liberation Sans"/>
        <w:color w:val="00000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7" w:before="482" w:lineRule="auto"/>
      <w:jc w:val="center"/>
    </w:pPr>
    <w:rPr>
      <w:rFonts w:ascii="Century Schoolbook" w:cs="Century Schoolbook" w:eastAsia="Century Schoolbook" w:hAnsi="Century Schoolbook"/>
      <w:b w:val="1"/>
      <w:smallCaps w:val="1"/>
      <w:color w:val="000000"/>
      <w:sz w:val="36"/>
      <w:szCs w:val="36"/>
    </w:rPr>
  </w:style>
  <w:style w:type="paragraph" w:styleId="Heading2">
    <w:name w:val="heading 2"/>
    <w:basedOn w:val="Normal"/>
    <w:next w:val="Normal"/>
    <w:pPr>
      <w:keepNext w:val="1"/>
      <w:keepLines w:val="1"/>
      <w:widowControl w:val="0"/>
      <w:spacing w:after="57" w:before="198" w:lineRule="auto"/>
      <w:jc w:val="center"/>
    </w:pPr>
    <w:rPr>
      <w:rFonts w:ascii="Century Schoolbook" w:cs="Century Schoolbook" w:eastAsia="Century Schoolbook" w:hAnsi="Century Schoolbook"/>
      <w:b w:val="1"/>
      <w:color w:val="000000"/>
      <w:sz w:val="36"/>
      <w:szCs w:val="36"/>
    </w:rPr>
  </w:style>
  <w:style w:type="paragraph" w:styleId="Heading3">
    <w:name w:val="heading 3"/>
    <w:basedOn w:val="Normal"/>
    <w:next w:val="Normal"/>
    <w:pPr>
      <w:keepNext w:val="1"/>
      <w:keepLines w:val="1"/>
      <w:spacing w:after="113" w:before="198" w:lineRule="auto"/>
    </w:pPr>
    <w:rPr>
      <w:rFonts w:ascii="Century Schoolbook" w:cs="Century Schoolbook" w:eastAsia="Century Schoolbook" w:hAnsi="Century Schoolbook"/>
      <w:b w:val="1"/>
      <w:color w:val="000000"/>
      <w:sz w:val="36"/>
      <w:szCs w:val="36"/>
    </w:rPr>
  </w:style>
  <w:style w:type="paragraph" w:styleId="Heading4">
    <w:name w:val="heading 4"/>
    <w:basedOn w:val="Normal"/>
    <w:next w:val="Normal"/>
    <w:pPr>
      <w:keepNext w:val="1"/>
      <w:keepLines w:val="1"/>
      <w:spacing w:after="0" w:before="200" w:lineRule="auto"/>
    </w:pPr>
    <w:rPr>
      <w:rFonts w:ascii="Century Schoolbook" w:cs="Century Schoolbook" w:eastAsia="Century Schoolbook" w:hAnsi="Century Schoolbook"/>
      <w:b w:val="1"/>
      <w:color w:val="000000"/>
      <w:sz w:val="32"/>
      <w:szCs w:val="32"/>
      <w:u w:val="none"/>
    </w:rPr>
  </w:style>
  <w:style w:type="paragraph" w:styleId="Heading5">
    <w:name w:val="heading 5"/>
    <w:basedOn w:val="Normal"/>
    <w:next w:val="Normal"/>
    <w:pPr>
      <w:keepNext w:val="1"/>
      <w:keepLines w:val="1"/>
      <w:spacing w:after="0" w:before="200" w:lineRule="auto"/>
    </w:pPr>
    <w:rPr>
      <w:rFonts w:ascii="Century Schoolbook" w:cs="Century Schoolbook" w:eastAsia="Century Schoolbook" w:hAnsi="Century Schoolbook"/>
      <w:b w:val="1"/>
      <w:i w:val="0"/>
      <w:color w:val="000000"/>
      <w:sz w:val="30"/>
      <w:szCs w:val="30"/>
      <w:u w:val="single"/>
    </w:rPr>
  </w:style>
  <w:style w:type="paragraph" w:styleId="Heading6">
    <w:name w:val="heading 6"/>
    <w:basedOn w:val="Normal"/>
    <w:next w:val="Normal"/>
    <w:pPr>
      <w:keepNext w:val="1"/>
      <w:keepLines w:val="1"/>
      <w:spacing w:after="0" w:before="200" w:lineRule="auto"/>
    </w:pPr>
    <w:rPr>
      <w:rFonts w:ascii="Century Schoolbook" w:cs="Century Schoolbook" w:eastAsia="Century Schoolbook" w:hAnsi="Century Schoolbook"/>
      <w:i w:val="1"/>
      <w:color w:val="000000"/>
      <w:sz w:val="28"/>
      <w:szCs w:val="28"/>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ttle-book-of-r-for-multivariate-analysis.readthedocs.io/en/latest/src/multivariateanalysis.html#principal-component-analysis" TargetMode="External"/><Relationship Id="rId22" Type="http://schemas.openxmlformats.org/officeDocument/2006/relationships/hyperlink" Target="http://www.sthda.com/english/wiki/correspondence-analysis-in-r-the-ultimate-guide-for-the-analysis-the-visualization-and-the-interpretation-r-software-and-data-mining" TargetMode="External"/><Relationship Id="rId21" Type="http://schemas.openxmlformats.org/officeDocument/2006/relationships/hyperlink" Target="https://little-book-of-r-for-multivariate-analysis.readthedocs.io/en/latest/src/multivariateanalysis.html#linear-discriminant-analysis" TargetMode="External"/><Relationship Id="rId24" Type="http://schemas.openxmlformats.org/officeDocument/2006/relationships/hyperlink" Target="http://www.sthda.com/english/wiki/cluster-analysis-in-r-unsupervised-machine-learning" TargetMode="External"/><Relationship Id="rId23" Type="http://schemas.openxmlformats.org/officeDocument/2006/relationships/hyperlink" Target="http://factominer.free.fr/classical-methods/correspondence-anal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tutor.com/elementary-statistics/hypothesis-testing" TargetMode="External"/><Relationship Id="rId26" Type="http://schemas.openxmlformats.org/officeDocument/2006/relationships/hyperlink" Target="https://drive.google.com/drive/folders/19w914WCg8BVTVBE_zpgShmg2vpjguV1e?usp=sharing" TargetMode="External"/><Relationship Id="rId25" Type="http://schemas.openxmlformats.org/officeDocument/2006/relationships/hyperlink" Target="http://personales.upv.es/algarsal/R-tutorials/05_Tutorial-5_R-hypotheses-testing.html" TargetMode="External"/><Relationship Id="rId28" Type="http://schemas.openxmlformats.org/officeDocument/2006/relationships/hyperlink" Target="https://bitbucket.org/alfonsogar/tea_daa_tutorials" TargetMode="External"/><Relationship Id="rId27" Type="http://schemas.openxmlformats.org/officeDocument/2006/relationships/hyperlink" Target="https://garmendia.blogs.upv.es/r-lecture-notes/" TargetMode="External"/><Relationship Id="rId5" Type="http://schemas.openxmlformats.org/officeDocument/2006/relationships/styles" Target="styles.xml"/><Relationship Id="rId6" Type="http://schemas.openxmlformats.org/officeDocument/2006/relationships/hyperlink" Target="http://personales.upv.es/algarsal/Documentation/Analyses.html" TargetMode="External"/><Relationship Id="rId29" Type="http://schemas.openxmlformats.org/officeDocument/2006/relationships/hyperlink" Target="http://rmarkdown.rstudio.com/" TargetMode="External"/><Relationship Id="rId7" Type="http://schemas.openxmlformats.org/officeDocument/2006/relationships/hyperlink" Target="http://personales.upv.es/algarsal/Documentation/Analyses.pdf" TargetMode="External"/><Relationship Id="rId8" Type="http://schemas.openxmlformats.org/officeDocument/2006/relationships/hyperlink" Target="http://personales.upv.es/algarsal/Documentation/Analyses.epub" TargetMode="External"/><Relationship Id="rId31" Type="http://schemas.openxmlformats.org/officeDocument/2006/relationships/image" Target="media/image1.jpg"/><Relationship Id="rId30" Type="http://schemas.openxmlformats.org/officeDocument/2006/relationships/hyperlink" Target="https://www.rstudio.com/" TargetMode="External"/><Relationship Id="rId11" Type="http://schemas.openxmlformats.org/officeDocument/2006/relationships/hyperlink" Target="https://www.r-bloggers.com/an-intro-to-models-and-generalized-linear-models-in-r/" TargetMode="External"/><Relationship Id="rId33" Type="http://schemas.openxmlformats.org/officeDocument/2006/relationships/footer" Target="footer1.xml"/><Relationship Id="rId10" Type="http://schemas.openxmlformats.org/officeDocument/2006/relationships/hyperlink" Target="http://www.r-tutor.com/elementary-statistics/inference-about-two-populations" TargetMode="External"/><Relationship Id="rId32" Type="http://schemas.openxmlformats.org/officeDocument/2006/relationships/hyperlink" Target="http://creativecommons.org/licenses/by-nc-sa/4.0/" TargetMode="External"/><Relationship Id="rId13" Type="http://schemas.openxmlformats.org/officeDocument/2006/relationships/hyperlink" Target="http://tutorials.iq.harvard.edu/R/Rstatistics/Rstatistics.html" TargetMode="External"/><Relationship Id="rId12" Type="http://schemas.openxmlformats.org/officeDocument/2006/relationships/hyperlink" Target="http://www.r-tutor.com/elementary-statistics/numerical-measures/correlation-coefficient" TargetMode="External"/><Relationship Id="rId15" Type="http://schemas.openxmlformats.org/officeDocument/2006/relationships/hyperlink" Target="https://www.r-bloggers.com/predictors-responses-and-residuals-what-really-needs-to-be-normally-distributed/" TargetMode="External"/><Relationship Id="rId14" Type="http://schemas.openxmlformats.org/officeDocument/2006/relationships/hyperlink" Target="http://www.statmethods.net/stats/anova.html" TargetMode="External"/><Relationship Id="rId17" Type="http://schemas.openxmlformats.org/officeDocument/2006/relationships/hyperlink" Target="http://www.statmethods.net/stats/nonparametric.html" TargetMode="External"/><Relationship Id="rId16" Type="http://schemas.openxmlformats.org/officeDocument/2006/relationships/hyperlink" Target="http://emilkirkegaard.dk/en/?p=4452" TargetMode="External"/><Relationship Id="rId19" Type="http://schemas.openxmlformats.org/officeDocument/2006/relationships/hyperlink" Target="https://little-book-of-r-for-multivariate-analysis.readthedocs.io/en/latest/src/multivariateanalysis.html#reading-multivariate-analysis-data-into-r" TargetMode="External"/><Relationship Id="rId18" Type="http://schemas.openxmlformats.org/officeDocument/2006/relationships/hyperlink" Target="https://little-book-of-r-for-multivariate-analysis.readthedocs.io/en/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