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R for life sciences. Chapter 6, ggplot: A new way of thinking about graphics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2020-09-13</w:t>
      </w:r>
    </w:p>
    <w:p w:rsidR="00000000" w:rsidDel="00000000" w:rsidP="00000000" w:rsidRDefault="00000000" w:rsidRPr="00000000" w14:paraId="00000003">
      <w:pPr>
        <w:pStyle w:val="Heading1"/>
        <w:rPr>
          <w:rFonts w:ascii="Cambria" w:cs="Cambria" w:eastAsia="Cambria" w:hAnsi="Cambria"/>
          <w:b w:val="0"/>
          <w:smallCaps w:val="0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0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e5vk97g8al1">
            <w:r w:rsidDel="00000000" w:rsidR="00000000" w:rsidRPr="00000000">
              <w:rPr>
                <w:b w:val="1"/>
                <w:rtl w:val="0"/>
              </w:rPr>
              <w:t xml:space="preserve">R for life sciences. Chapter 6, ggplot: A new way of thinking about graphics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_8e5vk97g8al1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71.511811023622"/>
            </w:tabs>
            <w:spacing w:before="60" w:line="240" w:lineRule="auto"/>
            <w:ind w:left="1080" w:firstLine="0"/>
            <w:rPr/>
          </w:pPr>
          <w:hyperlink w:anchor="_1lu31vo84s33">
            <w:r w:rsidDel="00000000" w:rsidR="00000000" w:rsidRPr="00000000">
              <w:rPr>
                <w:rtl w:val="0"/>
              </w:rPr>
              <w:t xml:space="preserve">Alfonso Garmendia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_1lu31vo84s33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71.511811023622"/>
            </w:tabs>
            <w:spacing w:before="60" w:line="240" w:lineRule="auto"/>
            <w:ind w:left="1080" w:firstLine="0"/>
            <w:rPr/>
          </w:pPr>
          <w:hyperlink w:anchor="_yvgrzj7oren4">
            <w:r w:rsidDel="00000000" w:rsidR="00000000" w:rsidRPr="00000000">
              <w:rPr>
                <w:rtl w:val="0"/>
              </w:rPr>
              <w:t xml:space="preserve">2020-09-13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_yvgrzj7oren4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saxo8h7fyhys">
            <w:r w:rsidDel="00000000" w:rsidR="00000000" w:rsidRPr="00000000">
              <w:rPr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_saxo8h7fyhys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71.511811023622"/>
            </w:tabs>
            <w:spacing w:before="200" w:line="240" w:lineRule="auto"/>
            <w:ind w:left="0" w:firstLine="0"/>
            <w:rPr/>
          </w:pPr>
          <w:hyperlink w:anchor="_v333s8fqwc2i">
            <w:r w:rsidDel="00000000" w:rsidR="00000000" w:rsidRPr="00000000">
              <w:rPr>
                <w:b w:val="1"/>
                <w:rtl w:val="0"/>
              </w:rPr>
              <w:t xml:space="preserve">A new way of thinking about graphics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_v333s8fqwc2i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vtlc3p3eb7e9">
            <w:r w:rsidDel="00000000" w:rsidR="00000000" w:rsidRPr="00000000">
              <w:rPr>
                <w:rtl w:val="0"/>
              </w:rPr>
              <w:t xml:space="preserve">What is ggplot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_vtlc3p3eb7e9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jyel4zk9by62">
            <w:r w:rsidDel="00000000" w:rsidR="00000000" w:rsidRPr="00000000">
              <w:rPr>
                <w:rtl w:val="0"/>
              </w:rPr>
              <w:t xml:space="preserve">Installation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_jyel4zk9by62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aveh7mw1rvrc">
            <w:r w:rsidDel="00000000" w:rsidR="00000000" w:rsidRPr="00000000">
              <w:rPr>
                <w:rtl w:val="0"/>
              </w:rPr>
              <w:t xml:space="preserve">Cheatsheet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_aveh7mw1rvrc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ne4p9sewud28">
            <w:r w:rsidDel="00000000" w:rsidR="00000000" w:rsidRPr="00000000">
              <w:rPr>
                <w:rtl w:val="0"/>
              </w:rPr>
              <w:t xml:space="preserve">Usage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_ne4p9sewud28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vfhg40pqvdl7">
            <w:r w:rsidDel="00000000" w:rsidR="00000000" w:rsidRPr="00000000">
              <w:rPr>
                <w:rtl w:val="0"/>
              </w:rPr>
              <w:t xml:space="preserve">Other layers of information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_vfhg40pqvdl7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6vzo9nagez5m">
            <w:r w:rsidDel="00000000" w:rsidR="00000000" w:rsidRPr="00000000">
              <w:rPr>
                <w:rtl w:val="0"/>
              </w:rPr>
              <w:t xml:space="preserve">To save your plots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_6vzo9nagez5m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d9ksesu3xilx">
            <w:r w:rsidDel="00000000" w:rsidR="00000000" w:rsidRPr="00000000">
              <w:rPr>
                <w:rtl w:val="0"/>
              </w:rPr>
              <w:t xml:space="preserve">More features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_d9ksesu3xilx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w03lapmx3w9w">
            <w:r w:rsidDel="00000000" w:rsidR="00000000" w:rsidRPr="00000000">
              <w:rPr>
                <w:rtl w:val="0"/>
              </w:rPr>
              <w:t xml:space="preserve">References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_w03lapmx3w9w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200" w:line="240" w:lineRule="auto"/>
            <w:ind w:left="0" w:firstLine="0"/>
            <w:rPr/>
          </w:pPr>
          <w:hyperlink w:anchor="_yvhphl4jyldz">
            <w:r w:rsidDel="00000000" w:rsidR="00000000" w:rsidRPr="00000000">
              <w:rPr>
                <w:b w:val="1"/>
                <w:rtl w:val="0"/>
              </w:rPr>
              <w:t xml:space="preserve">Exercises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_yvhphl4jyldz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after="80" w:before="200" w:line="240" w:lineRule="auto"/>
            <w:ind w:left="0" w:firstLine="0"/>
            <w:rPr/>
          </w:pPr>
          <w:hyperlink w:anchor="_qi82hhs9ht65">
            <w:r w:rsidDel="00000000" w:rsidR="00000000" w:rsidRPr="00000000">
              <w:rPr>
                <w:b w:val="1"/>
                <w:rtl w:val="0"/>
              </w:rPr>
              <w:t xml:space="preserve">About this tutorial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_qi82hhs9ht65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>
          <w:rFonts w:ascii="Cambria" w:cs="Cambria" w:eastAsia="Cambria" w:hAnsi="Cambria"/>
          <w:b w:val="0"/>
          <w:smallCaps w:val="0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8e5vk97g8al1" w:id="1"/>
      <w:bookmarkEnd w:id="1"/>
      <w:r w:rsidDel="00000000" w:rsidR="00000000" w:rsidRPr="00000000">
        <w:br w:type="page"/>
      </w:r>
      <w:bookmarkStart w:colFirst="0" w:colLast="0" w:name="gjdgxs" w:id="0"/>
      <w:bookmarkEnd w:id="0"/>
      <w:r w:rsidDel="00000000" w:rsidR="00000000" w:rsidRPr="00000000">
        <w:rPr>
          <w:rtl w:val="0"/>
        </w:rPr>
        <w:t xml:space="preserve">R for life sciences. Chapter 6, ggplot: A new way of thinking about graphics</w:t>
      </w:r>
    </w:p>
    <w:bookmarkStart w:colFirst="0" w:colLast="0" w:name="30j0zll" w:id="2"/>
    <w:bookmarkEnd w:id="2"/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1lu31vo84s33" w:id="3"/>
      <w:bookmarkEnd w:id="3"/>
      <w:r w:rsidDel="00000000" w:rsidR="00000000" w:rsidRPr="00000000">
        <w:rPr>
          <w:i w:val="1"/>
          <w:rtl w:val="0"/>
        </w:rPr>
        <w:t xml:space="preserve">Alfonso Garmendia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both"/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Instituto Agroforestal Mediterráneo. Departamento de Ecosistemas Agroforestales. Universitat Politècnica de València.</w:t>
        <w:br w:type="textWrapping"/>
      </w:r>
      <w:hyperlink r:id="rId6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algarsal@upv.es</w:t>
        </w:r>
      </w:hyperlink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https://garmendia.blogs.upv.es/</w:t>
        </w:r>
      </w:hyperlink>
      <w:r w:rsidDel="00000000" w:rsidR="00000000" w:rsidRPr="00000000">
        <w:rPr>
          <w:rtl w:val="0"/>
        </w:rPr>
      </w:r>
    </w:p>
    <w:bookmarkStart w:colFirst="0" w:colLast="0" w:name="1fob9te" w:id="4"/>
    <w:bookmarkEnd w:id="4"/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yvgrzj7oren4" w:id="5"/>
      <w:bookmarkEnd w:id="5"/>
      <w:r w:rsidDel="00000000" w:rsidR="00000000" w:rsidRPr="00000000">
        <w:rPr>
          <w:i w:val="1"/>
          <w:rtl w:val="0"/>
        </w:rPr>
        <w:t xml:space="preserve">2020-09-13</w:t>
      </w:r>
      <w:r w:rsidDel="00000000" w:rsidR="00000000" w:rsidRPr="00000000">
        <w:rPr>
          <w:rtl w:val="0"/>
        </w:rPr>
      </w:r>
    </w:p>
    <w:bookmarkStart w:colFirst="0" w:colLast="0" w:name="3znysh7" w:id="6"/>
    <w:bookmarkEnd w:id="6"/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saxo8h7fyhys" w:id="7"/>
      <w:bookmarkEnd w:id="7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9">
      <w:pPr>
        <w:keepNext w:val="1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w:anchor="2et92p0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A new way of thinking about graphics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tyjcwt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What is ggplot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3dy6vkm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1t3h5sf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4d34og8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Usage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2s8eyo1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Other layers of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17dp8vu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To save your plots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3rdcrjn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More features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hyperlink w:anchor="26in1rg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References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w:anchor="lnxbz9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Exercises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w:anchor="35nkun2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About this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v333s8fqwc2i" w:id="9"/>
      <w:bookmarkEnd w:id="9"/>
      <w:r w:rsidDel="00000000" w:rsidR="00000000" w:rsidRPr="00000000">
        <w:br w:type="page"/>
      </w:r>
      <w:bookmarkStart w:colFirst="0" w:colLast="0" w:name="2et92p0" w:id="8"/>
      <w:bookmarkEnd w:id="8"/>
      <w:r w:rsidDel="00000000" w:rsidR="00000000" w:rsidRPr="00000000">
        <w:rPr>
          <w:rtl w:val="0"/>
        </w:rPr>
        <w:t xml:space="preserve">A new way of thinking about graphics</w:t>
      </w:r>
    </w:p>
    <w:bookmarkStart w:colFirst="0" w:colLast="0" w:name="tyjcwt" w:id="10"/>
    <w:bookmarkEnd w:id="10"/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vtlc3p3eb7e9" w:id="11"/>
      <w:bookmarkEnd w:id="11"/>
      <w:r w:rsidDel="00000000" w:rsidR="00000000" w:rsidRPr="00000000">
        <w:rPr>
          <w:rtl w:val="0"/>
        </w:rPr>
        <w:t xml:space="preserve">What is ggplot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ggplot2 is a system for declaratively creating graphics, based on The </w:t>
      </w:r>
      <w:hyperlink r:id="rId8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Grammar of Graphics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You provide the data, tell ggplot2 how to map variables to aesthetics, what graphical primitives to use, and it takes care of the details.</w:t>
      </w:r>
    </w:p>
    <w:bookmarkStart w:colFirst="0" w:colLast="0" w:name="3dy6vkm" w:id="12"/>
    <w:bookmarkEnd w:id="12"/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jyel4zk9by62" w:id="13"/>
      <w:bookmarkEnd w:id="13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It is in cran, so it is easy: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Install ggplot2 package --------------------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install.packages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"ggplot2"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dependencies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highlight w:val="white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Remember than in your script the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install.packages()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command should allways be commented and at the beginning of the script.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Packages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highlight w:val="white"/>
          <w:u w:val="none"/>
          <w:vertAlign w:val="baseline"/>
          <w:rtl w:val="0"/>
        </w:rPr>
        <w:t xml:space="preserve"># install.packages("ggplot2", dependencies = TRUE)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library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(ggplot2)</w:t>
      </w:r>
      <w:r w:rsidDel="00000000" w:rsidR="00000000" w:rsidRPr="00000000">
        <w:rPr>
          <w:rtl w:val="0"/>
        </w:rPr>
      </w:r>
    </w:p>
    <w:bookmarkStart w:colFirst="0" w:colLast="0" w:name="1t3h5sf" w:id="14"/>
    <w:bookmarkEnd w:id="14"/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aveh7mw1rvrc" w:id="15"/>
      <w:bookmarkEnd w:id="15"/>
      <w:r w:rsidDel="00000000" w:rsidR="00000000" w:rsidRPr="00000000">
        <w:rPr>
          <w:rtl w:val="0"/>
        </w:rPr>
        <w:t xml:space="preserve">Cheatsheet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There is an official cheatsheet here: </w:t>
      </w:r>
      <w:hyperlink r:id="rId9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https://github.com/rstudio/cheatsheets/raw/master/data-visualization-2.1.pdf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</w:rPr>
          <w:drawing>
            <wp:inline distB="0" distT="0" distL="114300" distR="114300">
              <wp:extent cx="1877649" cy="738847"/>
              <wp:effectExtent b="0" l="0" r="0" t="0"/>
              <wp:docPr descr="Cheatsheet" id="1" name="image7.png"/>
              <a:graphic>
                <a:graphicData uri="http://schemas.openxmlformats.org/drawingml/2006/picture">
                  <pic:pic>
                    <pic:nvPicPr>
                      <pic:cNvPr descr="Cheatsheet" id="0" name="image7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7649" cy="73884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bookmarkStart w:colFirst="0" w:colLast="0" w:name="4d34og8" w:id="16"/>
    <w:bookmarkEnd w:id="16"/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ne4p9sewud28" w:id="17"/>
      <w:bookmarkEnd w:id="17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All ggplot2 plots begin with a call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ggplot()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, supplying default data and aesthethic mappings, specified by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aes()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 You then add layers, scales, coords and facets with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 To save a plot to disk, use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ggsave()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For plotting a ggplot2 plot it is necessary to have the data into a dataframe in long format.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Producing a plot with ggplot2, we must give three things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5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A data frame containing our data.</w:t>
      </w:r>
    </w:p>
    <w:p w:rsidR="00000000" w:rsidDel="00000000" w:rsidP="00000000" w:rsidRDefault="00000000" w:rsidRPr="00000000" w14:paraId="00000036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How the columns of the data frame can be translated into positions, colors, sizes, and shapes of graphical elements (“aesthetics”).</w:t>
      </w:r>
    </w:p>
    <w:p w:rsidR="00000000" w:rsidDel="00000000" w:rsidP="00000000" w:rsidRDefault="00000000" w:rsidRPr="00000000" w14:paraId="00000037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The actual graphical elements to display (“geometric objects”).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Let’s make our first ggplot.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Plot relationship between sepal length and width 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(iris,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Sepal.Length,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Sepal.Width))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geom_point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The call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ggplot()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aes()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sets up the basics of the data and variables forthe data frame.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aes()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defines the “aesthetics”, which is how columns of the data frame map to graphical attributes such as x and y position, color, size, etc. Arguments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aes()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may refer to columns of the data frame directly.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We then literally add layers of graphics (“geoms”) to this.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Further aesthetics can be used. Any aesthetic can be either numeric or categorical, an appropriate scale will be used.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Plot relationship between sepal length and width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related to Species and Petal.Length -----------------------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(iris,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Sepal.Length,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Sepal.Width,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color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Species,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size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Petal.Length))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geom_point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We can also use different geometries.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Plot relationship between sepal length and width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related to Species ----------------------------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(iris,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Sepal.Length,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Sepal.Width,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color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Species))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geom_smooth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geom_point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## `geom_smooth()` using method = 'loess' and formula 'y ~ x'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boxplot of sepal width for each species ----------------------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(iris,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Species,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Sepal.Width,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Species))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geom_boxplot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geom_boxplot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geom_jitter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s8eyo1" w:id="18"/>
    <w:bookmarkEnd w:id="18"/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vfhg40pqvdl7" w:id="19"/>
      <w:bookmarkEnd w:id="19"/>
      <w:r w:rsidDel="00000000" w:rsidR="00000000" w:rsidRPr="00000000">
        <w:rPr>
          <w:rtl w:val="0"/>
        </w:rPr>
        <w:t xml:space="preserve">Other layers of information</w:t>
      </w:r>
    </w:p>
    <w:p w:rsidR="00000000" w:rsidDel="00000000" w:rsidP="00000000" w:rsidRDefault="00000000" w:rsidRPr="00000000" w14:paraId="0000004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both"/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5588000" cy="3594100"/>
            <wp:effectExtent b="0" l="0" r="0" t="0"/>
            <wp:docPr descr="Different layers of information in ggplot" id="6" name="image6.png"/>
            <a:graphic>
              <a:graphicData uri="http://schemas.openxmlformats.org/drawingml/2006/picture">
                <pic:pic>
                  <pic:nvPicPr>
                    <pic:cNvPr descr="Different layers of information in ggplot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Different layers of information in ggplot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Besides data, aesthetics and geometries you can add different layers of information. For example, the previous plot can be draw with a different theme.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### boxplot of sepal width for each species --------------------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geom_boxplot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geom_jitter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3100" cy="355253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7dp8vu" w:id="20"/>
    <w:bookmarkEnd w:id="20"/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6vzo9nagez5m" w:id="21"/>
      <w:bookmarkEnd w:id="21"/>
      <w:r w:rsidDel="00000000" w:rsidR="00000000" w:rsidRPr="00000000">
        <w:rPr>
          <w:rtl w:val="0"/>
        </w:rPr>
        <w:t xml:space="preserve">To save your plots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To save a particular plot from a R script you can use the command </w:t>
      </w:r>
      <w:hyperlink r:id="rId19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ggsave()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But for a RMarkdown document it is better if in the first setup R chunk you include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fig.path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parameter with the direction where to save all the plots from the document.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83" w:before="283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knitr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opts_chunk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5c00"/>
          <w:sz w:val="22"/>
          <w:szCs w:val="22"/>
          <w:highlight w:val="white"/>
          <w:u w:val="none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highlight w:val="white"/>
          <w:u w:val="none"/>
          <w:vertAlign w:val="baseline"/>
          <w:rtl w:val="0"/>
        </w:rPr>
        <w:t xml:space="preserve">fig.path 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highlight w:val="white"/>
          <w:u w:val="none"/>
          <w:vertAlign w:val="baseline"/>
          <w:rtl w:val="0"/>
        </w:rPr>
        <w:t xml:space="preserve">'results/Fig_'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bookmarkStart w:colFirst="0" w:colLast="0" w:name="3rdcrjn" w:id="22"/>
    <w:bookmarkEnd w:id="22"/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d9ksesu3xilx" w:id="23"/>
      <w:bookmarkEnd w:id="23"/>
      <w:r w:rsidDel="00000000" w:rsidR="00000000" w:rsidRPr="00000000">
        <w:rPr>
          <w:rtl w:val="0"/>
        </w:rPr>
        <w:t xml:space="preserve">More features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The best way to see more features is to look for them in google when needed. Some interesting ones might be: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The ggplot2 reference web, with all the posibilities. Please, click on the different posibilities to get to the help page with examples. </w:t>
      </w:r>
      <w:hyperlink r:id="rId20">
        <w:r w:rsidDel="00000000" w:rsidR="00000000" w:rsidRPr="00000000">
          <w:rPr>
            <w:rtl w:val="0"/>
          </w:rPr>
          <w:t xml:space="preserve">https://ggplot2.tidyverse.org/reference/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The R Graph Gallery is a very complete gallery of basic graphs. Each one of them is explained and with code examples. </w:t>
      </w:r>
      <w:hyperlink r:id="rId21">
        <w:r w:rsidDel="00000000" w:rsidR="00000000" w:rsidRPr="00000000">
          <w:rPr>
            <w:rtl w:val="0"/>
          </w:rPr>
          <w:t xml:space="preserve">https://www.r-graph-gallery.com/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Statistical tools for high-throughput data analysis (STHDA). A web with good introduccions to different graph types in R. </w:t>
      </w:r>
      <w:hyperlink r:id="rId22">
        <w:r w:rsidDel="00000000" w:rsidR="00000000" w:rsidRPr="00000000">
          <w:rPr>
            <w:rtl w:val="0"/>
          </w:rPr>
          <w:t xml:space="preserve">http://www.sthda.com/english/wiki/data-visualization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Other packages for particular plots. </w:t>
      </w:r>
      <w:hyperlink r:id="rId23">
        <w:r w:rsidDel="00000000" w:rsidR="00000000" w:rsidRPr="00000000">
          <w:rPr>
            <w:rtl w:val="0"/>
          </w:rPr>
          <w:t xml:space="preserve">http://www.ggplot2-exts.org/gallery/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The book “</w:t>
      </w:r>
      <w:hyperlink r:id="rId24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R for Data Science</w:t>
        </w:r>
      </w:hyperlink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” chapters for:</w:t>
      </w:r>
    </w:p>
    <w:p w:rsidR="00000000" w:rsidDel="00000000" w:rsidP="00000000" w:rsidRDefault="00000000" w:rsidRPr="00000000" w14:paraId="0000005A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data visualization. </w:t>
      </w:r>
      <w:hyperlink r:id="rId25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https://r4ds.had.co.nz/data-visualisation.html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20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graphics for comunication. </w:t>
      </w:r>
      <w:hyperlink r:id="rId26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https://r4ds.had.co.nz/graphics-for-communication.html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The web “</w:t>
      </w:r>
      <w:r w:rsidDel="00000000" w:rsidR="00000000" w:rsidRPr="00000000">
        <w:rPr>
          <w:i w:val="1"/>
          <w:rtl w:val="0"/>
        </w:rPr>
        <w:t xml:space="preserve">From Data to Viz</w:t>
      </w:r>
      <w:r w:rsidDel="00000000" w:rsidR="00000000" w:rsidRPr="00000000">
        <w:rPr>
          <w:rtl w:val="0"/>
        </w:rPr>
        <w:t xml:space="preserve">” </w:t>
      </w:r>
      <w:hyperlink r:id="rId27">
        <w:r w:rsidDel="00000000" w:rsidR="00000000" w:rsidRPr="00000000">
          <w:rPr>
            <w:rtl w:val="0"/>
          </w:rPr>
          <w:t xml:space="preserve">https://www.data-to-viz.com/</w:t>
        </w:r>
      </w:hyperlink>
      <w:r w:rsidDel="00000000" w:rsidR="00000000" w:rsidRPr="00000000">
        <w:rPr>
          <w:rtl w:val="0"/>
        </w:rPr>
        <w:t xml:space="preserve"> is a very good place to find the right graph for each type of data. Do not miss the </w:t>
      </w:r>
      <w:r w:rsidDel="00000000" w:rsidR="00000000" w:rsidRPr="00000000">
        <w:rPr>
          <w:b w:val="1"/>
          <w:rtl w:val="0"/>
        </w:rPr>
        <w:t xml:space="preserve">Story</w:t>
      </w:r>
      <w:r w:rsidDel="00000000" w:rsidR="00000000" w:rsidRPr="00000000">
        <w:rPr>
          <w:rtl w:val="0"/>
        </w:rPr>
        <w:t xml:space="preserve"> link for each data type. It has also a collection of caveats to have in mind to avoid the most common mistakes when choosing the right graph for representign your data </w:t>
      </w:r>
      <w:hyperlink r:id="rId28">
        <w:r w:rsidDel="00000000" w:rsidR="00000000" w:rsidRPr="00000000">
          <w:rPr>
            <w:rtl w:val="0"/>
          </w:rPr>
          <w:t xml:space="preserve">https://www.data-to-viz.com/caveats.html</w:t>
        </w:r>
      </w:hyperlink>
      <w:r w:rsidDel="00000000" w:rsidR="00000000" w:rsidRPr="00000000">
        <w:rPr>
          <w:rtl w:val="0"/>
        </w:rPr>
        <w:t xml:space="preserve">.</w:t>
      </w:r>
    </w:p>
    <w:bookmarkStart w:colFirst="0" w:colLast="0" w:name="26in1rg" w:id="24"/>
    <w:bookmarkEnd w:id="24"/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w03lapmx3w9w" w:id="25"/>
      <w:bookmarkEnd w:id="25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5E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r:id="rId29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https://ggplot2.tidyverse.org/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r:id="rId30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https://ggplot2.tidyverse.org/reference/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r:id="rId31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http://bloggotype.blogspot.com/2016/08/holiday-notes2-grammar-of-graphics.html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hyperlink r:id="rId32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https://monashdatafluency.github.io/r-intro-2/plotting-with-ggplot2.html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yvhphl4jyldz" w:id="27"/>
      <w:bookmarkEnd w:id="27"/>
      <w:r w:rsidDel="00000000" w:rsidR="00000000" w:rsidRPr="00000000">
        <w:br w:type="page"/>
      </w:r>
      <w:bookmarkStart w:colFirst="0" w:colLast="0" w:name="lnxbz9" w:id="26"/>
      <w:bookmarkEnd w:id="26"/>
      <w:r w:rsidDel="00000000" w:rsidR="00000000" w:rsidRPr="00000000">
        <w:rPr>
          <w:rtl w:val="0"/>
        </w:rPr>
        <w:t xml:space="preserve">Exercises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In a new Rmarkdown document, copy and answer the following questions:</w:t>
      </w:r>
    </w:p>
    <w:p w:rsidR="00000000" w:rsidDel="00000000" w:rsidP="00000000" w:rsidRDefault="00000000" w:rsidRPr="00000000" w14:paraId="00000064">
      <w:pPr>
        <w:keepNext w:val="1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create a ggplot with the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trees</w:t>
      </w: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data using</w:t>
      </w:r>
    </w:p>
    <w:p w:rsidR="00000000" w:rsidDel="00000000" w:rsidP="00000000" w:rsidRDefault="00000000" w:rsidRPr="00000000" w14:paraId="00000065">
      <w:pPr>
        <w:keepNext w:val="1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Girth</w:t>
      </w: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as x</w:t>
      </w:r>
    </w:p>
    <w:p w:rsidR="00000000" w:rsidDel="00000000" w:rsidP="00000000" w:rsidRDefault="00000000" w:rsidRPr="00000000" w14:paraId="00000066">
      <w:pPr>
        <w:keepNext w:val="1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as y</w:t>
      </w:r>
    </w:p>
    <w:p w:rsidR="00000000" w:rsidDel="00000000" w:rsidP="00000000" w:rsidRDefault="00000000" w:rsidRPr="00000000" w14:paraId="00000067">
      <w:pPr>
        <w:keepNext w:val="1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Volume</w:t>
      </w: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as size and color</w:t>
      </w:r>
    </w:p>
    <w:p w:rsidR="00000000" w:rsidDel="00000000" w:rsidP="00000000" w:rsidRDefault="00000000" w:rsidRPr="00000000" w14:paraId="00000068">
      <w:pPr>
        <w:keepNext w:val="1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Try different geometries</w:t>
      </w:r>
    </w:p>
    <w:p w:rsidR="00000000" w:rsidDel="00000000" w:rsidP="00000000" w:rsidRDefault="00000000" w:rsidRPr="00000000" w14:paraId="00000069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geom_point()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geom_line()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geom_smooth()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geom_smooth(method = "lm")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Other geometries from </w:t>
      </w:r>
      <w:hyperlink r:id="rId33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https://ggplot2.tidyverse.org/reference/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¿Which is the best combination to represent the data?</w:t>
      </w:r>
    </w:p>
    <w:p w:rsidR="00000000" w:rsidDel="00000000" w:rsidP="00000000" w:rsidRDefault="00000000" w:rsidRPr="00000000" w14:paraId="0000006F">
      <w:pPr>
        <w:keepNext w:val="1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Look at the R Graph Gallery </w:t>
      </w:r>
      <w:hyperlink r:id="rId34">
        <w:r w:rsidDel="00000000" w:rsidR="00000000" w:rsidRPr="00000000">
          <w:rPr>
            <w:rFonts w:ascii="Liberation Sans Narrow" w:cs="Liberation Sans Narrow" w:eastAsia="Liberation Sans Narrow" w:hAnsi="Liberation Sans Narrow"/>
            <w:b w:val="0"/>
            <w:i w:val="0"/>
            <w:smallCaps w:val="0"/>
            <w:strike w:val="0"/>
            <w:color w:val="00000a"/>
            <w:sz w:val="26"/>
            <w:szCs w:val="26"/>
            <w:u w:val="none"/>
            <w:shd w:fill="auto" w:val="clear"/>
            <w:vertAlign w:val="baseline"/>
            <w:rtl w:val="0"/>
          </w:rPr>
          <w:t xml:space="preserve">https://www.r-graph-gallery.com/</w:t>
        </w:r>
      </w:hyperlink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 and choose a fancy plot you like. Copy paste the code from the example and do some modifications. Change the data, the theme or any other part of it.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qi82hhs9ht65" w:id="29"/>
      <w:bookmarkEnd w:id="29"/>
      <w:r w:rsidDel="00000000" w:rsidR="00000000" w:rsidRPr="00000000">
        <w:br w:type="page"/>
      </w:r>
      <w:bookmarkStart w:colFirst="0" w:colLast="0" w:name="35nkun2" w:id="28"/>
      <w:bookmarkEnd w:id="28"/>
      <w:r w:rsidDel="00000000" w:rsidR="00000000" w:rsidRPr="00000000">
        <w:rPr>
          <w:rtl w:val="0"/>
        </w:rPr>
        <w:t xml:space="preserve">About this tutorial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Cite as: Alfonso Garmendia (2020) R for life sciences. Chapter 6, ggplot: A new way of thinking about graphics. </w:t>
      </w:r>
      <w:hyperlink r:id="rId35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http://personales.upv.es/algarsal/R-tutorials/06_Tutorial-6_R-ggplot.html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Available also in other formats (pdf, docx, …): </w:t>
      </w:r>
      <w:hyperlink r:id="rId36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https://drive.google.com/drive/folders/19w914WCg8BVTVBE_zpgShmg2vpjguV1e?usp=sharing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Other simmilar tutorials: </w:t>
      </w:r>
      <w:hyperlink r:id="rId37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https://garmendia.blogs.upv.es/r-lecture-notes/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Originals are in bitbucket repository: </w:t>
      </w:r>
      <w:hyperlink r:id="rId38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https://bitbucket.org/alfonsogar/tea_daa_tutorials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Document written in </w:t>
      </w:r>
      <w:hyperlink r:id="rId39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Rmarkdown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, using </w:t>
      </w:r>
      <w:hyperlink r:id="rId40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Rstudio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System: R version 4.0.2 (2020-06-22) x86_64-pc-linux-gnu (64-bit) Ubuntu 18.04.5 LTS.</w:t>
      </w:r>
    </w:p>
    <w:p w:rsidR="00000000" w:rsidDel="00000000" w:rsidP="00000000" w:rsidRDefault="00000000" w:rsidRPr="00000000" w14:paraId="0000007B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Base packages: stats 4.0.2, graphics 4.0.2, grDevices 4.0.2, utils 4.0.2, datasets 4.0.2, methods 4.0.2, base 4.0.2.</w:t>
      </w:r>
    </w:p>
    <w:p w:rsidR="00000000" w:rsidDel="00000000" w:rsidP="00000000" w:rsidRDefault="00000000" w:rsidRPr="00000000" w14:paraId="0000007C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480" w:right="0" w:hanging="480"/>
        <w:jc w:val="both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i w:val="0"/>
          <w:smallCaps w:val="0"/>
          <w:strike w:val="0"/>
          <w:color w:val="00000a"/>
          <w:sz w:val="26"/>
          <w:szCs w:val="26"/>
          <w:u w:val="none"/>
          <w:shd w:fill="auto" w:val="clear"/>
          <w:vertAlign w:val="baseline"/>
          <w:rtl w:val="0"/>
        </w:rPr>
        <w:t xml:space="preserve">Other loaded packages: tidyr 1.1.0, dplyr 1.0.0, ggplot2 3.3.2, knitr 1.29, rmarkdown 2.3, googledrive 1.0.1.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142" w:line="240" w:lineRule="auto"/>
        <w:ind w:left="0" w:right="0" w:firstLine="567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438656" cy="499872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499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This work is licensed under a </w:t>
      </w:r>
      <w:hyperlink r:id="rId42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0a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Creative Commons Attribution-NonCommercial-ShareAlike 4.0 International License</w:t>
        </w:r>
      </w:hyperlink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sectPr>
      <w:footerReference r:id="rId43" w:type="default"/>
      <w:pgSz w:h="16838" w:w="11906" w:orient="portrait"/>
      <w:pgMar w:bottom="1474" w:top="1134" w:left="1417" w:right="1417" w:header="0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Consolas"/>
  <w:font w:name="Liberation Sans Narrow"/>
  <w:font w:name="Liberation Sans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center"/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- </w:t>
    </w:r>
    <w:r w:rsidDel="00000000" w:rsidR="00000000" w:rsidRPr="00000000"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-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."/>
      <w:lvlJc w:val="left"/>
      <w:pPr>
        <w:ind w:left="1200" w:hanging="480"/>
      </w:pPr>
      <w:rPr/>
    </w:lvl>
    <w:lvl w:ilvl="2">
      <w:start w:val="1"/>
      <w:numFmt w:val="decimal"/>
      <w:lvlText w:val="%3."/>
      <w:lvlJc w:val="lef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640" w:hanging="480"/>
      </w:pPr>
      <w:rPr/>
    </w:lvl>
    <w:lvl w:ilvl="4">
      <w:start w:val="1"/>
      <w:numFmt w:val="decimal"/>
      <w:lvlText w:val="%5."/>
      <w:lvlJc w:val="left"/>
      <w:pPr>
        <w:ind w:left="3360" w:hanging="480"/>
      </w:pPr>
      <w:rPr/>
    </w:lvl>
    <w:lvl w:ilvl="5">
      <w:start w:val="1"/>
      <w:numFmt w:val="decimal"/>
      <w:lvlText w:val="%6."/>
      <w:lvlJc w:val="left"/>
      <w:pPr>
        <w:ind w:left="4080" w:hanging="480"/>
      </w:pPr>
      <w:rPr/>
    </w:lvl>
    <w:lvl w:ilvl="6">
      <w:start w:val="1"/>
      <w:numFmt w:val="decimal"/>
      <w:lvlText w:val="%7.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."/>
      <w:lvlJc w:val="left"/>
      <w:pPr>
        <w:ind w:left="1200" w:hanging="480"/>
      </w:pPr>
      <w:rPr/>
    </w:lvl>
    <w:lvl w:ilvl="2">
      <w:start w:val="1"/>
      <w:numFmt w:val="decimal"/>
      <w:lvlText w:val="%3."/>
      <w:lvlJc w:val="lef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640" w:hanging="480"/>
      </w:pPr>
      <w:rPr/>
    </w:lvl>
    <w:lvl w:ilvl="4">
      <w:start w:val="1"/>
      <w:numFmt w:val="decimal"/>
      <w:lvlText w:val="%5."/>
      <w:lvlJc w:val="left"/>
      <w:pPr>
        <w:ind w:left="3360" w:hanging="480"/>
      </w:pPr>
      <w:rPr/>
    </w:lvl>
    <w:lvl w:ilvl="5">
      <w:start w:val="1"/>
      <w:numFmt w:val="decimal"/>
      <w:lvlText w:val="%6."/>
      <w:lvlJc w:val="left"/>
      <w:pPr>
        <w:ind w:left="4080" w:hanging="480"/>
      </w:pPr>
      <w:rPr/>
    </w:lvl>
    <w:lvl w:ilvl="6">
      <w:start w:val="1"/>
      <w:numFmt w:val="decimal"/>
      <w:lvlText w:val="%7.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480" w:hanging="480"/>
      </w:pPr>
      <w:rPr/>
    </w:lvl>
    <w:lvl w:ilvl="1">
      <w:start w:val="2"/>
      <w:numFmt w:val="decimal"/>
      <w:lvlText w:val="%2."/>
      <w:lvlJc w:val="left"/>
      <w:pPr>
        <w:ind w:left="1200" w:hanging="480"/>
      </w:pPr>
      <w:rPr/>
    </w:lvl>
    <w:lvl w:ilvl="2">
      <w:start w:val="2"/>
      <w:numFmt w:val="decimal"/>
      <w:lvlText w:val="%3."/>
      <w:lvlJc w:val="left"/>
      <w:pPr>
        <w:ind w:left="1920" w:hanging="480"/>
      </w:pPr>
      <w:rPr/>
    </w:lvl>
    <w:lvl w:ilvl="3">
      <w:start w:val="2"/>
      <w:numFmt w:val="decimal"/>
      <w:lvlText w:val="%4."/>
      <w:lvlJc w:val="left"/>
      <w:pPr>
        <w:ind w:left="2640" w:hanging="480"/>
      </w:pPr>
      <w:rPr/>
    </w:lvl>
    <w:lvl w:ilvl="4">
      <w:start w:val="2"/>
      <w:numFmt w:val="decimal"/>
      <w:lvlText w:val="%5."/>
      <w:lvlJc w:val="left"/>
      <w:pPr>
        <w:ind w:left="3360" w:hanging="480"/>
      </w:pPr>
      <w:rPr/>
    </w:lvl>
    <w:lvl w:ilvl="5">
      <w:start w:val="2"/>
      <w:numFmt w:val="decimal"/>
      <w:lvlText w:val="%6."/>
      <w:lvlJc w:val="left"/>
      <w:pPr>
        <w:ind w:left="4080" w:hanging="480"/>
      </w:pPr>
      <w:rPr/>
    </w:lvl>
    <w:lvl w:ilvl="6">
      <w:start w:val="2"/>
      <w:numFmt w:val="decimal"/>
      <w:lvlText w:val="%7.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."/>
      <w:lvlJc w:val="left"/>
      <w:pPr>
        <w:ind w:left="1200" w:hanging="480"/>
      </w:pPr>
      <w:rPr/>
    </w:lvl>
    <w:lvl w:ilvl="2">
      <w:start w:val="1"/>
      <w:numFmt w:val="decimal"/>
      <w:lvlText w:val="%3."/>
      <w:lvlJc w:val="lef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640" w:hanging="480"/>
      </w:pPr>
      <w:rPr/>
    </w:lvl>
    <w:lvl w:ilvl="4">
      <w:start w:val="1"/>
      <w:numFmt w:val="decimal"/>
      <w:lvlText w:val="%5."/>
      <w:lvlJc w:val="left"/>
      <w:pPr>
        <w:ind w:left="3360" w:hanging="480"/>
      </w:pPr>
      <w:rPr/>
    </w:lvl>
    <w:lvl w:ilvl="5">
      <w:start w:val="1"/>
      <w:numFmt w:val="decimal"/>
      <w:lvlText w:val="%6."/>
      <w:lvlJc w:val="left"/>
      <w:pPr>
        <w:ind w:left="4080" w:hanging="480"/>
      </w:pPr>
      <w:rPr/>
    </w:lvl>
    <w:lvl w:ilvl="6">
      <w:start w:val="1"/>
      <w:numFmt w:val="decimal"/>
      <w:lvlText w:val="%7.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3"/>
      <w:numFmt w:val="decimal"/>
      <w:lvlText w:val="%1."/>
      <w:lvlJc w:val="left"/>
      <w:pPr>
        <w:ind w:left="480" w:hanging="480"/>
      </w:pPr>
      <w:rPr/>
    </w:lvl>
    <w:lvl w:ilvl="1">
      <w:start w:val="3"/>
      <w:numFmt w:val="decimal"/>
      <w:lvlText w:val="%2."/>
      <w:lvlJc w:val="left"/>
      <w:pPr>
        <w:ind w:left="1200" w:hanging="480"/>
      </w:pPr>
      <w:rPr/>
    </w:lvl>
    <w:lvl w:ilvl="2">
      <w:start w:val="3"/>
      <w:numFmt w:val="decimal"/>
      <w:lvlText w:val="%3."/>
      <w:lvlJc w:val="left"/>
      <w:pPr>
        <w:ind w:left="1920" w:hanging="480"/>
      </w:pPr>
      <w:rPr/>
    </w:lvl>
    <w:lvl w:ilvl="3">
      <w:start w:val="3"/>
      <w:numFmt w:val="decimal"/>
      <w:lvlText w:val="%4."/>
      <w:lvlJc w:val="left"/>
      <w:pPr>
        <w:ind w:left="2640" w:hanging="480"/>
      </w:pPr>
      <w:rPr/>
    </w:lvl>
    <w:lvl w:ilvl="4">
      <w:start w:val="3"/>
      <w:numFmt w:val="decimal"/>
      <w:lvlText w:val="%5."/>
      <w:lvlJc w:val="left"/>
      <w:pPr>
        <w:ind w:left="3360" w:hanging="480"/>
      </w:pPr>
      <w:rPr/>
    </w:lvl>
    <w:lvl w:ilvl="5">
      <w:start w:val="3"/>
      <w:numFmt w:val="decimal"/>
      <w:lvlText w:val="%6."/>
      <w:lvlJc w:val="left"/>
      <w:pPr>
        <w:ind w:left="4080" w:hanging="480"/>
      </w:pPr>
      <w:rPr/>
    </w:lvl>
    <w:lvl w:ilvl="6">
      <w:start w:val="3"/>
      <w:numFmt w:val="decimal"/>
      <w:lvlText w:val="%7.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ans" w:cs="Liberation Sans" w:eastAsia="Liberation Sans" w:hAnsi="Liberation Sans"/>
        <w:color w:val="00000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57" w:before="482" w:lineRule="auto"/>
      <w:jc w:val="center"/>
    </w:pPr>
    <w:rPr>
      <w:rFonts w:ascii="Century Schoolbook" w:cs="Century Schoolbook" w:eastAsia="Century Schoolbook" w:hAnsi="Century Schoolbook"/>
      <w:b w:val="1"/>
      <w:smallCaps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57" w:before="198" w:lineRule="auto"/>
      <w:jc w:val="center"/>
    </w:pPr>
    <w:rPr>
      <w:rFonts w:ascii="Century Schoolbook" w:cs="Century Schoolbook" w:eastAsia="Century Schoolbook" w:hAnsi="Century Schoolbook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13" w:before="198" w:lineRule="auto"/>
    </w:pPr>
    <w:rPr>
      <w:rFonts w:ascii="Century Schoolbook" w:cs="Century Schoolbook" w:eastAsia="Century Schoolbook" w:hAnsi="Century Schoolbook"/>
      <w:b w:val="1"/>
      <w:color w:val="000000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entury Schoolbook" w:cs="Century Schoolbook" w:eastAsia="Century Schoolbook" w:hAnsi="Century Schoolbook"/>
      <w:b w:val="1"/>
      <w:color w:val="000000"/>
      <w:sz w:val="32"/>
      <w:szCs w:val="32"/>
      <w:u w:val="no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entury Schoolbook" w:cs="Century Schoolbook" w:eastAsia="Century Schoolbook" w:hAnsi="Century Schoolbook"/>
      <w:b w:val="1"/>
      <w:i w:val="0"/>
      <w:color w:val="000000"/>
      <w:sz w:val="30"/>
      <w:szCs w:val="30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entury Schoolbook" w:cs="Century Schoolbook" w:eastAsia="Century Schoolbook" w:hAnsi="Century Schoolbook"/>
      <w:i w:val="1"/>
      <w:color w:val="000000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45a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45a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rstudio.com/" TargetMode="External"/><Relationship Id="rId20" Type="http://schemas.openxmlformats.org/officeDocument/2006/relationships/hyperlink" Target="https://ggplot2.tidyverse.org/reference/" TargetMode="External"/><Relationship Id="rId42" Type="http://schemas.openxmlformats.org/officeDocument/2006/relationships/hyperlink" Target="http://creativecommons.org/licenses/by-nc-sa/4.0/" TargetMode="External"/><Relationship Id="rId41" Type="http://schemas.openxmlformats.org/officeDocument/2006/relationships/image" Target="media/image1.jpg"/><Relationship Id="rId22" Type="http://schemas.openxmlformats.org/officeDocument/2006/relationships/hyperlink" Target="http://www.sthda.com/english/wiki/data-visualization" TargetMode="External"/><Relationship Id="rId21" Type="http://schemas.openxmlformats.org/officeDocument/2006/relationships/hyperlink" Target="https://www.r-graph-gallery.com/" TargetMode="External"/><Relationship Id="rId43" Type="http://schemas.openxmlformats.org/officeDocument/2006/relationships/footer" Target="footer1.xml"/><Relationship Id="rId24" Type="http://schemas.openxmlformats.org/officeDocument/2006/relationships/hyperlink" Target="https://r4ds.had.co.nz/" TargetMode="External"/><Relationship Id="rId23" Type="http://schemas.openxmlformats.org/officeDocument/2006/relationships/hyperlink" Target="http://www.ggplot2-exts.org/gallery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rstudio/cheatsheets/raw/master/data-visualization-2.1.pdf" TargetMode="External"/><Relationship Id="rId26" Type="http://schemas.openxmlformats.org/officeDocument/2006/relationships/hyperlink" Target="https://r4ds.had.co.nz/graphics-for-communication.html" TargetMode="External"/><Relationship Id="rId25" Type="http://schemas.openxmlformats.org/officeDocument/2006/relationships/hyperlink" Target="https://r4ds.had.co.nz/data-visualisation.html" TargetMode="External"/><Relationship Id="rId28" Type="http://schemas.openxmlformats.org/officeDocument/2006/relationships/hyperlink" Target="https://www.data-to-viz.com/caveats.html" TargetMode="External"/><Relationship Id="rId27" Type="http://schemas.openxmlformats.org/officeDocument/2006/relationships/hyperlink" Target="https://www.data-to-viz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algarsal@upv.es" TargetMode="External"/><Relationship Id="rId29" Type="http://schemas.openxmlformats.org/officeDocument/2006/relationships/hyperlink" Target="https://ggplot2.tidyverse.org/" TargetMode="External"/><Relationship Id="rId7" Type="http://schemas.openxmlformats.org/officeDocument/2006/relationships/hyperlink" Target="https://garmendia.blogs.upv.es/" TargetMode="External"/><Relationship Id="rId8" Type="http://schemas.openxmlformats.org/officeDocument/2006/relationships/hyperlink" Target="https://codewords.recurse.com/issues/six/telling-stories-with-data-using-the-grammar-of-graphics" TargetMode="External"/><Relationship Id="rId31" Type="http://schemas.openxmlformats.org/officeDocument/2006/relationships/hyperlink" Target="http://bloggotype.blogspot.com/2016/08/holiday-notes2-grammar-of-graphics.html" TargetMode="External"/><Relationship Id="rId30" Type="http://schemas.openxmlformats.org/officeDocument/2006/relationships/hyperlink" Target="https://ggplot2.tidyverse.org/reference/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ggplot2.tidyverse.org/reference/" TargetMode="External"/><Relationship Id="rId10" Type="http://schemas.openxmlformats.org/officeDocument/2006/relationships/hyperlink" Target="https://github.com/rstudio/cheatsheets/raw/master/data-visualization-2.1.pdf" TargetMode="External"/><Relationship Id="rId32" Type="http://schemas.openxmlformats.org/officeDocument/2006/relationships/hyperlink" Target="https://monashdatafluency.github.io/r-intro-2/plotting-with-ggplot2.html" TargetMode="External"/><Relationship Id="rId13" Type="http://schemas.openxmlformats.org/officeDocument/2006/relationships/image" Target="media/image4.png"/><Relationship Id="rId35" Type="http://schemas.openxmlformats.org/officeDocument/2006/relationships/hyperlink" Target="http://personales.upv.es/algarsal/R-tutorials/06_Tutorial-6_R-ggplot.html" TargetMode="External"/><Relationship Id="rId12" Type="http://schemas.openxmlformats.org/officeDocument/2006/relationships/image" Target="media/image5.png"/><Relationship Id="rId34" Type="http://schemas.openxmlformats.org/officeDocument/2006/relationships/hyperlink" Target="https://www.r-graph-gallery.com/" TargetMode="External"/><Relationship Id="rId15" Type="http://schemas.openxmlformats.org/officeDocument/2006/relationships/image" Target="media/image8.png"/><Relationship Id="rId37" Type="http://schemas.openxmlformats.org/officeDocument/2006/relationships/hyperlink" Target="https://garmendia.blogs.upv.es/r-lecture-notes/" TargetMode="External"/><Relationship Id="rId14" Type="http://schemas.openxmlformats.org/officeDocument/2006/relationships/image" Target="media/image3.png"/><Relationship Id="rId36" Type="http://schemas.openxmlformats.org/officeDocument/2006/relationships/hyperlink" Target="https://drive.google.com/drive/folders/19w914WCg8BVTVBE_zpgShmg2vpjguV1e?usp=sharing" TargetMode="External"/><Relationship Id="rId17" Type="http://schemas.openxmlformats.org/officeDocument/2006/relationships/image" Target="media/image6.png"/><Relationship Id="rId39" Type="http://schemas.openxmlformats.org/officeDocument/2006/relationships/hyperlink" Target="http://rmarkdown.rstudio.com/" TargetMode="External"/><Relationship Id="rId16" Type="http://schemas.openxmlformats.org/officeDocument/2006/relationships/image" Target="media/image2.png"/><Relationship Id="rId38" Type="http://schemas.openxmlformats.org/officeDocument/2006/relationships/hyperlink" Target="https://bitbucket.org/alfonsogar/tea_daa_tutorials" TargetMode="External"/><Relationship Id="rId19" Type="http://schemas.openxmlformats.org/officeDocument/2006/relationships/hyperlink" Target="https://ggplot2.tidyverse.org/reference/ggsave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