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Diseño e implementación de una arquitectura de red segura basada en el modelo Zero Trust para la protección de infraestructuras críticas.</w:t>
      </w:r>
    </w:p>
    <w:p w:rsidR="00AF3284"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Grado Superior en Administración de Sistemas informáticos en Red. Modalidad Online</w:t>
      </w: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922870"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Francisco de Asís Sierra de la Rosa</w:t>
      </w: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Tutor del TFG</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AF3284" w:rsidP="00F40932">
      <w:pPr>
        <w:spacing w:line="360" w:lineRule="auto"/>
        <w:jc w:val="right"/>
        <w:rPr>
          <w:rFonts w:ascii="Arial" w:eastAsia="Arial" w:hAnsi="Arial" w:cs="Arial"/>
          <w:color w:val="000000"/>
          <w:sz w:val="24"/>
          <w:szCs w:val="24"/>
        </w:rPr>
      </w:pP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DEDICATORIA (OPCIONAL)</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ÍNDICES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 contenido, tablas e ilustraciones. Se recomienda realizarlos de manera automática.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ABSTRACT</w:t>
      </w:r>
      <w:r w:rsidRPr="00F40932">
        <w:rPr>
          <w:rFonts w:ascii="Arial" w:hAnsi="Arial" w:cs="Arial"/>
          <w:sz w:val="24"/>
          <w:szCs w:val="24"/>
        </w:rPr>
        <w:tab/>
      </w: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F40932">
        <w:rPr>
          <w:rFonts w:ascii="Arial" w:eastAsia="Arial" w:hAnsi="Arial" w:cs="Arial"/>
          <w:color w:val="000000"/>
          <w:sz w:val="24"/>
          <w:szCs w:val="24"/>
        </w:rPr>
        <w:t>mostrarán</w:t>
      </w:r>
      <w:r w:rsidRPr="00F40932">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Traditional</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implicit</w:t>
      </w:r>
      <w:proofErr w:type="spellEnd"/>
      <w:r w:rsidRPr="00F40932">
        <w:rPr>
          <w:rFonts w:ascii="Arial" w:eastAsia="Arial" w:hAnsi="Arial" w:cs="Arial"/>
          <w:color w:val="000000"/>
          <w:sz w:val="24"/>
          <w:szCs w:val="24"/>
        </w:rPr>
        <w:t xml:space="preserve"> trust, so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who</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breaches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perimeter</w:t>
      </w:r>
      <w:proofErr w:type="spellEnd"/>
      <w:r w:rsidRPr="00F40932">
        <w:rPr>
          <w:rFonts w:ascii="Arial" w:eastAsia="Arial" w:hAnsi="Arial" w:cs="Arial"/>
          <w:color w:val="000000"/>
          <w:sz w:val="24"/>
          <w:szCs w:val="24"/>
        </w:rPr>
        <w:t xml:space="preserve"> can </w:t>
      </w:r>
      <w:proofErr w:type="spellStart"/>
      <w:r w:rsidRPr="00F40932">
        <w:rPr>
          <w:rFonts w:ascii="Arial" w:eastAsia="Arial" w:hAnsi="Arial" w:cs="Arial"/>
          <w:color w:val="000000"/>
          <w:sz w:val="24"/>
          <w:szCs w:val="24"/>
        </w:rPr>
        <w:t>move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laterally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until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reaching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assets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project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designs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deploys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validates</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segmented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enterprise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based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aimed</w:t>
      </w:r>
      <w:proofErr w:type="spellEnd"/>
      <w:r w:rsidRPr="00F40932">
        <w:rPr>
          <w:rFonts w:ascii="Arial" w:eastAsia="Arial" w:hAnsi="Arial" w:cs="Arial"/>
          <w:color w:val="000000"/>
          <w:sz w:val="24"/>
          <w:szCs w:val="24"/>
        </w:rPr>
        <w:t xml:space="preserve"> at </w:t>
      </w:r>
      <w:proofErr w:type="spellStart"/>
      <w:r w:rsidRPr="00F40932">
        <w:rPr>
          <w:rFonts w:ascii="Arial" w:eastAsia="Arial" w:hAnsi="Arial" w:cs="Arial"/>
          <w:color w:val="000000"/>
          <w:sz w:val="24"/>
          <w:szCs w:val="24"/>
        </w:rPr>
        <w:t>protecting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architecture</w:t>
      </w:r>
      <w:proofErr w:type="spellEnd"/>
      <w:r w:rsidRPr="00F40932">
        <w:rPr>
          <w:rFonts w:ascii="Arial" w:eastAsia="Arial" w:hAnsi="Arial" w:cs="Arial"/>
          <w:color w:val="000000"/>
          <w:sz w:val="24"/>
          <w:szCs w:val="24"/>
        </w:rPr>
        <w:t xml:space="preserve"> divides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into</w:t>
      </w:r>
      <w:proofErr w:type="spellEnd"/>
      <w:r w:rsidRPr="00F40932">
        <w:rPr>
          <w:rFonts w:ascii="Arial" w:eastAsia="Arial" w:hAnsi="Arial" w:cs="Arial"/>
          <w:color w:val="000000"/>
          <w:sz w:val="24"/>
          <w:szCs w:val="24"/>
        </w:rPr>
        <w:t xml:space="preserve"> trust </w:t>
      </w:r>
      <w:proofErr w:type="spellStart"/>
      <w:r w:rsidRPr="00F40932">
        <w:rPr>
          <w:rFonts w:ascii="Arial" w:eastAsia="Arial" w:hAnsi="Arial" w:cs="Arial"/>
          <w:color w:val="000000"/>
          <w:sz w:val="24"/>
          <w:szCs w:val="24"/>
        </w:rPr>
        <w:t>zones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governed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by</w:t>
      </w:r>
      <w:proofErr w:type="spellEnd"/>
      <w:r w:rsidRPr="00F40932">
        <w:rPr>
          <w:rFonts w:ascii="Arial" w:eastAsia="Arial" w:hAnsi="Arial" w:cs="Arial"/>
          <w:color w:val="000000"/>
          <w:sz w:val="24"/>
          <w:szCs w:val="24"/>
        </w:rPr>
        <w:t xml:space="preserve"> a firewall </w:t>
      </w:r>
      <w:proofErr w:type="spellStart"/>
      <w:r w:rsidRPr="00F40932">
        <w:rPr>
          <w:rFonts w:ascii="Arial" w:eastAsia="Arial" w:hAnsi="Arial" w:cs="Arial"/>
          <w:color w:val="000000"/>
          <w:sz w:val="24"/>
          <w:szCs w:val="24"/>
        </w:rPr>
        <w:t>acting</w:t>
      </w:r>
      <w:proofErr w:type="spellEnd"/>
      <w:r w:rsidRPr="00F40932">
        <w:rPr>
          <w:rFonts w:ascii="Arial" w:eastAsia="Arial" w:hAnsi="Arial" w:cs="Arial"/>
          <w:color w:val="000000"/>
          <w:sz w:val="24"/>
          <w:szCs w:val="24"/>
        </w:rPr>
        <w:t xml:space="preserve"> as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policy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enforcement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point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applies</w:t>
      </w:r>
      <w:proofErr w:type="spellEnd"/>
      <w:r w:rsidRPr="00F40932">
        <w:rPr>
          <w:rFonts w:ascii="Arial" w:eastAsia="Arial" w:hAnsi="Arial" w:cs="Arial"/>
          <w:color w:val="000000"/>
          <w:sz w:val="24"/>
          <w:szCs w:val="24"/>
        </w:rPr>
        <w:t xml:space="preserve"> default-</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explicit</w:t>
      </w:r>
      <w:proofErr w:type="spellEnd"/>
      <w:r w:rsidRPr="00F40932">
        <w:rPr>
          <w:rFonts w:ascii="Arial" w:eastAsia="Arial" w:hAnsi="Arial" w:cs="Arial"/>
          <w:color w:val="000000"/>
          <w:sz w:val="24"/>
          <w:szCs w:val="24"/>
        </w:rPr>
        <w:t xml:space="preserve"> per-</w:t>
      </w:r>
      <w:proofErr w:type="spellStart"/>
      <w:r w:rsidRPr="00F40932">
        <w:rPr>
          <w:rFonts w:ascii="Arial" w:eastAsia="Arial" w:hAnsi="Arial" w:cs="Arial"/>
          <w:color w:val="000000"/>
          <w:sz w:val="24"/>
          <w:szCs w:val="24"/>
        </w:rPr>
        <w:t>flow</w:t>
      </w:r>
      <w:proofErr w:type="spellEnd"/>
      <w:r w:rsidRPr="00F40932">
        <w:rPr>
          <w:rFonts w:ascii="Arial" w:eastAsia="Arial" w:hAnsi="Arial" w:cs="Arial"/>
          <w:color w:val="000000"/>
          <w:sz w:val="24"/>
          <w:szCs w:val="24"/>
        </w:rPr>
        <w:t xml:space="preserve"> rules, </w:t>
      </w:r>
      <w:proofErr w:type="spellStart"/>
      <w:r w:rsidRPr="00F40932">
        <w:rPr>
          <w:rFonts w:ascii="Arial" w:eastAsia="Arial" w:hAnsi="Arial" w:cs="Arial"/>
          <w:color w:val="000000"/>
          <w:sz w:val="24"/>
          <w:szCs w:val="24"/>
        </w:rPr>
        <w:t>provides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remote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access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over</w:t>
      </w:r>
      <w:proofErr w:type="spellEnd"/>
      <w:r w:rsidRPr="00F40932">
        <w:rPr>
          <w:rFonts w:ascii="Arial" w:eastAsia="Arial" w:hAnsi="Arial" w:cs="Arial"/>
          <w:color w:val="000000"/>
          <w:sz w:val="24"/>
          <w:szCs w:val="24"/>
        </w:rPr>
        <w:t xml:space="preserve"> a VPN </w:t>
      </w:r>
      <w:proofErr w:type="spellStart"/>
      <w:r w:rsidRPr="00F40932">
        <w:rPr>
          <w:rFonts w:ascii="Arial" w:eastAsia="Arial" w:hAnsi="Arial" w:cs="Arial"/>
          <w:color w:val="000000"/>
          <w:sz w:val="24"/>
          <w:szCs w:val="24"/>
        </w:rPr>
        <w:t>restricted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adds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intrusion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detection</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logging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for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continuous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verification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solution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in a </w:t>
      </w:r>
      <w:proofErr w:type="spellStart"/>
      <w:r w:rsidRPr="00F40932">
        <w:rPr>
          <w:rFonts w:ascii="Arial" w:eastAsia="Arial" w:hAnsi="Arial" w:cs="Arial"/>
          <w:color w:val="000000"/>
          <w:sz w:val="24"/>
          <w:szCs w:val="24"/>
        </w:rPr>
        <w:t>virtualized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laboratory</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evaluated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lastRenderedPageBreak/>
        <w:t>isolation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tests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compare </w:t>
      </w:r>
      <w:proofErr w:type="spellStart"/>
      <w:r w:rsidRPr="00F40932">
        <w:rPr>
          <w:rFonts w:ascii="Arial" w:eastAsia="Arial" w:hAnsi="Arial" w:cs="Arial"/>
          <w:color w:val="000000"/>
          <w:sz w:val="24"/>
          <w:szCs w:val="24"/>
        </w:rPr>
        <w:t>its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security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posture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against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equivalent</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results</w:t>
      </w:r>
      <w:proofErr w:type="spellEnd"/>
      <w:r w:rsidRPr="00F40932">
        <w:rPr>
          <w:rFonts w:ascii="Arial" w:eastAsia="Arial" w:hAnsi="Arial" w:cs="Arial"/>
          <w:color w:val="000000"/>
          <w:sz w:val="24"/>
          <w:szCs w:val="24"/>
        </w:rPr>
        <w:t xml:space="preserve"> are </w:t>
      </w:r>
      <w:proofErr w:type="spellStart"/>
      <w:r w:rsidRPr="00F40932">
        <w:rPr>
          <w:rFonts w:ascii="Arial" w:eastAsia="Arial" w:hAnsi="Arial" w:cs="Arial"/>
          <w:color w:val="000000"/>
          <w:sz w:val="24"/>
          <w:szCs w:val="24"/>
        </w:rPr>
        <w:t>expected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show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significantly</w:t>
      </w:r>
      <w:proofErr w:type="spellEnd"/>
      <w:r w:rsidRPr="00F40932">
        <w:rPr>
          <w:rFonts w:ascii="Arial" w:eastAsia="Arial" w:hAnsi="Arial" w:cs="Arial"/>
          <w:color w:val="000000"/>
          <w:sz w:val="24"/>
          <w:szCs w:val="24"/>
        </w:rPr>
        <w:t xml:space="preserve"> reduces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surface</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contains</w:t>
      </w:r>
      <w:proofErr w:type="spellEnd"/>
      <w:r w:rsidRPr="00F40932">
        <w:rPr>
          <w:rFonts w:ascii="Arial" w:eastAsia="Arial" w:hAnsi="Arial" w:cs="Arial"/>
          <w:color w:val="000000"/>
          <w:sz w:val="24"/>
          <w:szCs w:val="24"/>
        </w:rPr>
        <w:t xml:space="preserve">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toward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zone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demonstrating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can be </w:t>
      </w:r>
      <w:proofErr w:type="spellStart"/>
      <w:r w:rsidRPr="00F40932">
        <w:rPr>
          <w:rFonts w:ascii="Arial" w:eastAsia="Arial" w:hAnsi="Arial" w:cs="Arial"/>
          <w:color w:val="000000"/>
          <w:sz w:val="24"/>
          <w:szCs w:val="24"/>
        </w:rPr>
        <w:t>realistically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systems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network-administration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tools</w:t>
      </w:r>
      <w:proofErr w:type="spellEnd"/>
      <w:r w:rsidRPr="00F40932">
        <w:rPr>
          <w:rFonts w:ascii="Arial" w:eastAsia="Arial" w:hAnsi="Arial" w:cs="Arial"/>
          <w:color w:val="000000"/>
          <w:sz w:val="24"/>
          <w:szCs w:val="24"/>
        </w:rPr>
        <w:t>.</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Keywords</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firewall, VPN,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w:t>
      </w:r>
    </w:p>
    <w:p w:rsidR="00AF3284" w:rsidRPr="00F40932" w:rsidRDefault="00AF3284"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7F5ED8" w:rsidRPr="00F40932" w:rsidRDefault="007F5ED8"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 JUSTIFICACIÓN DEL PROYECTO</w:t>
      </w: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Motivación principal</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F40932">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F40932">
        <w:rPr>
          <w:rFonts w:ascii="Arial" w:eastAsia="Arial" w:hAnsi="Arial" w:cs="Arial"/>
          <w:color w:val="000000"/>
          <w:sz w:val="24"/>
          <w:szCs w:val="24"/>
        </w:rPr>
        <w:t>Breach</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Investigations</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Report</w:t>
      </w:r>
      <w:proofErr w:type="spellEnd"/>
      <w:r w:rsidR="0023220D" w:rsidRPr="00F40932">
        <w:rPr>
          <w:rFonts w:ascii="Arial" w:eastAsia="Arial" w:hAnsi="Arial" w:cs="Arial"/>
          <w:color w:val="000000"/>
          <w:sz w:val="24"/>
          <w:szCs w:val="24"/>
        </w:rPr>
        <w:t xml:space="preserve"> de Verizon, el 32 % de todas las brechas analizadas en 2024 implicaron </w:t>
      </w:r>
      <w:proofErr w:type="spellStart"/>
      <w:r w:rsidR="0023220D" w:rsidRPr="00F40932">
        <w:rPr>
          <w:rFonts w:ascii="Arial" w:eastAsia="Arial" w:hAnsi="Arial" w:cs="Arial"/>
          <w:color w:val="000000"/>
          <w:sz w:val="24"/>
          <w:szCs w:val="24"/>
        </w:rPr>
        <w:t>ransomware</w:t>
      </w:r>
      <w:proofErr w:type="spellEnd"/>
      <w:r w:rsidR="0023220D" w:rsidRPr="00F40932">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F40932">
        <w:rPr>
          <w:rFonts w:ascii="Arial" w:eastAsia="Arial" w:hAnsi="Arial" w:cs="Arial"/>
          <w:color w:val="000000"/>
          <w:sz w:val="24"/>
          <w:szCs w:val="24"/>
        </w:rPr>
        <w:t>Executive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Order</w:t>
      </w:r>
      <w:proofErr w:type="spellEnd"/>
      <w:r w:rsidRPr="00F40932">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motivación del proyecto es doble: técnica, demostrar que estos principios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hoy asociados a productos comerciales caros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Pr="00F40932" w:rsidRDefault="009D0C73"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lastRenderedPageBreak/>
        <w:t>Estado de la cuestión</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Zero Trust no es un producto, sino un modelo. El término lo acuñó John </w:t>
      </w:r>
      <w:proofErr w:type="spellStart"/>
      <w:r w:rsidRPr="00F40932">
        <w:rPr>
          <w:rFonts w:ascii="Arial" w:eastAsia="Arial" w:hAnsi="Arial" w:cs="Arial"/>
          <w:color w:val="000000"/>
          <w:sz w:val="24"/>
          <w:szCs w:val="24"/>
        </w:rPr>
        <w:t>Kindervag</w:t>
      </w:r>
      <w:proofErr w:type="spellEnd"/>
      <w:r w:rsidRPr="00F40932">
        <w:rPr>
          <w:rFonts w:ascii="Arial" w:eastAsia="Arial" w:hAnsi="Arial" w:cs="Arial"/>
          <w:color w:val="000000"/>
          <w:sz w:val="24"/>
          <w:szCs w:val="24"/>
        </w:rPr>
        <w:t xml:space="preserve"> en Forrester (2010), y el mercado lo ha materializado en varias familias de soluciones:</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ZTNA / SASE en la nube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Private</w:t>
      </w:r>
      <w:proofErr w:type="spellEnd"/>
      <w:r w:rsidRPr="00F40932">
        <w:rPr>
          <w:rFonts w:ascii="Arial" w:eastAsia="Arial" w:hAnsi="Arial" w:cs="Arial"/>
          <w:color w:val="000000"/>
          <w:sz w:val="24"/>
          <w:szCs w:val="24"/>
        </w:rPr>
        <w:t xml:space="preserve"> Access, Palo Alto Prisma Access,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 xml:space="preserve"> Zero Trust): sustituyen la VPN tradicional por acceso por aplicación, gestionado desde la nube del proveedor.</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basada en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xml:space="preserve">, Cisco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Workload</w:t>
      </w:r>
      <w:proofErr w:type="spellEnd"/>
      <w:r w:rsidRPr="00F40932">
        <w:rPr>
          <w:rFonts w:ascii="Arial" w:eastAsia="Arial" w:hAnsi="Arial" w:cs="Arial"/>
          <w:color w:val="000000"/>
          <w:sz w:val="24"/>
          <w:szCs w:val="24"/>
        </w:rPr>
        <w:t>): controlan el tráfico este-oeste instalando agentes en cada host.</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Segmentación de red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cortafuegos y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OPNsense</w:t>
      </w:r>
      <w:proofErr w:type="spellEnd"/>
      <w:r w:rsidRPr="00F40932">
        <w:rPr>
          <w:rFonts w:ascii="Arial" w:eastAsia="Arial" w:hAnsi="Arial" w:cs="Arial"/>
          <w:color w:val="000000"/>
          <w:sz w:val="24"/>
          <w:szCs w:val="24"/>
        </w:rPr>
        <w:t xml:space="preserve">, y proyectos como </w:t>
      </w:r>
      <w:proofErr w:type="spellStart"/>
      <w:r w:rsidRPr="00F40932">
        <w:rPr>
          <w:rFonts w:ascii="Arial" w:eastAsia="Arial" w:hAnsi="Arial" w:cs="Arial"/>
          <w:color w:val="000000"/>
          <w:sz w:val="24"/>
          <w:szCs w:val="24"/>
        </w:rPr>
        <w:t>OpenZiti</w:t>
      </w:r>
      <w:proofErr w:type="spellEnd"/>
      <w:r w:rsidRPr="00F40932">
        <w:rPr>
          <w:rFonts w:ascii="Arial" w:eastAsia="Arial" w:hAnsi="Arial" w:cs="Arial"/>
          <w:color w:val="000000"/>
          <w:sz w:val="24"/>
          <w:szCs w:val="24"/>
        </w:rPr>
        <w:t xml:space="preserve"> o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para el acceso): aplican los principios a nivel de red, sin dependencia de un proveedor externo.</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segmentación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autoalojada</w:t>
      </w:r>
      <w:proofErr w:type="spellEnd"/>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en un caso de infraestructura crítica.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Público objetivo</w:t>
      </w:r>
    </w:p>
    <w:p w:rsidR="009D0C73" w:rsidRPr="00F40932" w:rsidRDefault="009D0C73"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PYMEs</w:t>
      </w:r>
      <w:proofErr w:type="spellEnd"/>
      <w:r w:rsidRPr="00F40932">
        <w:rPr>
          <w:rFonts w:ascii="Arial" w:eastAsia="Arial" w:hAnsi="Arial" w:cs="Arial"/>
          <w:color w:val="000000"/>
          <w:sz w:val="24"/>
          <w:szCs w:val="24"/>
        </w:rPr>
        <w:t xml:space="preserve"> y organizaciones medianas que necesitan elevar su postura de seguridad sin asumir el coste de suites comerciales.</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Organismos públicos y entornos sujetos al ENS, que requieren segmentación y control sobre su propia infraestructura.</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Entornos industriales/OT y sistemas críticos aislados, donde las soluciones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no encajan.</w:t>
      </w:r>
    </w:p>
    <w:p w:rsidR="00BB2342"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Valor formativo: laboratorio reproducible para entender Zero Trust a nivel de red.</w:t>
      </w:r>
    </w:p>
    <w:p w:rsidR="009D0C73" w:rsidRPr="00F40932" w:rsidRDefault="00BB2342"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F40932" w:rsidTr="00765EED">
        <w:tc>
          <w:tcPr>
            <w:tcW w:w="2242"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Criterio</w:t>
            </w:r>
          </w:p>
        </w:tc>
        <w:tc>
          <w:tcPr>
            <w:tcW w:w="2236"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ZTNA/SASE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Prisma,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w:t>
            </w:r>
          </w:p>
        </w:tc>
        <w:tc>
          <w:tcPr>
            <w:tcW w:w="2297"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Microsegmentación por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Cisco)</w:t>
            </w:r>
          </w:p>
        </w:tc>
        <w:tc>
          <w:tcPr>
            <w:tcW w:w="2241"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(este proyecto)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Coste</w:t>
            </w:r>
          </w:p>
        </w:tc>
        <w:tc>
          <w:tcPr>
            <w:tcW w:w="2236"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usuario)</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host)</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(software libre)</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Soberanía de dato</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(tráfico por nube del proveedor)</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Alta (todo </w:t>
            </w:r>
            <w:proofErr w:type="spellStart"/>
            <w:r w:rsidRPr="00F40932">
              <w:rPr>
                <w:rFonts w:ascii="Arial" w:eastAsia="Arial" w:hAnsi="Arial" w:cs="Arial"/>
                <w:color w:val="000000"/>
                <w:sz w:val="24"/>
                <w:szCs w:val="24"/>
              </w:rPr>
              <w:t>autoalojado</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Entornos aislados / OT</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Mala (requiere conectividad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Buena (funciona air-</w:t>
            </w:r>
            <w:proofErr w:type="spellStart"/>
            <w:r w:rsidRPr="00F40932">
              <w:rPr>
                <w:rFonts w:ascii="Arial" w:eastAsia="Arial" w:hAnsi="Arial" w:cs="Arial"/>
                <w:color w:val="000000"/>
                <w:sz w:val="24"/>
                <w:szCs w:val="24"/>
              </w:rPr>
              <w:t>gapped</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Complejidad de despliegue</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(gestionado)</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Media-alta (agentes)</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 (configuración de red)</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Escalabilidad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Muy alta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Media (adecuada a </w:t>
            </w:r>
            <w:proofErr w:type="spellStart"/>
            <w:r w:rsidRPr="00F40932">
              <w:rPr>
                <w:rFonts w:ascii="Arial" w:eastAsia="Arial" w:hAnsi="Arial" w:cs="Arial"/>
                <w:color w:val="000000"/>
                <w:sz w:val="24"/>
                <w:szCs w:val="24"/>
              </w:rPr>
              <w:t>org</w:t>
            </w:r>
            <w:proofErr w:type="spellEnd"/>
            <w:r w:rsidRPr="00F40932">
              <w:rPr>
                <w:rFonts w:ascii="Arial" w:eastAsia="Arial" w:hAnsi="Arial" w:cs="Arial"/>
                <w:color w:val="000000"/>
                <w:sz w:val="24"/>
                <w:szCs w:val="24"/>
              </w:rPr>
              <w:t>. mediana)</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Transparencia / auditabilidad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(caja negra)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 (código abierto)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Encaje en Asir</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(poco que administrar)</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Medio</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(redes + SAD)</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 Comparativa</w:t>
      </w:r>
    </w:p>
    <w:p w:rsidR="00BB2342" w:rsidRPr="00F40932" w:rsidRDefault="00BB2342" w:rsidP="00F40932">
      <w:pPr>
        <w:spacing w:line="360" w:lineRule="auto"/>
        <w:jc w:val="both"/>
        <w:rPr>
          <w:rFonts w:ascii="Arial" w:eastAsia="Arial" w:hAnsi="Arial" w:cs="Arial"/>
          <w:color w:val="000000"/>
          <w:sz w:val="24"/>
          <w:szCs w:val="24"/>
        </w:rPr>
      </w:pPr>
    </w:p>
    <w:p w:rsidR="00FF6010" w:rsidRPr="00F40932" w:rsidRDefault="00FF6010"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Lectura de la comparativa:</w:t>
      </w:r>
      <w:r w:rsidRPr="00F40932">
        <w:rPr>
          <w:rFonts w:ascii="Arial" w:eastAsia="Arial" w:hAnsi="Arial" w:cs="Arial"/>
          <w:color w:val="000000"/>
          <w:sz w:val="24"/>
          <w:szCs w:val="24"/>
        </w:rPr>
        <w:t xml:space="preserve"> </w:t>
      </w:r>
      <w:r w:rsidR="002E3630" w:rsidRPr="00F40932">
        <w:rPr>
          <w:rFonts w:ascii="Arial" w:eastAsia="Arial" w:hAnsi="Arial" w:cs="Arial"/>
          <w:color w:val="000000"/>
          <w:sz w:val="24"/>
          <w:szCs w:val="24"/>
        </w:rPr>
        <w:t>L</w:t>
      </w:r>
      <w:r w:rsidRPr="00F40932">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organizaciones medianas, entornos con soberanía del dato y sistemas críticos aislados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penalizan en coste, dependencia externa e imposibilidad de operar sin nube. La 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herramientas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ofrece el mejor equilibrio para ese contexto: coste asumible, control total </w:t>
      </w:r>
      <w:r w:rsidRPr="00F40932">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INTRODUCCIÓN</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sistema resultante cumple las siguientes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Proporcionar acceso remoto seguro mediante una VPN cifrada que da acceso únicamente a un segmento acotado, no a toda la red.</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Aislar y proteger los activos de la zona crítica, conteniendo la propagación de un atacante que hubiera comprometido otra zona.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Validar la eficacia de la solución mediante pruebas controladas y una comparativa medible frente a una red plana equivalente.</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F40932" w:rsidTr="000272A6">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Problema</w:t>
            </w:r>
          </w:p>
        </w:tc>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Cómo lo resuelve el proyecto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Confianza implícita en la red interna</w:t>
            </w:r>
            <w:r w:rsidR="00590943"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movimiento lateral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con denegación por defecto entre zonas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Perímetro difuso (teletrabajo, nube) y VPN de acceso total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VPN restringida a un único segmento controlado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Falta de visibilidad del tráfico interno (este-oeste)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Detección de intrusiones y registro centralizado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Exposición de activos críticos</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Zona crítica aislada tras el punto de aplicación de políticas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Coste y dependencia de soluciones comerciales en la nube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Herramientas de código abierto </w:t>
            </w:r>
            <w:proofErr w:type="spellStart"/>
            <w:r w:rsidRPr="00F40932">
              <w:rPr>
                <w:rFonts w:ascii="Arial" w:eastAsia="Arial" w:hAnsi="Arial" w:cs="Arial"/>
                <w:color w:val="000000"/>
                <w:sz w:val="24"/>
                <w:szCs w:val="24"/>
              </w:rPr>
              <w:t>autoalojadas</w:t>
            </w:r>
            <w:proofErr w:type="spellEnd"/>
            <w:r w:rsidRPr="00F40932">
              <w:rPr>
                <w:rFonts w:ascii="Arial" w:eastAsia="Arial" w:hAnsi="Arial" w:cs="Arial"/>
                <w:color w:val="000000"/>
                <w:sz w:val="24"/>
                <w:szCs w:val="24"/>
              </w:rPr>
              <w:t xml:space="preserve"> (soberanía del dato)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Dificultad para cumplir marcos como el ENS sin segmentación</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 alineado con la segmentación y el mínimo privilegio que exige el ENS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2: Resolución de problemas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requisitos que debe cumplir</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funcionales (RF)</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segmentada en, al menos, cinco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existir acceso remoto cifrado por VPN limitado a un segmento restringido.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detectar y registrar los intentos de acceso no autorizados entre zonas.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inaccesible desde el resto de zonas salvo los flujos expresamente autorizados.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no funcionales (RNF)</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emplearán herramientas de código abierto (coste asumible y soberanía sobre la infraestructura).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entorno debe ser reproducible en un laboratorio virtualizado.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diseño debe alinearse con los principios de NIST SP 800-207 y el ENS.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solución debe funcionar con los recursos de hardware disponibles (memoria y CPU limitadas).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Las comunicaciones sensibles deben ir cifradas y las credenciales de administración deben ser robustas.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arquitectura debe ser mantenible y razonablemente escalable a más zonas o servicios.</w:t>
      </w:r>
    </w:p>
    <w:p w:rsidR="00AF3284" w:rsidRPr="00F40932" w:rsidRDefault="00B735C1" w:rsidP="00F40932">
      <w:pPr>
        <w:spacing w:line="360" w:lineRule="auto"/>
        <w:jc w:val="both"/>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OBJETIVOS</w:t>
      </w:r>
    </w:p>
    <w:p w:rsidR="00C67B5F" w:rsidRPr="00F40932" w:rsidRDefault="00C67B5F"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Objetivo general:</w:t>
      </w:r>
      <w:r w:rsidRPr="00F40932">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F40932" w:rsidRDefault="00C67B5F" w:rsidP="00F40932">
      <w:pPr>
        <w:spacing w:line="360" w:lineRule="auto"/>
        <w:ind w:firstLine="708"/>
        <w:jc w:val="both"/>
        <w:rPr>
          <w:rFonts w:ascii="Arial" w:eastAsia="Arial" w:hAnsi="Arial" w:cs="Arial"/>
          <w:b/>
          <w:color w:val="000000"/>
          <w:sz w:val="24"/>
          <w:szCs w:val="24"/>
        </w:rPr>
      </w:pPr>
    </w:p>
    <w:p w:rsidR="00C67B5F" w:rsidRPr="00F40932" w:rsidRDefault="00C67B5F"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Objetivos específicos: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OE1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R01): Segmentar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OE2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R02): Aplicar microsegmentación con denegación por defecto y reglas de mínimo privilegio.</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OE3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R03): Proporcionar acceso remoto seguro y acotado mediante VPN cifrada.</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OE4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R04): Detectar y registrar los intentos de acceso no autorizados.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OE5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R05): Aislar y proteger la zona crítica frente al movimiento lateral.</w:t>
      </w:r>
    </w:p>
    <w:p w:rsidR="00AF3284"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OE6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R06): Validar la eficacia de la solución con pruebas medibles y comparativa con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RFTP inicial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R01</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dividida en zonas separadas para que lo que ocurra en una no afecte a las demás.</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Definir y crear las zonas de confianza mediante segmentación por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Diseñar el direccionamiento IP y asignar una VLAN a cada zona (usuarios, servidores, DMZ, gestión,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en la tabla de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/interfaces del cortafuegos que cada zona tiene su rango y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R01F01T02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etiquetado 802.1Q en las interfaces del cortafuegos y del conmutador.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Verificar que un host de cada zona obtiene dirección de su rango (</w:t>
      </w:r>
      <w:proofErr w:type="spellStart"/>
      <w:r w:rsidRPr="00F40932">
        <w:rPr>
          <w:rFonts w:ascii="Arial" w:eastAsia="Arial" w:hAnsi="Arial" w:cs="Arial"/>
          <w:color w:val="000000"/>
          <w:sz w:val="24"/>
          <w:szCs w:val="24"/>
        </w:rPr>
        <w:t>ipconfig</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ip</w:t>
      </w:r>
      <w:proofErr w:type="spellEnd"/>
      <w:r w:rsidRPr="00F40932">
        <w:rPr>
          <w:rFonts w:ascii="Arial" w:eastAsia="Arial" w:hAnsi="Arial" w:cs="Arial"/>
          <w:color w:val="000000"/>
          <w:sz w:val="24"/>
          <w:szCs w:val="24"/>
        </w:rPr>
        <w:t xml:space="preserve"> 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Dotar a cada zona de conectividad interna funcional.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enrutamiento del cortafuegos hacia cada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un host alcanza la puerta de enlace de su VLAN (ping al </w:t>
      </w:r>
      <w:proofErr w:type="spellStart"/>
      <w:r w:rsidRPr="00F40932">
        <w:rPr>
          <w:rFonts w:ascii="Arial" w:eastAsia="Arial" w:hAnsi="Arial" w:cs="Arial"/>
          <w:color w:val="000000"/>
          <w:sz w:val="24"/>
          <w:szCs w:val="24"/>
        </w:rPr>
        <w:t>gateway</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R02</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Nada debe poder comunicarse entre zonas salvo lo que se autorice expresamente.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Aplicar una política de denegación por defecto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regla final de bloqueo (</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all</w:t>
      </w:r>
      <w:proofErr w:type="spellEnd"/>
      <w:r w:rsidRPr="00F40932">
        <w:rPr>
          <w:rFonts w:ascii="Arial" w:eastAsia="Arial" w:hAnsi="Arial" w:cs="Arial"/>
          <w:color w:val="000000"/>
          <w:sz w:val="24"/>
          <w:szCs w:val="24"/>
        </w:rPr>
        <w:t>) y retirar reglas permisivas por defecto.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intentar alcanzar otra sin regla y comprobar que se bloquea.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Permitir solo los flujos necesarios con reglas explícitas (mínimo privilegio).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Documentar la matriz de flujos permitidos (origen, destino, puerto, servicio).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Revisar que cada regla del cortafuegos se corresponde con una entrada de la matriz.</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las reglas de los flujos autorizados (p. ej., usuarios </w:t>
      </w:r>
      <w:r w:rsidR="00EE3436"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web en DMZ por 443).</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flujo autorizado funciona y el resto sigue bloqueado.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R03</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Los usuarios externos deben poder conectarse de forma segura solo a la parte que les corresponde.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un servicio de VPN cifrada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servidor VPN y generar las claves/credenciales de un cliente.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conexión desde un cliente externo y verificar el túnel cifrado.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Restringir el acceso del cliente VPN a un único segmento.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reglas que limiten el tráfico del cliente VPN al segmento autorizado.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el cliente VPN, comprobar acceso al recurso permitido y bloqueo hacia la zona crítica.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R04</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avisar y dejar registro cuando alguien intente algo no permitido.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detección de intrusiones en el punto de control.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Activar y configurar el IDS con un conjunto de reglas adecuado.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Lanzar un escaneo de puertos de prueba y comprobar que el IDS lo detecta.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Centralizar el registro de eventos.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registro del cortafuegos y del IDS y su consulta.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Localizar en los registros el intento de acceso bloqueado de la prueba anterior.</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R05</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w:t>
      </w:r>
      <w:proofErr w:type="gramStart"/>
      <w:r w:rsidRPr="00F40932">
        <w:rPr>
          <w:rFonts w:ascii="Arial" w:eastAsia="Arial" w:hAnsi="Arial" w:cs="Arial"/>
          <w:color w:val="000000"/>
          <w:sz w:val="24"/>
          <w:szCs w:val="24"/>
        </w:rPr>
        <w:t>protegida</w:t>
      </w:r>
      <w:proofErr w:type="gramEnd"/>
      <w:r w:rsidRPr="00F40932">
        <w:rPr>
          <w:rFonts w:ascii="Arial" w:eastAsia="Arial" w:hAnsi="Arial" w:cs="Arial"/>
          <w:color w:val="000000"/>
          <w:sz w:val="24"/>
          <w:szCs w:val="24"/>
        </w:rPr>
        <w:t xml:space="preserve"> aunque otra zona sea comprometida.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Aislar la zona crítica del resto de segmentos.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reglas que impidan todo acceso entrante a la zona crítica salvo el flujo mínimo imprescindible.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cada una de las demás zonas, intentar acceder a la zona crítica y comprobar el bloqueo.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Simular un compromiso y verificar la contención.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"comprometida" (usuarios), intentar movimiento lateral hacia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intento no alcanza la zona crítica y queda registrado.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R06</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debe poder demostrar que la segmentación protege mejor que una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un escenario de referencia (red plana) para comparar.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temporalmente un escenario equivalente sin segmentación.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el mismo intento de movimiento lateral y comprobar que en la red plana sí alcanza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Medir y comparar los resultados de ambos escenarios.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una batería de pruebas de aislamiento (escaneos/barridos) en ambos escenarios y registrar resultados.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Elaborar una tabla comparativa con el porcentaje de flujos bloqueados en cada escenario.</w:t>
      </w:r>
    </w:p>
    <w:p w:rsidR="00C40954" w:rsidRPr="00F40932" w:rsidRDefault="00C40954"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DESCRIPCIÓN</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Arquitectura de la solución.</w:t>
      </w:r>
      <w:r w:rsidRPr="00F40932">
        <w:rPr>
          <w:rFonts w:ascii="Arial" w:eastAsia="Arial" w:hAnsi="Arial" w:cs="Arial"/>
          <w:color w:val="000000"/>
          <w:sz w:val="24"/>
          <w:szCs w:val="24"/>
        </w:rPr>
        <w:t xml:space="preserve"> </w:t>
      </w:r>
    </w:p>
    <w:p w:rsidR="003E20EB" w:rsidRPr="00F40932" w:rsidRDefault="00656E15" w:rsidP="00F40932">
      <w:pPr>
        <w:spacing w:line="360" w:lineRule="auto"/>
        <w:rPr>
          <w:rFonts w:ascii="Arial" w:hAnsi="Arial" w:cs="Arial"/>
          <w:color w:val="000000"/>
          <w:sz w:val="24"/>
          <w:szCs w:val="24"/>
        </w:rPr>
      </w:pPr>
      <w:r w:rsidRPr="00F40932">
        <w:rPr>
          <w:rFonts w:ascii="Arial" w:hAnsi="Arial" w:cs="Arial"/>
          <w:noProof/>
          <w:color w:val="000000"/>
          <w:sz w:val="24"/>
          <w:szCs w:val="24"/>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Pr="00F40932" w:rsidRDefault="009A6781"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 Arquitectura de la solución</w:t>
      </w:r>
    </w:p>
    <w:p w:rsidR="001C2628" w:rsidRPr="00F40932" w:rsidRDefault="00BF1C3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Leyenda de colores: púrpura = punto de control Zero Trust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/conmutador) · gris </w:t>
      </w:r>
      <w:r w:rsidR="00217F89" w:rsidRPr="00F40932">
        <w:rPr>
          <w:rFonts w:ascii="Arial" w:eastAsia="Arial" w:hAnsi="Arial" w:cs="Arial"/>
          <w:color w:val="000000"/>
          <w:sz w:val="24"/>
          <w:szCs w:val="24"/>
        </w:rPr>
        <w:t xml:space="preserve">= </w:t>
      </w:r>
      <w:r w:rsidRPr="00F40932">
        <w:rPr>
          <w:rFonts w:ascii="Arial" w:eastAsia="Arial" w:hAnsi="Arial" w:cs="Arial"/>
          <w:color w:val="000000"/>
          <w:sz w:val="24"/>
          <w:szCs w:val="24"/>
        </w:rPr>
        <w:t>zonas y entorno · rojo = zona crítica protegida.</w:t>
      </w:r>
      <w:r w:rsidR="001C2628" w:rsidRPr="00F40932">
        <w:rPr>
          <w:rFonts w:ascii="Arial" w:eastAsia="Arial" w:hAnsi="Arial" w:cs="Arial"/>
          <w:color w:val="000000"/>
          <w:sz w:val="24"/>
          <w:szCs w:val="24"/>
        </w:rPr>
        <w:t xml:space="preserve"> </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 solución se estructura en torno a un cortafuegos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que centraliza el enrutamiento y el control del tráfico entre cinco zonas de confianza, implementadas como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lastRenderedPageBreak/>
        <w:t>El tráfico entre zonas no está permitido por defecto. Solo los flujos explícitamente autorizados recogidos en la matriz de flujos</w:t>
      </w:r>
      <w:r w:rsidR="00217F89"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atraviesan el cortafuegos, aplicando el principio de mínimo privilegio. El acceso remoto de usuarios externos se realiza mediante una VPN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que da entrada únicamente a un segmento acotado, nunca a la red completa. El motor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 xml:space="preserve"> inspecciona el tráfico en el punto de control y registra los intentos de acceso no autorizados, aportando la verificación continua propia del modelo.</w:t>
      </w:r>
    </w:p>
    <w:p w:rsidR="000B35AE" w:rsidRPr="00F40932" w:rsidRDefault="000B35AE" w:rsidP="00F40932">
      <w:pPr>
        <w:spacing w:line="360" w:lineRule="auto"/>
        <w:rPr>
          <w:rFonts w:ascii="Arial" w:eastAsia="Arial" w:hAnsi="Arial" w:cs="Arial"/>
          <w:color w:val="000000"/>
          <w:sz w:val="24"/>
          <w:szCs w:val="24"/>
        </w:rPr>
      </w:pPr>
    </w:p>
    <w:p w:rsidR="009C1B44"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Pr="00F40932" w:rsidRDefault="000B35AE" w:rsidP="00F40932">
      <w:pPr>
        <w:spacing w:line="360" w:lineRule="auto"/>
        <w:rPr>
          <w:rFonts w:ascii="Arial" w:eastAsia="Arial" w:hAnsi="Arial" w:cs="Arial"/>
          <w:color w:val="000000"/>
          <w:sz w:val="24"/>
          <w:szCs w:val="24"/>
        </w:rPr>
      </w:pPr>
    </w:p>
    <w:p w:rsidR="00BF1C30" w:rsidRPr="00F40932" w:rsidRDefault="001C2628" w:rsidP="00F40932">
      <w:pPr>
        <w:spacing w:line="360" w:lineRule="auto"/>
        <w:rPr>
          <w:rFonts w:ascii="Arial" w:eastAsia="Arial" w:hAnsi="Arial" w:cs="Arial"/>
          <w:b/>
          <w:color w:val="000000"/>
          <w:sz w:val="24"/>
          <w:szCs w:val="24"/>
        </w:rPr>
      </w:pPr>
      <w:r w:rsidRPr="00F40932">
        <w:rPr>
          <w:rFonts w:ascii="Arial" w:eastAsia="Arial" w:hAnsi="Arial" w:cs="Arial"/>
          <w:b/>
          <w:color w:val="000000"/>
          <w:sz w:val="24"/>
          <w:szCs w:val="24"/>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F40932" w:rsidTr="000272A6">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eastAsia="Arial" w:hAnsi="Arial" w:cs="Arial"/>
                <w:color w:val="000000"/>
                <w:sz w:val="24"/>
                <w:szCs w:val="24"/>
              </w:rPr>
              <w:t>Origen</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Destino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Servicio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Acción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DMZ(Web)</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Usuarios (10)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5432 (BD/app)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Cliente VPN (90)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 xml:space="preserve">TCP 22 (SSH </w:t>
            </w:r>
            <w:proofErr w:type="spellStart"/>
            <w:r w:rsidRPr="00F40932">
              <w:rPr>
                <w:rFonts w:ascii="Arial" w:hAnsi="Arial" w:cs="Arial"/>
                <w:sz w:val="24"/>
                <w:szCs w:val="24"/>
              </w:rPr>
              <w:t>admin</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Resto de zonas</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22 /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 DMZ</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w:t>
            </w:r>
            <w:proofErr w:type="spellStart"/>
            <w:r w:rsidRPr="00F40932">
              <w:rPr>
                <w:rFonts w:ascii="Arial" w:hAnsi="Arial" w:cs="Arial"/>
                <w:sz w:val="24"/>
                <w:szCs w:val="24"/>
              </w:rPr>
              <w:t>updates</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(aislada)</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 zona &gt; Zona crítica (50)</w:t>
            </w:r>
          </w:p>
        </w:tc>
        <w:tc>
          <w:tcPr>
            <w:tcW w:w="2254" w:type="dxa"/>
          </w:tcPr>
          <w:p w:rsidR="009C1B44" w:rsidRPr="00F40932" w:rsidRDefault="009C1B44" w:rsidP="00F40932">
            <w:pPr>
              <w:pStyle w:val="Prrafodelista"/>
              <w:numPr>
                <w:ilvl w:val="0"/>
                <w:numId w:val="2"/>
              </w:numPr>
              <w:spacing w:line="360" w:lineRule="auto"/>
              <w:rPr>
                <w:rFonts w:ascii="Arial" w:hAnsi="Arial" w:cs="Arial"/>
                <w:color w:val="000000"/>
                <w:sz w:val="24"/>
                <w:szCs w:val="24"/>
              </w:rPr>
            </w:pP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(salvo Gestión)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lastRenderedPageBreak/>
              <w:t>Regla final</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 xml:space="preserve"> -</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Denegar (por defecto)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3: Flujos permitidos</w:t>
      </w:r>
    </w:p>
    <w:p w:rsidR="00AF3284" w:rsidRPr="00F40932" w:rsidRDefault="00AF3284" w:rsidP="00F40932">
      <w:pPr>
        <w:spacing w:line="360" w:lineRule="auto"/>
        <w:jc w:val="both"/>
        <w:rPr>
          <w:rFonts w:ascii="Arial" w:eastAsia="Arial" w:hAnsi="Arial" w:cs="Arial"/>
          <w:i/>
          <w:iCs/>
          <w:color w:val="000000"/>
          <w:sz w:val="24"/>
          <w:szCs w:val="24"/>
        </w:rPr>
      </w:pPr>
    </w:p>
    <w:p w:rsidR="00217F89" w:rsidRPr="00F40932" w:rsidRDefault="00217F89" w:rsidP="00F40932">
      <w:pPr>
        <w:spacing w:line="360" w:lineRule="auto"/>
        <w:jc w:val="both"/>
        <w:rPr>
          <w:rFonts w:ascii="Arial" w:eastAsia="Arial" w:hAnsi="Arial" w:cs="Arial"/>
          <w:b/>
          <w:iCs/>
          <w:color w:val="000000"/>
          <w:sz w:val="24"/>
          <w:szCs w:val="24"/>
        </w:rPr>
      </w:pPr>
      <w:r w:rsidRPr="00F40932">
        <w:rPr>
          <w:rFonts w:ascii="Arial" w:eastAsia="Arial" w:hAnsi="Arial" w:cs="Arial"/>
          <w:b/>
          <w:iCs/>
          <w:color w:val="000000"/>
          <w:sz w:val="24"/>
          <w:szCs w:val="24"/>
        </w:rPr>
        <w:t>Diagrama de casos de uso</w:t>
      </w:r>
    </w:p>
    <w:p w:rsidR="00217F89"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noProof/>
          <w:color w:val="000000"/>
          <w:sz w:val="24"/>
          <w:szCs w:val="24"/>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Pr="00F40932" w:rsidRDefault="00A768A5"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2: Diagrama de casos de uso</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interno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Un usuario accede al servicio web publicado en la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con IP válida; regla usuarios &gt; DMZ:443 activa; servicio web operativo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HTTPS establecida; flujo registrado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10.10.30.10, puerto TCP 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Respuesta del servicio web; entrada en el registro del cortafuegos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(usuarios), VLAN 30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TCP 10.10.10.0/24 </w:t>
            </w:r>
            <w:r w:rsidR="00A768A5" w:rsidRPr="00F40932">
              <w:rPr>
                <w:rFonts w:ascii="Arial" w:hAnsi="Arial" w:cs="Arial"/>
                <w:sz w:val="24"/>
                <w:szCs w:val="24"/>
              </w:rPr>
              <w:t>&gt;</w:t>
            </w:r>
            <w:r w:rsidRPr="00F40932">
              <w:rPr>
                <w:rFonts w:ascii="Arial" w:hAnsi="Arial" w:cs="Arial"/>
                <w:sz w:val="24"/>
                <w:szCs w:val="24"/>
              </w:rPr>
              <w:t xml:space="preserve"> 10.10.30.10:443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 y VLAN30 de </w:t>
            </w:r>
            <w:proofErr w:type="spellStart"/>
            <w:r w:rsidRPr="00F40932">
              <w:rPr>
                <w:rFonts w:ascii="Arial" w:hAnsi="Arial" w:cs="Arial"/>
                <w:sz w:val="24"/>
                <w:szCs w:val="24"/>
              </w:rPr>
              <w:t>pfSense</w:t>
            </w:r>
            <w:proofErr w:type="spellEnd"/>
            <w:r w:rsidRPr="00F40932">
              <w:rPr>
                <w:rFonts w:ascii="Arial" w:hAnsi="Arial" w:cs="Arial"/>
                <w:sz w:val="24"/>
                <w:szCs w:val="24"/>
              </w:rPr>
              <w:t>; HTTPS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4: Acceder a servicio permitido</w:t>
      </w: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CU-02 · Conectarse por VPN</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remoto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Un usuario externo establece un túnel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y accede solo al segmento autorizado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Cliente con clave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válida; servidor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activo; regla que acota el túnel</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cifrado establecido; acceso concedido solo a VLAN 20; acceso a zona crítica denegado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Clave pública del cliente, </w:t>
            </w:r>
            <w:proofErr w:type="spellStart"/>
            <w:r w:rsidRPr="00F40932">
              <w:rPr>
                <w:rFonts w:ascii="Arial" w:hAnsi="Arial" w:cs="Arial"/>
                <w:sz w:val="24"/>
                <w:szCs w:val="24"/>
              </w:rPr>
              <w:t>endpoint</w:t>
            </w:r>
            <w:proofErr w:type="spellEnd"/>
            <w:r w:rsidRPr="00F40932">
              <w:rPr>
                <w:rFonts w:ascii="Arial" w:hAnsi="Arial" w:cs="Arial"/>
                <w:sz w:val="24"/>
                <w:szCs w:val="24"/>
              </w:rPr>
              <w:t xml:space="preserve"> WAN:51820, IP de túnel 10.10.90.2</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Interfaz de túnel activa; acceso a 10.10.20.x:443; denegación registrada si intenta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10.10.90.0/24, VLAN 20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10.10.20.0/24:443; </w:t>
            </w:r>
            <w:proofErr w:type="spellStart"/>
            <w:r w:rsidRPr="00F40932">
              <w:rPr>
                <w:rFonts w:ascii="Arial" w:hAnsi="Arial" w:cs="Arial"/>
                <w:sz w:val="24"/>
                <w:szCs w:val="24"/>
              </w:rPr>
              <w:t>deny</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(UDP 51820), interfaz WAN, interfaz VLAN20</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5: Conectarse por VPN</w:t>
      </w: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 host comprometido en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Desde una zona comprometida se intenta alcanzar la zona crítica (movimiento lateral); la política lo bloquea</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política de denegación por defecto activa; sin regla 10</w:t>
            </w:r>
            <w:r w:rsidR="00A768A5" w:rsidRPr="00F40932">
              <w:rPr>
                <w:rFonts w:ascii="Arial" w:hAnsi="Arial" w:cs="Arial"/>
                <w:sz w:val="24"/>
                <w:szCs w:val="24"/>
              </w:rPr>
              <w:t>&gt;</w:t>
            </w:r>
            <w:r w:rsidRPr="00F40932">
              <w:rPr>
                <w:rFonts w:ascii="Arial" w:hAnsi="Arial" w:cs="Arial"/>
                <w:sz w:val="24"/>
                <w:szCs w:val="24"/>
              </w:rPr>
              <w:t>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rechazada; evento registrado; alerta del IDS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10.10.50.x, puerto objetivo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Paquete descartado (block); entrada en el log; alerta </w:t>
            </w:r>
            <w:proofErr w:type="spellStart"/>
            <w:r w:rsidRPr="00F40932">
              <w:rPr>
                <w:rFonts w:ascii="Arial" w:hAnsi="Arial" w:cs="Arial"/>
                <w:sz w:val="24"/>
                <w:szCs w:val="24"/>
              </w:rPr>
              <w:t>Suricata</w:t>
            </w:r>
            <w:proofErr w:type="spellEnd"/>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deny</w:t>
            </w:r>
            <w:proofErr w:type="spellEnd"/>
            <w:r w:rsidRPr="00F40932">
              <w:rPr>
                <w:rFonts w:ascii="Arial" w:hAnsi="Arial" w:cs="Arial"/>
                <w:sz w:val="24"/>
                <w:szCs w:val="24"/>
              </w:rPr>
              <w:t xml:space="preserve"> (regla final) 10.10.10.0/24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VLAN10/VLAN50; motor </w:t>
            </w:r>
            <w:proofErr w:type="spellStart"/>
            <w:r w:rsidRPr="00F40932">
              <w:rPr>
                <w:rFonts w:ascii="Arial" w:hAnsi="Arial" w:cs="Arial"/>
                <w:sz w:val="24"/>
                <w:szCs w:val="24"/>
              </w:rPr>
              <w:t>Suricata</w:t>
            </w:r>
            <w:proofErr w:type="spellEnd"/>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6: Intento de acceso a zona crítica</w:t>
      </w:r>
    </w:p>
    <w:p w:rsidR="00765EED" w:rsidRPr="00F40932" w:rsidRDefault="00765EED"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CU-04 · Detección de intrusión</w:t>
      </w:r>
    </w:p>
    <w:tbl>
      <w:tblPr>
        <w:tblStyle w:val="Tablaconcuadrcula"/>
        <w:tblW w:w="0" w:type="auto"/>
        <w:tblLook w:val="04A0" w:firstRow="1" w:lastRow="0" w:firstColumn="1" w:lastColumn="0" w:noHBand="0" w:noVBand="1"/>
      </w:tblPr>
      <w:tblGrid>
        <w:gridCol w:w="4508"/>
        <w:gridCol w:w="4508"/>
      </w:tblGrid>
      <w:tr w:rsidR="00A768A5" w:rsidRPr="00F40932" w:rsidTr="000272A6">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Campo</w:t>
            </w:r>
          </w:p>
        </w:tc>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(genera) / Administrador (observa)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 ejecuta un escaneo de puertos entre zonas y el IDS lo detecta y registra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activo con conjunto de reglas; tráfico de escaneo generado (</w:t>
            </w:r>
            <w:proofErr w:type="spellStart"/>
            <w:r w:rsidRPr="00F40932">
              <w:rPr>
                <w:rFonts w:ascii="Arial" w:hAnsi="Arial" w:cs="Arial"/>
                <w:sz w:val="24"/>
                <w:szCs w:val="24"/>
              </w:rPr>
              <w:t>nmap</w:t>
            </w:r>
            <w:proofErr w:type="spellEnd"/>
            <w:r w:rsidRPr="00F40932">
              <w:rPr>
                <w:rFonts w:ascii="Arial" w:hAnsi="Arial" w:cs="Arial"/>
                <w:sz w:val="24"/>
                <w:szCs w:val="24"/>
              </w:rPr>
              <w:t>)</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Alerta generada y registrada; visible en el panel/logs</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Tráfico de escaneo (</w:t>
            </w:r>
            <w:proofErr w:type="spellStart"/>
            <w:r w:rsidRPr="00F40932">
              <w:rPr>
                <w:rFonts w:ascii="Arial" w:hAnsi="Arial" w:cs="Arial"/>
                <w:sz w:val="24"/>
                <w:szCs w:val="24"/>
              </w:rPr>
              <w:t>nmap</w:t>
            </w:r>
            <w:proofErr w:type="spellEnd"/>
            <w:r w:rsidRPr="00F40932">
              <w:rPr>
                <w:rFonts w:ascii="Arial" w:hAnsi="Arial" w:cs="Arial"/>
                <w:sz w:val="24"/>
                <w:szCs w:val="24"/>
              </w:rPr>
              <w:t xml:space="preserve"> -</w:t>
            </w:r>
            <w:proofErr w:type="spellStart"/>
            <w:r w:rsidRPr="00F40932">
              <w:rPr>
                <w:rFonts w:ascii="Arial" w:hAnsi="Arial" w:cs="Arial"/>
                <w:sz w:val="24"/>
                <w:szCs w:val="24"/>
              </w:rPr>
              <w:t>sS</w:t>
            </w:r>
            <w:proofErr w:type="spellEnd"/>
            <w:r w:rsidRPr="00F40932">
              <w:rPr>
                <w:rFonts w:ascii="Arial" w:hAnsi="Arial" w:cs="Arial"/>
                <w:sz w:val="24"/>
                <w:szCs w:val="24"/>
              </w:rPr>
              <w:t>), IP origen/destino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Alerta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(firma, IP, hora); entrada de log</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 origen y zona destino del escaneo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Conjunto de reglas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(p. ej., ET Open)</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sobre la interfaz correspondiente; registro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7: Detección de intrusión</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 xml:space="preserve">Diagrama de </w:t>
      </w:r>
      <w:r w:rsidR="00656E15" w:rsidRPr="00F40932">
        <w:rPr>
          <w:rFonts w:ascii="Arial" w:eastAsia="Arial" w:hAnsi="Arial" w:cs="Arial"/>
          <w:b/>
          <w:bCs/>
          <w:color w:val="000000"/>
          <w:sz w:val="24"/>
          <w:szCs w:val="24"/>
        </w:rPr>
        <w:t>red</w:t>
      </w:r>
      <w:r w:rsidRPr="00F40932">
        <w:rPr>
          <w:rFonts w:ascii="Arial" w:eastAsia="Arial" w:hAnsi="Arial" w:cs="Arial"/>
          <w:color w:val="000000"/>
          <w:sz w:val="24"/>
          <w:szCs w:val="24"/>
        </w:rPr>
        <w:t>.</w:t>
      </w:r>
    </w:p>
    <w:p w:rsidR="00656E15" w:rsidRPr="00F40932" w:rsidRDefault="00D224A7"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3: Diagrama de red</w:t>
      </w:r>
    </w:p>
    <w:p w:rsidR="009925FC" w:rsidRDefault="009925FC" w:rsidP="00F40932">
      <w:pPr>
        <w:spacing w:line="360" w:lineRule="auto"/>
        <w:jc w:val="both"/>
        <w:rPr>
          <w:rFonts w:ascii="Arial" w:eastAsia="Arial" w:hAnsi="Arial" w:cs="Arial"/>
          <w:color w:val="000000"/>
          <w:sz w:val="24"/>
          <w:szCs w:val="24"/>
        </w:rPr>
      </w:pPr>
    </w:p>
    <w:p w:rsidR="006A2DC4" w:rsidRPr="00F40932" w:rsidRDefault="006A2DC4" w:rsidP="00F40932">
      <w:pPr>
        <w:spacing w:line="360" w:lineRule="auto"/>
        <w:jc w:val="both"/>
        <w:rPr>
          <w:rFonts w:ascii="Arial" w:eastAsia="Arial" w:hAnsi="Arial" w:cs="Arial"/>
          <w:color w:val="000000"/>
          <w:sz w:val="24"/>
          <w:szCs w:val="24"/>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F40932" w:rsidTr="00061373">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lastRenderedPageBreak/>
              <w:t xml:space="preserve">Interfaz </w:t>
            </w:r>
            <w:proofErr w:type="spellStart"/>
            <w:r w:rsidRPr="00F40932">
              <w:rPr>
                <w:rFonts w:ascii="Arial" w:hAnsi="Arial" w:cs="Arial"/>
                <w:sz w:val="24"/>
                <w:szCs w:val="24"/>
              </w:rPr>
              <w:t>pfSense</w:t>
            </w:r>
            <w:proofErr w:type="spellEnd"/>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Rol</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VLAN</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Subred</w:t>
            </w:r>
          </w:p>
        </w:tc>
        <w:tc>
          <w:tcPr>
            <w:tcW w:w="1804"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Gateway</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WAN (internet)</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NAT de GNS3</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Troncal (802.1Q)</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Usuarios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Servidores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DMZ</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Gestión</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Zona crítica</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wg0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 xml:space="preserve">Túnel </w:t>
            </w:r>
            <w:proofErr w:type="spellStart"/>
            <w:r w:rsidRPr="00F40932">
              <w:rPr>
                <w:rFonts w:ascii="Arial" w:hAnsi="Arial" w:cs="Arial"/>
                <w:sz w:val="24"/>
                <w:szCs w:val="24"/>
              </w:rPr>
              <w:t>WireGuard</w:t>
            </w:r>
            <w:proofErr w:type="spellEnd"/>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10.10.90.1</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8: Redes</w:t>
      </w:r>
    </w:p>
    <w:p w:rsidR="00AF3284" w:rsidRPr="00F40932" w:rsidRDefault="00AF3284" w:rsidP="00F40932">
      <w:pPr>
        <w:spacing w:line="360" w:lineRule="auto"/>
        <w:rPr>
          <w:rFonts w:ascii="Arial" w:hAnsi="Arial" w:cs="Arial"/>
          <w:b/>
          <w:b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TECNOLOGÍA</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Plataforma del laboratorio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GNS3 3.0.6</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802.1Q y enlaces 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es el entorno donde se monta toda la arquitectura. Aloja el cortafuegos, el conmutador con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Núcleo de red y seguridad</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pfSense</w:t>
      </w:r>
      <w:proofErr w:type="spellEnd"/>
      <w:r w:rsidRPr="00F40932">
        <w:rPr>
          <w:rFonts w:ascii="Arial" w:hAnsi="Arial" w:cs="Arial"/>
          <w:sz w:val="24"/>
          <w:szCs w:val="24"/>
        </w:rPr>
        <w:t xml:space="preserve"> CE 2.8.1</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Descripción: distribución cortafuegos/</w:t>
      </w:r>
      <w:proofErr w:type="spellStart"/>
      <w:r w:rsidRPr="00F40932">
        <w:rPr>
          <w:rFonts w:ascii="Arial" w:hAnsi="Arial" w:cs="Arial"/>
          <w:sz w:val="24"/>
          <w:szCs w:val="24"/>
        </w:rPr>
        <w:t>router</w:t>
      </w:r>
      <w:proofErr w:type="spellEnd"/>
      <w:r w:rsidRPr="00F40932">
        <w:rPr>
          <w:rFonts w:ascii="Arial" w:hAnsi="Arial" w:cs="Arial"/>
          <w:sz w:val="24"/>
          <w:szCs w:val="24"/>
        </w:rPr>
        <w:t xml:space="preserve"> de código abierto basada en FreeBSD, ampliable mediante paquetes. Ofrece filtrado por reglas, </w:t>
      </w:r>
      <w:proofErr w:type="spellStart"/>
      <w:r w:rsidRPr="00F40932">
        <w:rPr>
          <w:rFonts w:ascii="Arial" w:hAnsi="Arial" w:cs="Arial"/>
          <w:sz w:val="24"/>
          <w:szCs w:val="24"/>
        </w:rPr>
        <w:t>VLANs</w:t>
      </w:r>
      <w:proofErr w:type="spellEnd"/>
      <w:r w:rsidRPr="00F40932">
        <w:rPr>
          <w:rFonts w:ascii="Arial" w:hAnsi="Arial" w:cs="Arial"/>
          <w:sz w:val="24"/>
          <w:szCs w:val="24"/>
        </w:rPr>
        <w:t>, VPN e IDS.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actúa como punto de aplicación de políticas (PEP) de la arquitectura Zero Trust. Concentra el enrutamiento entre </w:t>
      </w:r>
      <w:proofErr w:type="spellStart"/>
      <w:r w:rsidRPr="00F40932">
        <w:rPr>
          <w:rFonts w:ascii="Arial" w:hAnsi="Arial" w:cs="Arial"/>
          <w:sz w:val="24"/>
          <w:szCs w:val="24"/>
        </w:rPr>
        <w:t>VLANs</w:t>
      </w:r>
      <w:proofErr w:type="spellEnd"/>
      <w:r w:rsidRPr="00F40932">
        <w:rPr>
          <w:rFonts w:ascii="Arial" w:hAnsi="Arial" w:cs="Arial"/>
          <w:sz w:val="24"/>
          <w:szCs w:val="24"/>
        </w:rPr>
        <w:t>, la política de denegación por defecto y las reglas de mínimo privilegio (R02, R05), y aloja los servicios de VPN e IDS.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 xml:space="preserve">Conmutador con </w:t>
      </w:r>
      <w:proofErr w:type="spellStart"/>
      <w:r w:rsidRPr="00F40932">
        <w:rPr>
          <w:rFonts w:ascii="Arial" w:hAnsi="Arial" w:cs="Arial"/>
          <w:b/>
          <w:sz w:val="24"/>
          <w:szCs w:val="24"/>
        </w:rPr>
        <w:t>VLANs</w:t>
      </w:r>
      <w:proofErr w:type="spellEnd"/>
      <w:r w:rsidRPr="00F40932">
        <w:rPr>
          <w:rFonts w:ascii="Arial" w:hAnsi="Arial" w:cs="Arial"/>
          <w:b/>
          <w:sz w:val="24"/>
          <w:szCs w:val="24"/>
        </w:rPr>
        <w:t xml:space="preserve"> 802.1Q (</w:t>
      </w:r>
      <w:proofErr w:type="spellStart"/>
      <w:r w:rsidRPr="00F40932">
        <w:rPr>
          <w:rFonts w:ascii="Arial" w:hAnsi="Arial" w:cs="Arial"/>
          <w:b/>
          <w:sz w:val="24"/>
          <w:szCs w:val="24"/>
        </w:rPr>
        <w:t>switch</w:t>
      </w:r>
      <w:proofErr w:type="spellEnd"/>
      <w:r w:rsidRPr="00F40932">
        <w:rPr>
          <w:rFonts w:ascii="Arial" w:hAnsi="Arial" w:cs="Arial"/>
          <w:b/>
          <w:sz w:val="24"/>
          <w:szCs w:val="24"/>
        </w:rPr>
        <w:t xml:space="preserve"> integrado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conmutador virtual que implementa el estándar IEEE 802.1Q de etiquetado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puertos de acceso/troncales.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separa el tráfico de cada zona de confianza y transporta las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hacia el cortafuegos por un enlace troncal (R01F01T02).</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Suricata</w:t>
      </w:r>
      <w:proofErr w:type="spellEnd"/>
      <w:r w:rsidRPr="00F40932">
        <w:rPr>
          <w:rFonts w:ascii="Arial" w:hAnsi="Arial" w:cs="Arial"/>
          <w:b/>
          <w:sz w:val="24"/>
          <w:szCs w:val="24"/>
        </w:rPr>
        <w:t xml:space="preserve"> 8.0.6 (paquete de </w:t>
      </w:r>
      <w:proofErr w:type="spellStart"/>
      <w:r w:rsidRPr="00F40932">
        <w:rPr>
          <w:rFonts w:ascii="Arial" w:hAnsi="Arial" w:cs="Arial"/>
          <w:b/>
          <w:sz w:val="24"/>
          <w:szCs w:val="24"/>
        </w:rPr>
        <w:t>pfSense</w:t>
      </w:r>
      <w:proofErr w:type="spellEnd"/>
      <w:r w:rsidRPr="00F40932">
        <w:rPr>
          <w:rFonts w:ascii="Arial" w:hAnsi="Arial" w:cs="Arial"/>
          <w:b/>
          <w:sz w:val="24"/>
          <w:szCs w:val="24"/>
        </w:rPr>
        <w:t>)</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motor de detección y prevención de intrusiones (IDS/IPS) de código abierto que analiza el tráfico con conjuntos de reglas.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Acceso remoto</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(integrado en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wireguard-tools</w:t>
      </w:r>
      <w:proofErr w:type="spellEnd"/>
      <w:r w:rsidRPr="00F40932">
        <w:rPr>
          <w:rFonts w:ascii="Arial" w:hAnsi="Arial" w:cs="Arial"/>
          <w:sz w:val="24"/>
          <w:szCs w:val="24"/>
        </w:rPr>
        <w:t xml:space="preserve"> 1.0.20260223)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protocolo y software de VPN moderno, ligero y cifrado (Curve25519, ChaCha20-Poly1305).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proporciona el acceso remoto seguro de usuarios externos, restringido por reglas a un único segmento autorizado (R03).</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lastRenderedPageBreak/>
        <w:t xml:space="preserve">IPsec / IKEv2 - </w:t>
      </w:r>
      <w:proofErr w:type="spellStart"/>
      <w:r w:rsidRPr="00F40932">
        <w:rPr>
          <w:rFonts w:ascii="Arial" w:hAnsi="Arial" w:cs="Arial"/>
          <w:b/>
          <w:sz w:val="24"/>
          <w:szCs w:val="24"/>
        </w:rPr>
        <w:t>strongSwan</w:t>
      </w:r>
      <w:proofErr w:type="spellEnd"/>
      <w:r w:rsidRPr="00F40932">
        <w:rPr>
          <w:rFonts w:ascii="Arial" w:hAnsi="Arial" w:cs="Arial"/>
          <w:b/>
          <w:sz w:val="24"/>
          <w:szCs w:val="24"/>
        </w:rPr>
        <w:t xml:space="preserve"> 6.1.0 (referencia teórica)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conjunto de protocolos de VPN estandarizado, tradicional en entornos corporativos y de administración pública/defensa.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 estudia en el marco teórico como el estándar de referencia en el ámbito gubernamental y se compara con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(madurez, interoperabilidad, certificación). No se despliega, se analiza.</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Hosts y pruebas</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Alpine</w:t>
      </w:r>
      <w:proofErr w:type="spellEnd"/>
      <w:r w:rsidRPr="00F40932">
        <w:rPr>
          <w:rFonts w:ascii="Arial" w:hAnsi="Arial" w:cs="Arial"/>
          <w:sz w:val="24"/>
          <w:szCs w:val="24"/>
        </w:rPr>
        <w:t xml:space="preserve"> Linux 3.24.1 (y Debian 13 "</w:t>
      </w:r>
      <w:proofErr w:type="spellStart"/>
      <w:r w:rsidRPr="00F40932">
        <w:rPr>
          <w:rFonts w:ascii="Arial" w:hAnsi="Arial" w:cs="Arial"/>
          <w:sz w:val="24"/>
          <w:szCs w:val="24"/>
        </w:rPr>
        <w:t>trixie</w:t>
      </w:r>
      <w:proofErr w:type="spellEnd"/>
      <w:r w:rsidRPr="00F40932">
        <w:rPr>
          <w:rFonts w:ascii="Arial" w:hAnsi="Arial" w:cs="Arial"/>
          <w:sz w:val="24"/>
          <w:szCs w:val="24"/>
        </w:rPr>
        <w:t>" como opción)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distribuciones Linux de bajo consumo, ejecutadas como nodos Docker dentro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Nmap</w:t>
      </w:r>
      <w:proofErr w:type="spellEnd"/>
      <w:r w:rsidRPr="00F40932">
        <w:rPr>
          <w:rFonts w:ascii="Arial" w:hAnsi="Arial" w:cs="Arial"/>
          <w:b/>
          <w:sz w:val="24"/>
          <w:szCs w:val="24"/>
        </w:rPr>
        <w:t xml:space="preserve"> 7.99</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exploración de redes y auditoría para descubrimiento de hosts y escaneo de puertos.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ejecuta las pruebas de aislamiento (barridos y escaneos entre zonas) que validan la segmentación y alimentan la comparativa con la red plana (R06).</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Documentación y control de versiones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Git 2.55.0</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sistema de control de versiones distribuido.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 xml:space="preserve">Uso en el proyecto: versiona configuraciones, documentación y evidencias. Los </w:t>
      </w:r>
      <w:proofErr w:type="spellStart"/>
      <w:r w:rsidRPr="00F40932">
        <w:rPr>
          <w:rFonts w:ascii="Arial" w:hAnsi="Arial" w:cs="Arial"/>
          <w:sz w:val="24"/>
          <w:szCs w:val="24"/>
        </w:rPr>
        <w:t>commits</w:t>
      </w:r>
      <w:proofErr w:type="spellEnd"/>
      <w:r w:rsidRPr="00F40932">
        <w:rPr>
          <w:rFonts w:ascii="Arial" w:hAnsi="Arial" w:cs="Arial"/>
          <w:sz w:val="24"/>
          <w:szCs w:val="24"/>
        </w:rPr>
        <w:t xml:space="preserve"> se corresponden con las tareas del RFTP para que el historial sea contrastable con el Gantt (Metodología). Incluye el README del proyecto.</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diagrams.net (draw.io) 31.4.5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diagramación de código abierto.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elabora el diagrama de arquitectura y el diagrama de red exigidos en la Descripción.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GanttProject</w:t>
      </w:r>
      <w:proofErr w:type="spellEnd"/>
      <w:r w:rsidRPr="00F40932">
        <w:rPr>
          <w:rFonts w:ascii="Arial" w:hAnsi="Arial" w:cs="Arial"/>
          <w:b/>
          <w:sz w:val="24"/>
          <w:szCs w:val="24"/>
        </w:rPr>
        <w:t xml:space="preserve"> 3.2</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software libre de planificación de proyectos con diagramas de Gantt (alternativa a Microsoft Project).</w:t>
      </w:r>
    </w:p>
    <w:p w:rsidR="00AF3284" w:rsidRPr="00F40932" w:rsidRDefault="00846BF3" w:rsidP="00F40932">
      <w:pPr>
        <w:spacing w:line="360" w:lineRule="auto"/>
        <w:rPr>
          <w:rFonts w:ascii="Arial" w:hAnsi="Arial" w:cs="Arial"/>
          <w:color w:val="000000"/>
          <w:sz w:val="24"/>
          <w:szCs w:val="24"/>
        </w:rPr>
      </w:pPr>
      <w:r w:rsidRPr="00F40932">
        <w:rPr>
          <w:rFonts w:ascii="Arial" w:hAnsi="Arial" w:cs="Arial"/>
          <w:sz w:val="24"/>
          <w:szCs w:val="24"/>
        </w:rPr>
        <w:t>Uso en el proyecto: genera las dos planificaciones (estimada y real) y el diagrama de Gantt de la Metodología.</w:t>
      </w:r>
      <w:r w:rsidR="00B735C1"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METODOLOGÍA</w:t>
      </w:r>
    </w:p>
    <w:p w:rsidR="002A65D6"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2A65D6" w:rsidRPr="00F40932" w:rsidRDefault="002A65D6"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metodología seguida es iterativa e incremental. El proyecto se divide en incrementos que se corresponden con los requisitos del RFTP (R01–R06), y cada incremento sigue el ciclo construir &gt; configurar &gt; probar &gt;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F40932">
        <w:rPr>
          <w:rFonts w:ascii="Arial" w:eastAsia="Arial" w:hAnsi="Arial" w:cs="Arial"/>
          <w:color w:val="000000"/>
          <w:sz w:val="24"/>
          <w:szCs w:val="24"/>
        </w:rPr>
        <w:t>commits</w:t>
      </w:r>
      <w:proofErr w:type="spellEnd"/>
      <w:r w:rsidRPr="00F40932">
        <w:rPr>
          <w:rFonts w:ascii="Arial" w:eastAsia="Arial" w:hAnsi="Arial" w:cs="Arial"/>
          <w:color w:val="000000"/>
          <w:sz w:val="24"/>
          <w:szCs w:val="24"/>
        </w:rPr>
        <w:t>, lo que hace el historial contrastable con la planificación, el Gantt y los casos de uso.</w:t>
      </w:r>
    </w:p>
    <w:p w:rsidR="009925FC" w:rsidRPr="00F40932" w:rsidRDefault="009925FC"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4: Diagrama de Gantt</w:t>
      </w:r>
    </w:p>
    <w:p w:rsidR="009925FC" w:rsidRPr="00F40932" w:rsidRDefault="009925FC" w:rsidP="00F40932">
      <w:pPr>
        <w:spacing w:line="360" w:lineRule="auto"/>
        <w:jc w:val="both"/>
        <w:rPr>
          <w:rFonts w:ascii="Arial" w:eastAsia="Arial" w:hAnsi="Arial" w:cs="Arial"/>
          <w:color w:val="000000"/>
          <w:sz w:val="24"/>
          <w:szCs w:val="24"/>
        </w:rPr>
      </w:pPr>
    </w:p>
    <w:p w:rsidR="004625CD" w:rsidRPr="00F40932" w:rsidRDefault="004625CD"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F40932"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eastAsia="Arial" w:hAnsi="Arial" w:cs="Arial"/>
                <w:sz w:val="24"/>
                <w:szCs w:val="24"/>
              </w:rPr>
            </w:pPr>
            <w:r w:rsidRPr="00F40932">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28</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lastRenderedPageBreak/>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 xml:space="preserve">R01 — Segmentación (GNS3,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VLANs</w:t>
            </w:r>
            <w:proofErr w:type="spellEnd"/>
            <w:r w:rsidRPr="00F40932">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24</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R03 — Acceso remoto VPN (</w:t>
            </w:r>
            <w:proofErr w:type="spellStart"/>
            <w:r w:rsidRPr="00F40932">
              <w:rPr>
                <w:rFonts w:ascii="Arial" w:hAnsi="Arial" w:cs="Arial"/>
                <w:sz w:val="24"/>
                <w:szCs w:val="24"/>
              </w:rPr>
              <w:t>WireGuard</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R04 — Detección de intrusiones y registro (</w:t>
            </w:r>
            <w:proofErr w:type="spellStart"/>
            <w:r w:rsidRPr="00F40932">
              <w:rPr>
                <w:rFonts w:ascii="Arial" w:hAnsi="Arial" w:cs="Arial"/>
                <w:sz w:val="24"/>
                <w:szCs w:val="24"/>
              </w:rPr>
              <w:t>Suricata</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42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F40932" w:rsidRDefault="004625CD" w:rsidP="00F40932">
            <w:pPr>
              <w:spacing w:line="360" w:lineRule="auto"/>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198</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9: Planificación inicial</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F40932"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rPr>
                <w:rFonts w:ascii="Arial" w:eastAsia="Arial" w:hAnsi="Arial" w:cs="Arial"/>
                <w:sz w:val="24"/>
                <w:szCs w:val="24"/>
              </w:rPr>
            </w:pPr>
            <w:r w:rsidRPr="00F40932">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Desviación</w:t>
            </w: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lastRenderedPageBreak/>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rPr>
                <w:rFonts w:ascii="Arial" w:hAnsi="Arial" w:cs="Arial"/>
                <w:sz w:val="24"/>
                <w:szCs w:val="24"/>
              </w:rPr>
            </w:pPr>
            <w:r w:rsidRPr="00F40932">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10: Planificación final y desviaciones</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hAnsi="Arial" w:cs="Arial"/>
          <w:sz w:val="24"/>
          <w:szCs w:val="24"/>
        </w:rPr>
      </w:pPr>
      <w:r w:rsidRPr="00F40932">
        <w:rPr>
          <w:rFonts w:ascii="Arial" w:eastAsia="Arial" w:hAnsi="Arial" w:cs="Arial"/>
          <w:sz w:val="24"/>
          <w:szCs w:val="24"/>
        </w:rPr>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F40932" w:rsidTr="006265DC">
        <w:trPr>
          <w:tblHeader/>
        </w:trPr>
        <w:tc>
          <w:tcPr>
            <w:tcW w:w="5000" w:type="dxa"/>
            <w:shd w:val="clear" w:color="auto" w:fill="D9D9D9"/>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Concepto</w:t>
            </w:r>
          </w:p>
        </w:tc>
        <w:tc>
          <w:tcPr>
            <w:tcW w:w="18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Horas</w:t>
            </w:r>
          </w:p>
        </w:tc>
        <w:tc>
          <w:tcPr>
            <w:tcW w:w="22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Coste (20 €/h)</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Investigación y diseño</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28</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560 €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R01 — 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480 €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R02 — Microsegmentación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R03 — VPN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R04 — IDS</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R05 — Zona crítica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R06 — Validación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Memoria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840 €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Defensa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Software (todo de código abierto)</w:t>
            </w:r>
          </w:p>
        </w:tc>
        <w:tc>
          <w:tcPr>
            <w:tcW w:w="1800" w:type="dxa"/>
          </w:tcPr>
          <w:p w:rsidR="00C9009E" w:rsidRPr="00F40932" w:rsidRDefault="00C9009E" w:rsidP="00F40932">
            <w:pPr>
              <w:pStyle w:val="Prrafodelista"/>
              <w:numPr>
                <w:ilvl w:val="0"/>
                <w:numId w:val="2"/>
              </w:numPr>
              <w:spacing w:line="360" w:lineRule="auto"/>
              <w:jc w:val="right"/>
              <w:rPr>
                <w:rFonts w:ascii="Arial" w:hAnsi="Arial" w:cs="Arial"/>
                <w:sz w:val="24"/>
                <w:szCs w:val="24"/>
              </w:rPr>
            </w:pP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0 €</w:t>
            </w:r>
          </w:p>
        </w:tc>
      </w:tr>
      <w:tr w:rsidR="00C9009E" w:rsidRPr="00F40932" w:rsidTr="006265DC">
        <w:tc>
          <w:tcPr>
            <w:tcW w:w="5000" w:type="dxa"/>
            <w:shd w:val="clear" w:color="auto" w:fill="F2F2F2"/>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Total</w:t>
            </w:r>
          </w:p>
        </w:tc>
        <w:tc>
          <w:tcPr>
            <w:tcW w:w="18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198 h</w:t>
            </w:r>
          </w:p>
        </w:tc>
        <w:tc>
          <w:tcPr>
            <w:tcW w:w="22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3.960 €</w:t>
            </w:r>
          </w:p>
        </w:tc>
      </w:tr>
    </w:tbl>
    <w:p w:rsidR="00A35360"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11: Presupuesto</w:t>
      </w: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Git: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Repositorio red-</w:t>
      </w:r>
      <w:proofErr w:type="spellStart"/>
      <w:r w:rsidRPr="00F40932">
        <w:rPr>
          <w:rFonts w:ascii="Arial" w:eastAsia="Arial" w:hAnsi="Arial" w:cs="Arial"/>
          <w:color w:val="000000"/>
          <w:sz w:val="24"/>
          <w:szCs w:val="24"/>
        </w:rPr>
        <w:t>zero</w:t>
      </w:r>
      <w:proofErr w:type="spellEnd"/>
      <w:r w:rsidRPr="00F40932">
        <w:rPr>
          <w:rFonts w:ascii="Arial" w:eastAsia="Arial" w:hAnsi="Arial" w:cs="Arial"/>
          <w:color w:val="000000"/>
          <w:sz w:val="24"/>
          <w:szCs w:val="24"/>
        </w:rPr>
        <w:t>-trust-asir</w:t>
      </w:r>
    </w:p>
    <w:p w:rsidR="00A35360" w:rsidRPr="00F40932" w:rsidRDefault="00A35360"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Commit</w:t>
      </w:r>
      <w:proofErr w:type="spellEnd"/>
      <w:r w:rsidRPr="00F40932">
        <w:rPr>
          <w:rFonts w:ascii="Arial" w:eastAsia="Arial" w:hAnsi="Arial" w:cs="Arial"/>
          <w:color w:val="000000"/>
          <w:sz w:val="24"/>
          <w:szCs w:val="24"/>
        </w:rPr>
        <w:t xml:space="preserve"> por tarea RFTP</w:t>
      </w:r>
    </w:p>
    <w:p w:rsidR="00A35360" w:rsidRPr="00F40932" w:rsidRDefault="00A35360" w:rsidP="00F40932">
      <w:pPr>
        <w:spacing w:line="360" w:lineRule="auto"/>
        <w:jc w:val="both"/>
        <w:rPr>
          <w:rFonts w:ascii="Arial" w:eastAsia="Arial" w:hAnsi="Arial" w:cs="Arial"/>
          <w:color w:val="000000"/>
          <w:sz w:val="24"/>
          <w:szCs w:val="24"/>
        </w:rPr>
      </w:pPr>
      <w:proofErr w:type="gramStart"/>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gitignore</w:t>
      </w:r>
      <w:proofErr w:type="spellEnd"/>
      <w:proofErr w:type="gramEnd"/>
      <w:r w:rsidRPr="00F40932">
        <w:rPr>
          <w:rFonts w:ascii="Arial" w:eastAsia="Arial" w:hAnsi="Arial" w:cs="Arial"/>
          <w:color w:val="000000"/>
          <w:sz w:val="24"/>
          <w:szCs w:val="24"/>
        </w:rPr>
        <w:t xml:space="preserve"> obligatorio para no subir secretos: claves privadas de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contraseñas, configuraciones con credenciales. Esto también es un punto de seguridad que puedes mencionar.</w:t>
      </w:r>
    </w:p>
    <w:p w:rsidR="00A35360" w:rsidRPr="00F40932" w:rsidRDefault="00A35360" w:rsidP="00F40932">
      <w:pPr>
        <w:spacing w:line="360" w:lineRule="auto"/>
        <w:jc w:val="both"/>
        <w:rPr>
          <w:rFonts w:ascii="Arial" w:eastAsia="Arial" w:hAnsi="Arial" w:cs="Arial"/>
          <w:color w:val="000000"/>
          <w:sz w:val="24"/>
          <w:szCs w:val="24"/>
        </w:rPr>
      </w:pP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README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Título y descripción breve del proyecto.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Arquitectura (enlace/imagen del diagrama de red).</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Requisitos previos (versiones exactas: GNS3,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Estructura del repositorio.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Pasos para reproducir el laboratorio (resumen del despliegue).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Pruebas de validación (cómo ejecutarlas).</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Autor y licencia.</w:t>
      </w:r>
    </w:p>
    <w:p w:rsidR="002A65D6" w:rsidRPr="00F40932" w:rsidRDefault="002A65D6"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420A25" w:rsidRPr="00F40932" w:rsidRDefault="00420A25"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DESARROLLO DE LA SOLUCIÓN</w:t>
      </w:r>
    </w:p>
    <w:p w:rsidR="00420A25" w:rsidRPr="00F40932" w:rsidRDefault="00B41A99"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Desarrollo de la solución</w:t>
      </w:r>
    </w:p>
    <w:p w:rsidR="006265DC" w:rsidRPr="00F40932" w:rsidRDefault="006265DC" w:rsidP="00F40932">
      <w:pPr>
        <w:pStyle w:val="Ttulo1"/>
        <w:spacing w:before="240" w:line="360" w:lineRule="auto"/>
        <w:rPr>
          <w:rFonts w:ascii="Arial" w:hAnsi="Arial" w:cs="Arial"/>
          <w:sz w:val="24"/>
          <w:szCs w:val="24"/>
        </w:rPr>
      </w:pPr>
      <w:r w:rsidRPr="00F40932">
        <w:rPr>
          <w:rFonts w:ascii="Arial" w:eastAsia="Arial" w:hAnsi="Arial" w:cs="Arial"/>
          <w:sz w:val="24"/>
          <w:szCs w:val="24"/>
        </w:rPr>
        <w:t>Despliegue e instalación</w:t>
      </w: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Preparación del entorno de laboratorio</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montar el entorno de emulación de red (GNS3) y desplegar el cortafuegos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base de la arquitectura Zero Trust.</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Instalación de GNS3 (GUI) + GNS3 VM en VirtualBox (6 GB RAM,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virtualización anidada activada).</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209925" cy="2133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3209925" cy="2133600"/>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5: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Añadida la plantilla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appliance</w:t>
      </w:r>
      <w:proofErr w:type="spellEnd"/>
      <w:r w:rsidRPr="00F40932">
        <w:rPr>
          <w:rFonts w:ascii="Arial" w:eastAsia="Arial" w:hAnsi="Arial" w:cs="Arial"/>
          <w:sz w:val="24"/>
          <w:szCs w:val="24"/>
        </w:rPr>
        <w:t xml:space="preserve"> QEMU) e instalación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lastRenderedPageBreak/>
        <w:t xml:space="preserve">– Nodo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 6 interfaces (em0–em5): em0 = WAN conectada a un nodo NAT (salida a internet); em1 = LAN/troncal (192.168.1.1/24).</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829050" cy="242444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1765" cy="243249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6: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7: Instalación en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83496A" w:rsidRPr="00F40932" w:rsidRDefault="006265DC" w:rsidP="00F40932">
      <w:pPr>
        <w:pStyle w:val="Prrafodelista"/>
        <w:numPr>
          <w:ilvl w:val="0"/>
          <w:numId w:val="3"/>
        </w:numPr>
        <w:spacing w:after="40" w:line="360" w:lineRule="auto"/>
        <w:rPr>
          <w:rFonts w:ascii="Arial" w:eastAsia="Arial" w:hAnsi="Arial" w:cs="Arial"/>
          <w:sz w:val="24"/>
          <w:szCs w:val="24"/>
        </w:rPr>
      </w:pPr>
      <w:r w:rsidRPr="00F40932">
        <w:rPr>
          <w:rFonts w:ascii="Arial" w:eastAsia="Arial" w:hAnsi="Arial" w:cs="Arial"/>
          <w:sz w:val="24"/>
          <w:szCs w:val="24"/>
        </w:rPr>
        <w:t xml:space="preserve">"DHCP server </w:t>
      </w:r>
      <w:proofErr w:type="spellStart"/>
      <w:r w:rsidRPr="00F40932">
        <w:rPr>
          <w:rFonts w:ascii="Arial" w:eastAsia="Arial" w:hAnsi="Arial" w:cs="Arial"/>
          <w:sz w:val="24"/>
          <w:szCs w:val="24"/>
        </w:rPr>
        <w:t>already</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exists</w:t>
      </w:r>
      <w:proofErr w:type="spellEnd"/>
      <w:r w:rsidRPr="00F40932">
        <w:rPr>
          <w:rFonts w:ascii="Arial" w:eastAsia="Arial" w:hAnsi="Arial" w:cs="Arial"/>
          <w:sz w:val="24"/>
          <w:szCs w:val="24"/>
        </w:rPr>
        <w:t>" al habilitar el GNS3 VM (conflicto en el adaptador host-</w:t>
      </w:r>
      <w:proofErr w:type="spellStart"/>
      <w:r w:rsidRPr="00F40932">
        <w:rPr>
          <w:rFonts w:ascii="Arial" w:eastAsia="Arial" w:hAnsi="Arial" w:cs="Arial"/>
          <w:sz w:val="24"/>
          <w:szCs w:val="24"/>
        </w:rPr>
        <w:t>only</w:t>
      </w:r>
      <w:proofErr w:type="spellEnd"/>
      <w:r w:rsidRPr="00F40932">
        <w:rPr>
          <w:rFonts w:ascii="Arial" w:eastAsia="Arial" w:hAnsi="Arial" w:cs="Arial"/>
          <w:sz w:val="24"/>
          <w:szCs w:val="24"/>
        </w:rPr>
        <w:t xml:space="preserve"> de VirtualBox). Solución: eliminado el DHCP duplicado con </w:t>
      </w:r>
      <w:proofErr w:type="spellStart"/>
      <w:r w:rsidRPr="00F40932">
        <w:rPr>
          <w:rFonts w:ascii="Arial" w:eastAsia="Arial" w:hAnsi="Arial" w:cs="Arial"/>
          <w:sz w:val="24"/>
          <w:szCs w:val="24"/>
        </w:rPr>
        <w:t>VBoxManage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dhcpserver</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remove</w:t>
      </w:r>
      <w:proofErr w:type="spellEnd"/>
      <w:r w:rsidRPr="00F40932">
        <w:rPr>
          <w:rFonts w:ascii="Arial" w:eastAsia="Arial" w:hAnsi="Arial" w:cs="Arial"/>
          <w:sz w:val="24"/>
          <w:szCs w:val="24"/>
        </w:rPr>
        <w:t xml:space="preserve"> para que GNS3 crease el suyo.</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lastRenderedPageBreak/>
        <w:t>2. Sin aceleración KVM (/</w:t>
      </w:r>
      <w:proofErr w:type="spellStart"/>
      <w:r w:rsidRPr="00F40932">
        <w:rPr>
          <w:rFonts w:ascii="Arial" w:eastAsia="Arial" w:hAnsi="Arial" w:cs="Arial"/>
          <w:sz w:val="24"/>
          <w:szCs w:val="24"/>
        </w:rPr>
        <w:t>dev</w:t>
      </w:r>
      <w:proofErr w:type="spellEnd"/>
      <w:r w:rsidRPr="00F40932">
        <w:rPr>
          <w:rFonts w:ascii="Arial" w:eastAsia="Arial" w:hAnsi="Arial" w:cs="Arial"/>
          <w:sz w:val="24"/>
          <w:szCs w:val="24"/>
        </w:rPr>
        <w:t>/</w:t>
      </w:r>
      <w:proofErr w:type="spellStart"/>
      <w:r w:rsidRPr="00F40932">
        <w:rPr>
          <w:rFonts w:ascii="Arial" w:eastAsia="Arial" w:hAnsi="Arial" w:cs="Arial"/>
          <w:sz w:val="24"/>
          <w:szCs w:val="24"/>
        </w:rPr>
        <w:t>kvm</w:t>
      </w:r>
      <w:proofErr w:type="spellEnd"/>
      <w:r w:rsidRPr="00F40932">
        <w:rPr>
          <w:rFonts w:ascii="Arial" w:eastAsia="Arial" w:hAnsi="Arial" w:cs="Arial"/>
          <w:sz w:val="24"/>
          <w:szCs w:val="24"/>
        </w:rPr>
        <w:t xml:space="preserve"> inexistente; sin virtualización anidada efectiva en el host). Solución: </w:t>
      </w:r>
      <w:proofErr w:type="spellStart"/>
      <w:r w:rsidRPr="00F40932">
        <w:rPr>
          <w:rFonts w:ascii="Arial" w:eastAsia="Arial" w:hAnsi="Arial" w:cs="Arial"/>
          <w:sz w:val="24"/>
          <w:szCs w:val="24"/>
        </w:rPr>
        <w:t>enable_kvm</w:t>
      </w:r>
      <w:proofErr w:type="spellEnd"/>
      <w:r w:rsidRPr="00F40932">
        <w:rPr>
          <w:rFonts w:ascii="Arial" w:eastAsia="Arial" w:hAnsi="Arial" w:cs="Arial"/>
          <w:sz w:val="24"/>
          <w:szCs w:val="24"/>
        </w:rPr>
        <w:t xml:space="preserve"> = false en gns3_server.conf;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se ejecuta por emulación (más lento pero funcional).</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3. El instalador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2.9.0 es online y requería conexión con </w:t>
      </w:r>
      <w:proofErr w:type="spellStart"/>
      <w:r w:rsidRPr="00F40932">
        <w:rPr>
          <w:rFonts w:ascii="Arial" w:eastAsia="Arial" w:hAnsi="Arial" w:cs="Arial"/>
          <w:sz w:val="24"/>
          <w:szCs w:val="24"/>
        </w:rPr>
        <w:t>Netgate</w:t>
      </w:r>
      <w:proofErr w:type="spellEnd"/>
      <w:r w:rsidRPr="00F40932">
        <w:rPr>
          <w:rFonts w:ascii="Arial" w:eastAsia="Arial" w:hAnsi="Arial" w:cs="Arial"/>
          <w:sz w:val="24"/>
          <w:szCs w:val="24"/>
        </w:rPr>
        <w:t>. Solución: WAN (em0) conectada al nodo NAT para dar internet; instalada la edición CE (sin suscripción Plus).</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76725" cy="271216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 funciona la red.JPG"/>
                    <pic:cNvPicPr/>
                  </pic:nvPicPr>
                  <pic:blipFill>
                    <a:blip r:embed="rId15">
                      <a:extLst>
                        <a:ext uri="{28A0092B-C50C-407E-A947-70E740481C1C}">
                          <a14:useLocalDpi xmlns:a14="http://schemas.microsoft.com/office/drawing/2010/main" val="0"/>
                        </a:ext>
                      </a:extLst>
                    </a:blip>
                    <a:stretch>
                      <a:fillRect/>
                    </a:stretch>
                  </pic:blipFill>
                  <pic:spPr>
                    <a:xfrm>
                      <a:off x="0" y="0"/>
                      <a:ext cx="4292008" cy="272185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8: Conexión red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rPr>
          <w:rFonts w:ascii="Arial" w:hAnsi="Arial" w:cs="Arial"/>
          <w:sz w:val="24"/>
          <w:szCs w:val="24"/>
        </w:rPr>
      </w:pP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Requisitos mínimos: </w:t>
      </w:r>
      <w:r w:rsidRPr="00F40932">
        <w:rPr>
          <w:rFonts w:ascii="Arial" w:eastAsia="Arial" w:hAnsi="Arial" w:cs="Arial"/>
          <w:sz w:val="24"/>
          <w:szCs w:val="24"/>
        </w:rPr>
        <w:t xml:space="preserve">VirtualBox + GNS3 3.x, GNS3 VM (6 GB /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 ~8 GB de RAM libres.</w:t>
      </w:r>
    </w:p>
    <w:p w:rsidR="002D4767" w:rsidRPr="00F40932" w:rsidRDefault="002D4767" w:rsidP="00F40932">
      <w:pPr>
        <w:pStyle w:val="Ttulo2"/>
        <w:spacing w:before="160" w:line="360" w:lineRule="auto"/>
        <w:rPr>
          <w:rFonts w:ascii="Arial" w:eastAsia="Arial" w:hAnsi="Arial" w:cs="Arial"/>
          <w:sz w:val="24"/>
          <w:szCs w:val="24"/>
        </w:rPr>
      </w:pP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R01F01T02 — Etiquetado 802.1Q en el conmutador</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transportar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de las zonas de confianza hacia el cortafuegos por un enlace troncal 802.1Q.</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Ethernet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(Switch1) en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tipo dot1q (troncal) — transporta todas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etiquetadas.</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PC1 (VPCS): tipo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VLAN 10 (zona Usuarios).</w:t>
      </w:r>
    </w:p>
    <w:p w:rsidR="006265DC" w:rsidRPr="00F40932" w:rsidRDefault="006265DC" w:rsidP="00F40932">
      <w:pPr>
        <w:spacing w:after="60" w:line="360" w:lineRule="auto"/>
        <w:rPr>
          <w:rFonts w:ascii="Arial" w:eastAsia="Arial" w:hAnsi="Arial" w:cs="Arial"/>
          <w:sz w:val="24"/>
          <w:szCs w:val="24"/>
        </w:rPr>
      </w:pPr>
      <w:r w:rsidRPr="00F40932">
        <w:rPr>
          <w:rFonts w:ascii="Arial" w:eastAsia="Arial" w:hAnsi="Arial" w:cs="Arial"/>
          <w:b/>
          <w:bCs/>
          <w:sz w:val="24"/>
          <w:szCs w:val="24"/>
        </w:rPr>
        <w:lastRenderedPageBreak/>
        <w:t xml:space="preserve">Evidencia: </w:t>
      </w:r>
      <w:r w:rsidRPr="00F40932">
        <w:rPr>
          <w:rFonts w:ascii="Arial" w:eastAsia="Arial" w:hAnsi="Arial" w:cs="Arial"/>
          <w:sz w:val="24"/>
          <w:szCs w:val="24"/>
        </w:rPr>
        <w:t xml:space="preserve">configuración de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en GNS3 </w:t>
      </w:r>
    </w:p>
    <w:p w:rsidR="0083496A" w:rsidRPr="00F40932" w:rsidRDefault="0083496A" w:rsidP="00F40932">
      <w:pPr>
        <w:spacing w:after="60" w:line="360" w:lineRule="auto"/>
        <w:rPr>
          <w:rFonts w:ascii="Arial" w:hAnsi="Arial" w:cs="Arial"/>
          <w:sz w:val="24"/>
          <w:szCs w:val="24"/>
        </w:rPr>
      </w:pPr>
      <w:r w:rsidRPr="00F40932">
        <w:rPr>
          <w:rFonts w:ascii="Arial" w:hAnsi="Arial" w:cs="Arial"/>
          <w:noProof/>
          <w:sz w:val="24"/>
          <w:szCs w:val="24"/>
        </w:rPr>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9: Proceso topología</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Prueba (P): </w:t>
      </w:r>
      <w:r w:rsidR="0083496A" w:rsidRPr="00F40932">
        <w:rPr>
          <w:rFonts w:ascii="Arial" w:eastAsia="Arial" w:hAnsi="Arial" w:cs="Arial"/>
          <w:sz w:val="24"/>
          <w:szCs w:val="24"/>
        </w:rPr>
        <w:t>Se</w:t>
      </w:r>
      <w:r w:rsidRPr="00F40932">
        <w:rPr>
          <w:rFonts w:ascii="Arial" w:eastAsia="Arial" w:hAnsi="Arial" w:cs="Arial"/>
          <w:sz w:val="24"/>
          <w:szCs w:val="24"/>
        </w:rPr>
        <w:t xml:space="preserve"> validará con el ping de PC1 a su </w:t>
      </w:r>
      <w:proofErr w:type="spellStart"/>
      <w:r w:rsidRPr="00F40932">
        <w:rPr>
          <w:rFonts w:ascii="Arial" w:eastAsia="Arial" w:hAnsi="Arial" w:cs="Arial"/>
          <w:sz w:val="24"/>
          <w:szCs w:val="24"/>
        </w:rPr>
        <w:t>gateway</w:t>
      </w:r>
      <w:proofErr w:type="spellEnd"/>
      <w:r w:rsidRPr="00F40932">
        <w:rPr>
          <w:rFonts w:ascii="Arial" w:eastAsia="Arial" w:hAnsi="Arial" w:cs="Arial"/>
          <w:sz w:val="24"/>
          <w:szCs w:val="24"/>
        </w:rPr>
        <w:t xml:space="preserve"> tras crear la VLAN 10 en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(R01F01T01).</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Incidencias: </w:t>
      </w:r>
      <w:r w:rsidRPr="00F40932">
        <w:rPr>
          <w:rFonts w:ascii="Arial" w:eastAsia="Arial" w:hAnsi="Arial" w:cs="Arial"/>
          <w:sz w:val="24"/>
          <w:szCs w:val="24"/>
        </w:rPr>
        <w:t>ninguna.</w:t>
      </w:r>
    </w:p>
    <w:p w:rsidR="002A65D6" w:rsidRPr="00F40932" w:rsidRDefault="002A65D6" w:rsidP="00F40932">
      <w:pPr>
        <w:spacing w:line="360" w:lineRule="auto"/>
        <w:jc w:val="both"/>
        <w:rPr>
          <w:rFonts w:ascii="Arial" w:eastAsia="Arial" w:hAnsi="Arial" w:cs="Arial"/>
          <w:color w:val="000000"/>
          <w:sz w:val="24"/>
          <w:szCs w:val="24"/>
          <w:u w:val="single"/>
        </w:rPr>
      </w:pPr>
    </w:p>
    <w:p w:rsidR="00E34E1F" w:rsidRPr="00F40932" w:rsidRDefault="00E34E1F" w:rsidP="00F40932">
      <w:pPr>
        <w:pStyle w:val="Ttulo2"/>
        <w:spacing w:before="160" w:line="360" w:lineRule="auto"/>
        <w:rPr>
          <w:rFonts w:ascii="Arial" w:hAnsi="Arial" w:cs="Arial"/>
          <w:sz w:val="24"/>
          <w:szCs w:val="24"/>
        </w:rPr>
      </w:pPr>
      <w:r w:rsidRPr="00F40932">
        <w:rPr>
          <w:rFonts w:ascii="Arial" w:eastAsia="Arial" w:hAnsi="Arial" w:cs="Arial"/>
          <w:sz w:val="24"/>
          <w:szCs w:val="24"/>
        </w:rPr>
        <w:t xml:space="preserve">R01F01T01 Creación de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y direccionamiento (VLAN 10)</w:t>
      </w: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crear la VLAN 10 (Usuarios) sobre em1 y asignarle direccionamiento 10.10.10.1/24.</w:t>
      </w:r>
    </w:p>
    <w:p w:rsidR="00E71673" w:rsidRPr="00F40932" w:rsidRDefault="00E71673" w:rsidP="00F40932">
      <w:pPr>
        <w:spacing w:after="60" w:line="360" w:lineRule="auto"/>
        <w:jc w:val="center"/>
        <w:rPr>
          <w:rFonts w:ascii="Arial" w:hAnsi="Arial" w:cs="Arial"/>
          <w:sz w:val="24"/>
          <w:szCs w:val="24"/>
        </w:rPr>
      </w:pPr>
      <w:r w:rsidRPr="00F40932">
        <w:rPr>
          <w:rFonts w:ascii="Arial" w:hAnsi="Arial" w:cs="Arial"/>
          <w:noProof/>
          <w:sz w:val="24"/>
          <w:szCs w:val="24"/>
        </w:rPr>
        <w:drawing>
          <wp:inline distT="0" distB="0" distL="0" distR="0">
            <wp:extent cx="4105275" cy="294046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ndo y asignando vlan 10.JPG"/>
                    <pic:cNvPicPr/>
                  </pic:nvPicPr>
                  <pic:blipFill>
                    <a:blip r:embed="rId17">
                      <a:extLst>
                        <a:ext uri="{28A0092B-C50C-407E-A947-70E740481C1C}">
                          <a14:useLocalDpi xmlns:a14="http://schemas.microsoft.com/office/drawing/2010/main" val="0"/>
                        </a:ext>
                      </a:extLst>
                    </a:blip>
                    <a:stretch>
                      <a:fillRect/>
                    </a:stretch>
                  </pic:blipFill>
                  <pic:spPr>
                    <a:xfrm>
                      <a:off x="0" y="0"/>
                      <a:ext cx="4110175" cy="2943970"/>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Ilustración 10: Creando Vlan10</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1 "</w:t>
      </w:r>
      <w:proofErr w:type="spellStart"/>
      <w:r w:rsidRPr="00F40932">
        <w:rPr>
          <w:rFonts w:ascii="Arial" w:eastAsia="Arial" w:hAnsi="Arial" w:cs="Arial"/>
          <w:sz w:val="24"/>
          <w:szCs w:val="24"/>
        </w:rPr>
        <w:t>Assign</w:t>
      </w:r>
      <w:proofErr w:type="spellEnd"/>
      <w:r w:rsidRPr="00F40932">
        <w:rPr>
          <w:rFonts w:ascii="Arial" w:eastAsia="Arial" w:hAnsi="Arial" w:cs="Arial"/>
          <w:sz w:val="24"/>
          <w:szCs w:val="24"/>
        </w:rPr>
        <w:t xml:space="preserve"> Interfaces": VLAN con </w:t>
      </w:r>
      <w:proofErr w:type="spellStart"/>
      <w:r w:rsidRPr="00F40932">
        <w:rPr>
          <w:rFonts w:ascii="Arial" w:eastAsia="Arial" w:hAnsi="Arial" w:cs="Arial"/>
          <w:sz w:val="24"/>
          <w:szCs w:val="24"/>
        </w:rPr>
        <w:t>parent</w:t>
      </w:r>
      <w:proofErr w:type="spellEnd"/>
      <w:r w:rsidRPr="00F40932">
        <w:rPr>
          <w:rFonts w:ascii="Arial" w:eastAsia="Arial" w:hAnsi="Arial" w:cs="Arial"/>
          <w:sz w:val="24"/>
          <w:szCs w:val="24"/>
        </w:rPr>
        <w:t xml:space="preserve"> em1, tag 10, asignada como LAN (em1.10).</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2 "Set interface IP": em1.10 = 10.10.10.1/24; servidor DHCP habilitado (rango 10.10.10.100–200).</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(GNS3): puerto 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 dot1q VLAN 1 (troncal); puerto a PC1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465284" cy="2552700"/>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signando ip a vlan10.JPG"/>
                    <pic:cNvPicPr/>
                  </pic:nvPicPr>
                  <pic:blipFill>
                    <a:blip r:embed="rId18">
                      <a:extLst>
                        <a:ext uri="{28A0092B-C50C-407E-A947-70E740481C1C}">
                          <a14:useLocalDpi xmlns:a14="http://schemas.microsoft.com/office/drawing/2010/main" val="0"/>
                        </a:ext>
                      </a:extLst>
                    </a:blip>
                    <a:stretch>
                      <a:fillRect/>
                    </a:stretch>
                  </pic:blipFill>
                  <pic:spPr>
                    <a:xfrm>
                      <a:off x="0" y="0"/>
                      <a:ext cx="3472086" cy="2557711"/>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10: Configurando </w:t>
      </w:r>
      <w:proofErr w:type="spellStart"/>
      <w:r w:rsidRPr="00F40932">
        <w:rPr>
          <w:rFonts w:ascii="Arial" w:hAnsi="Arial" w:cs="Arial"/>
          <w:color w:val="000000"/>
          <w:sz w:val="24"/>
          <w:szCs w:val="24"/>
        </w:rPr>
        <w:t>ip</w:t>
      </w:r>
      <w:proofErr w:type="spellEnd"/>
    </w:p>
    <w:p w:rsidR="003134BC" w:rsidRPr="00F40932" w:rsidRDefault="003134BC" w:rsidP="00F40932">
      <w:pPr>
        <w:spacing w:after="40" w:line="360" w:lineRule="auto"/>
        <w:ind w:left="454"/>
        <w:jc w:val="center"/>
        <w:rPr>
          <w:rFonts w:ascii="Arial" w:hAnsi="Arial" w:cs="Arial"/>
          <w:sz w:val="24"/>
          <w:szCs w:val="24"/>
        </w:rPr>
      </w:pP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Prueba (P): </w:t>
      </w:r>
      <w:r w:rsidRPr="00F40932">
        <w:rPr>
          <w:rFonts w:ascii="Arial" w:eastAsia="Arial" w:hAnsi="Arial" w:cs="Arial"/>
          <w:sz w:val="24"/>
          <w:szCs w:val="24"/>
        </w:rPr>
        <w:t>PC1 (VPCS) obtiene 10.10.10.100 por DHCP y hace ping a 10.10.10.1 → Resultado: correcto (~3–5 ms).</w:t>
      </w:r>
    </w:p>
    <w:p w:rsidR="003134BC" w:rsidRPr="00F40932" w:rsidRDefault="003134BC" w:rsidP="00F40932">
      <w:pPr>
        <w:spacing w:after="60" w:line="360" w:lineRule="auto"/>
        <w:jc w:val="center"/>
        <w:rPr>
          <w:rFonts w:ascii="Arial" w:hAnsi="Arial" w:cs="Arial"/>
          <w:sz w:val="24"/>
          <w:szCs w:val="24"/>
        </w:rPr>
      </w:pPr>
      <w:r w:rsidRPr="00F40932">
        <w:rPr>
          <w:rFonts w:ascii="Arial" w:hAnsi="Arial" w:cs="Arial"/>
          <w:noProof/>
          <w:sz w:val="24"/>
          <w:szCs w:val="24"/>
        </w:rPr>
        <w:lastRenderedPageBreak/>
        <w:drawing>
          <wp:inline distT="0" distB="0" distL="0" distR="0">
            <wp:extent cx="3781425" cy="313751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ng correcto 1.JPG"/>
                    <pic:cNvPicPr/>
                  </pic:nvPicPr>
                  <pic:blipFill>
                    <a:blip r:embed="rId19">
                      <a:extLst>
                        <a:ext uri="{28A0092B-C50C-407E-A947-70E740481C1C}">
                          <a14:useLocalDpi xmlns:a14="http://schemas.microsoft.com/office/drawing/2010/main" val="0"/>
                        </a:ext>
                      </a:extLst>
                    </a:blip>
                    <a:stretch>
                      <a:fillRect/>
                    </a:stretch>
                  </pic:blipFill>
                  <pic:spPr>
                    <a:xfrm>
                      <a:off x="0" y="0"/>
                      <a:ext cx="3793143" cy="3147233"/>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11: Ping funcional</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1. Al fijar la IP se respondió "y" a "</w:t>
      </w:r>
      <w:proofErr w:type="spellStart"/>
      <w:r w:rsidRPr="00F40932">
        <w:rPr>
          <w:rFonts w:ascii="Arial" w:eastAsia="Arial" w:hAnsi="Arial" w:cs="Arial"/>
          <w:sz w:val="24"/>
          <w:szCs w:val="24"/>
        </w:rPr>
        <w:t>via</w:t>
      </w:r>
      <w:proofErr w:type="spellEnd"/>
      <w:r w:rsidRPr="00F40932">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2. Sin conectividad inicial: los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estaban en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 por defecto y, al configurarlos, quedaron invertidos (dot1q/</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en el puerto equivocado). Detectado con el </w:t>
      </w:r>
      <w:proofErr w:type="spellStart"/>
      <w:r w:rsidRPr="00F40932">
        <w:rPr>
          <w:rFonts w:ascii="Arial" w:eastAsia="Arial" w:hAnsi="Arial" w:cs="Arial"/>
          <w:sz w:val="24"/>
          <w:szCs w:val="24"/>
        </w:rPr>
        <w:t>tooltip</w:t>
      </w:r>
      <w:proofErr w:type="spellEnd"/>
      <w:r w:rsidRPr="00F40932">
        <w:rPr>
          <w:rFonts w:ascii="Arial" w:eastAsia="Arial" w:hAnsi="Arial" w:cs="Arial"/>
          <w:sz w:val="24"/>
          <w:szCs w:val="24"/>
        </w:rPr>
        <w:t xml:space="preserve"> del enlace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PC1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Solución: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 dot1q VLAN 1,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067175" cy="17807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fsense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72883" cy="1783296"/>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 xml:space="preserve">Ilustración 12: Entra a </w:t>
      </w:r>
      <w:proofErr w:type="spellStart"/>
      <w:r w:rsidRPr="00F40932">
        <w:rPr>
          <w:rFonts w:ascii="Arial" w:hAnsi="Arial" w:cs="Arial"/>
          <w:color w:val="000000"/>
          <w:sz w:val="24"/>
          <w:szCs w:val="24"/>
        </w:rPr>
        <w:t>pfsense</w:t>
      </w:r>
      <w:proofErr w:type="spellEnd"/>
    </w:p>
    <w:p w:rsidR="003134BC" w:rsidRPr="00F40932" w:rsidRDefault="003134BC" w:rsidP="00F40932">
      <w:pPr>
        <w:spacing w:after="40" w:line="360" w:lineRule="auto"/>
        <w:ind w:left="454"/>
        <w:rPr>
          <w:rFonts w:ascii="Arial" w:hAnsi="Arial" w:cs="Arial"/>
          <w:sz w:val="24"/>
          <w:szCs w:val="24"/>
        </w:rPr>
      </w:pPr>
    </w:p>
    <w:p w:rsidR="000A4BA2" w:rsidRPr="000A4BA2" w:rsidRDefault="000A4BA2" w:rsidP="00182686">
      <w:pPr>
        <w:spacing w:before="100" w:beforeAutospacing="1" w:after="100" w:afterAutospacing="1" w:line="360" w:lineRule="auto"/>
        <w:ind w:left="720" w:hanging="720"/>
        <w:rPr>
          <w:rFonts w:ascii="Arial" w:eastAsia="Times New Roman" w:hAnsi="Arial" w:cs="Arial"/>
          <w:sz w:val="24"/>
          <w:szCs w:val="24"/>
          <w:lang w:val="es-ES"/>
        </w:rPr>
      </w:pPr>
      <w:r w:rsidRPr="00F40932">
        <w:rPr>
          <w:rFonts w:ascii="Arial" w:eastAsia="Times New Roman" w:hAnsi="Arial" w:cs="Arial"/>
          <w:b/>
          <w:bCs/>
          <w:sz w:val="24"/>
          <w:szCs w:val="24"/>
          <w:lang w:val="es-ES"/>
        </w:rPr>
        <w:t xml:space="preserve">R01F01T01 (continuación) — Creación de las </w:t>
      </w:r>
      <w:proofErr w:type="spellStart"/>
      <w:r w:rsidRPr="00F40932">
        <w:rPr>
          <w:rFonts w:ascii="Arial" w:eastAsia="Times New Roman" w:hAnsi="Arial" w:cs="Arial"/>
          <w:b/>
          <w:bCs/>
          <w:sz w:val="24"/>
          <w:szCs w:val="24"/>
          <w:lang w:val="es-ES"/>
        </w:rPr>
        <w:t>VLANs</w:t>
      </w:r>
      <w:proofErr w:type="spellEnd"/>
      <w:r w:rsidRPr="00F40932">
        <w:rPr>
          <w:rFonts w:ascii="Arial" w:eastAsia="Times New Roman" w:hAnsi="Arial" w:cs="Arial"/>
          <w:b/>
          <w:bCs/>
          <w:sz w:val="24"/>
          <w:szCs w:val="24"/>
          <w:lang w:val="es-ES"/>
        </w:rPr>
        <w:t xml:space="preserve"> 20–50 (interfaz web)</w:t>
      </w:r>
    </w:p>
    <w:p w:rsid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Objetivo:</w:t>
      </w:r>
      <w:r w:rsidRPr="000A4BA2">
        <w:rPr>
          <w:rFonts w:ascii="Arial" w:eastAsia="Times New Roman" w:hAnsi="Arial" w:cs="Arial"/>
          <w:sz w:val="24"/>
          <w:szCs w:val="24"/>
          <w:lang w:val="es-ES"/>
        </w:rPr>
        <w:t xml:space="preserve"> crear las zonas restantes (Servidores, DMZ, Gestión y Crítica) como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sobre em1 y dotarlas de direccionamiento y DHCP, usando ya el </w:t>
      </w:r>
      <w:proofErr w:type="spellStart"/>
      <w:r w:rsidRPr="000A4BA2">
        <w:rPr>
          <w:rFonts w:ascii="Arial" w:eastAsia="Times New Roman" w:hAnsi="Arial" w:cs="Arial"/>
          <w:sz w:val="24"/>
          <w:szCs w:val="24"/>
          <w:lang w:val="es-ES"/>
        </w:rPr>
        <w:t>webConfigurator</w:t>
      </w:r>
      <w:proofErr w:type="spellEnd"/>
      <w:r w:rsidRPr="000A4BA2">
        <w:rPr>
          <w:rFonts w:ascii="Arial" w:eastAsia="Times New Roman" w:hAnsi="Arial" w:cs="Arial"/>
          <w:sz w:val="24"/>
          <w:szCs w:val="24"/>
          <w:lang w:val="es-ES"/>
        </w:rPr>
        <w:t>.</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835400" cy="276670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vlan interfaz.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9349" cy="2776768"/>
                    </a:xfrm>
                    <a:prstGeom prst="rect">
                      <a:avLst/>
                    </a:prstGeom>
                  </pic:spPr>
                </pic:pic>
              </a:graphicData>
            </a:graphic>
          </wp:inline>
        </w:drawing>
      </w:r>
    </w:p>
    <w:p w:rsidR="00F32A89" w:rsidRPr="00F40932"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3</w:t>
      </w:r>
      <w:r w:rsidRPr="00F40932">
        <w:rPr>
          <w:rFonts w:ascii="Arial" w:hAnsi="Arial" w:cs="Arial"/>
          <w:color w:val="000000"/>
          <w:sz w:val="24"/>
          <w:szCs w:val="24"/>
        </w:rPr>
        <w:t xml:space="preserve">: </w:t>
      </w:r>
      <w:r>
        <w:rPr>
          <w:rFonts w:ascii="Arial" w:hAnsi="Arial" w:cs="Arial"/>
          <w:color w:val="000000"/>
          <w:sz w:val="24"/>
          <w:szCs w:val="24"/>
        </w:rPr>
        <w:t xml:space="preserve">Redes en </w:t>
      </w:r>
      <w:proofErr w:type="spellStart"/>
      <w:r>
        <w:rPr>
          <w:rFonts w:ascii="Arial" w:hAnsi="Arial" w:cs="Arial"/>
          <w:color w:val="000000"/>
          <w:sz w:val="24"/>
          <w:szCs w:val="24"/>
        </w:rPr>
        <w:t>pfsense</w:t>
      </w:r>
      <w:proofErr w:type="spellEnd"/>
    </w:p>
    <w:p w:rsidR="00F32A89" w:rsidRPr="000A4BA2" w:rsidRDefault="00F32A89" w:rsidP="00F32A89">
      <w:pPr>
        <w:spacing w:before="100" w:beforeAutospacing="1" w:after="100" w:afterAutospacing="1" w:line="360" w:lineRule="auto"/>
        <w:jc w:val="center"/>
        <w:rPr>
          <w:rFonts w:ascii="Arial" w:eastAsia="Times New Roman" w:hAnsi="Arial" w:cs="Arial"/>
          <w:sz w:val="24"/>
          <w:szCs w:val="24"/>
          <w:lang w:val="es-ES"/>
        </w:rPr>
      </w:pP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Configuración realizada:</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Assignments</w:t>
      </w:r>
      <w:proofErr w:type="spellEnd"/>
      <w:r w:rsidRPr="00F40932">
        <w:rPr>
          <w:rFonts w:ascii="Arial" w:eastAsia="Times New Roman" w:hAnsi="Arial" w:cs="Arial"/>
          <w:i/>
          <w:iCs/>
          <w:sz w:val="24"/>
          <w:szCs w:val="24"/>
          <w:lang w:val="es-ES"/>
        </w:rPr>
        <w:t xml:space="preserve"> → </w:t>
      </w:r>
      <w:proofErr w:type="spellStart"/>
      <w:r w:rsidRPr="00F40932">
        <w:rPr>
          <w:rFonts w:ascii="Arial" w:eastAsia="Times New Roman" w:hAnsi="Arial" w:cs="Arial"/>
          <w:i/>
          <w:iCs/>
          <w:sz w:val="24"/>
          <w:szCs w:val="24"/>
          <w:lang w:val="es-ES"/>
        </w:rPr>
        <w:t>VLANs</w:t>
      </w:r>
      <w:proofErr w:type="spellEnd"/>
      <w:r w:rsidRPr="000A4BA2">
        <w:rPr>
          <w:rFonts w:ascii="Arial" w:eastAsia="Times New Roman" w:hAnsi="Arial" w:cs="Arial"/>
          <w:sz w:val="24"/>
          <w:szCs w:val="24"/>
          <w:lang w:val="es-ES"/>
        </w:rPr>
        <w:t>: creadas las VLAN 20 (SERVIDORES), 30 (DMZ), 40 (GESTION) y 50 (CRITICA), todas con interfaz padre em1.</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 </w:t>
      </w:r>
      <w:proofErr w:type="spellStart"/>
      <w:r w:rsidRPr="00F40932">
        <w:rPr>
          <w:rFonts w:ascii="Arial" w:eastAsia="Times New Roman" w:hAnsi="Arial" w:cs="Arial"/>
          <w:i/>
          <w:iCs/>
          <w:sz w:val="24"/>
          <w:szCs w:val="24"/>
          <w:lang w:val="es-ES"/>
        </w:rPr>
        <w:t>Assignments</w:t>
      </w:r>
      <w:proofErr w:type="spellEnd"/>
      <w:r w:rsidRPr="000A4BA2">
        <w:rPr>
          <w:rFonts w:ascii="Arial" w:eastAsia="Times New Roman" w:hAnsi="Arial" w:cs="Arial"/>
          <w:sz w:val="24"/>
          <w:szCs w:val="24"/>
          <w:lang w:val="es-ES"/>
        </w:rPr>
        <w:t>: asignadas como OPT1–OPT4 mediante "</w:t>
      </w:r>
      <w:proofErr w:type="spellStart"/>
      <w:r w:rsidRPr="000A4BA2">
        <w:rPr>
          <w:rFonts w:ascii="Arial" w:eastAsia="Times New Roman" w:hAnsi="Arial" w:cs="Arial"/>
          <w:sz w:val="24"/>
          <w:szCs w:val="24"/>
          <w:lang w:val="es-ES"/>
        </w:rPr>
        <w:t>Available</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network</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ports</w:t>
      </w:r>
      <w:proofErr w:type="spellEnd"/>
      <w:r w:rsidRPr="000A4BA2">
        <w:rPr>
          <w:rFonts w:ascii="Arial" w:eastAsia="Times New Roman" w:hAnsi="Arial" w:cs="Arial"/>
          <w:sz w:val="24"/>
          <w:szCs w:val="24"/>
          <w:lang w:val="es-ES"/>
        </w:rPr>
        <w:t xml:space="preserve"> → </w:t>
      </w:r>
      <w:proofErr w:type="spellStart"/>
      <w:r w:rsidRPr="000A4BA2">
        <w:rPr>
          <w:rFonts w:ascii="Arial" w:eastAsia="Times New Roman" w:hAnsi="Arial" w:cs="Arial"/>
          <w:sz w:val="24"/>
          <w:szCs w:val="24"/>
          <w:lang w:val="es-ES"/>
        </w:rPr>
        <w:t>Add</w:t>
      </w:r>
      <w:proofErr w:type="spellEnd"/>
      <w:r w:rsidRPr="000A4BA2">
        <w:rPr>
          <w:rFonts w:ascii="Arial" w:eastAsia="Times New Roman" w:hAnsi="Arial" w:cs="Arial"/>
          <w:sz w:val="24"/>
          <w:szCs w:val="24"/>
          <w:lang w:val="es-ES"/>
        </w:rPr>
        <w:t>".</w:t>
      </w:r>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OPTx</w:t>
      </w:r>
      <w:proofErr w:type="spellEnd"/>
      <w:r w:rsidRPr="000A4BA2">
        <w:rPr>
          <w:rFonts w:ascii="Arial" w:eastAsia="Times New Roman" w:hAnsi="Arial" w:cs="Arial"/>
          <w:sz w:val="24"/>
          <w:szCs w:val="24"/>
          <w:lang w:val="es-ES"/>
        </w:rPr>
        <w:t>: cada interfaz habilitada, con IP estática (10.10.20.1, 10.10.30.1, 10.10.40.1 y 10.10.50.1, máscara /24, sin puerta de enlace) y su descripción de zona.</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lastRenderedPageBreak/>
        <w:drawing>
          <wp:inline distT="0" distB="0" distL="0" distR="0">
            <wp:extent cx="3462867" cy="2610386"/>
            <wp:effectExtent l="0" t="0" r="444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abilitada ip.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75386" cy="2619823"/>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4</w:t>
      </w:r>
      <w:r w:rsidRPr="00F40932">
        <w:rPr>
          <w:rFonts w:ascii="Arial" w:hAnsi="Arial" w:cs="Arial"/>
          <w:color w:val="000000"/>
          <w:sz w:val="24"/>
          <w:szCs w:val="24"/>
        </w:rPr>
        <w:t xml:space="preserve">: </w:t>
      </w:r>
      <w:proofErr w:type="spellStart"/>
      <w:r>
        <w:rPr>
          <w:rFonts w:ascii="Arial" w:hAnsi="Arial" w:cs="Arial"/>
          <w:color w:val="000000"/>
          <w:sz w:val="24"/>
          <w:szCs w:val="24"/>
        </w:rPr>
        <w:t>Ip</w:t>
      </w:r>
      <w:proofErr w:type="spellEnd"/>
      <w:r>
        <w:rPr>
          <w:rFonts w:ascii="Arial" w:hAnsi="Arial" w:cs="Arial"/>
          <w:color w:val="000000"/>
          <w:sz w:val="24"/>
          <w:szCs w:val="24"/>
        </w:rPr>
        <w:t xml:space="preserve"> en </w:t>
      </w:r>
      <w:proofErr w:type="spellStart"/>
      <w:r>
        <w:rPr>
          <w:rFonts w:ascii="Arial" w:hAnsi="Arial" w:cs="Arial"/>
          <w:color w:val="000000"/>
          <w:sz w:val="24"/>
          <w:szCs w:val="24"/>
        </w:rPr>
        <w:t>pfsense</w:t>
      </w:r>
      <w:proofErr w:type="spellEnd"/>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proofErr w:type="spellStart"/>
      <w:r w:rsidRPr="00F40932">
        <w:rPr>
          <w:rFonts w:ascii="Arial" w:eastAsia="Times New Roman" w:hAnsi="Arial" w:cs="Arial"/>
          <w:i/>
          <w:iCs/>
          <w:sz w:val="24"/>
          <w:szCs w:val="24"/>
          <w:lang w:val="es-ES"/>
        </w:rPr>
        <w:t>Services</w:t>
      </w:r>
      <w:proofErr w:type="spellEnd"/>
      <w:r w:rsidRPr="00F40932">
        <w:rPr>
          <w:rFonts w:ascii="Arial" w:eastAsia="Times New Roman" w:hAnsi="Arial" w:cs="Arial"/>
          <w:i/>
          <w:iCs/>
          <w:sz w:val="24"/>
          <w:szCs w:val="24"/>
          <w:lang w:val="es-ES"/>
        </w:rPr>
        <w:t xml:space="preserve"> → DHCP Server</w:t>
      </w:r>
      <w:r w:rsidRPr="000A4BA2">
        <w:rPr>
          <w:rFonts w:ascii="Arial" w:eastAsia="Times New Roman" w:hAnsi="Arial" w:cs="Arial"/>
          <w:sz w:val="24"/>
          <w:szCs w:val="24"/>
          <w:lang w:val="es-ES"/>
        </w:rPr>
        <w:t>: servidor DHCP habilitado en cada zona (rango .100–.200).</w:t>
      </w:r>
    </w:p>
    <w:p w:rsidR="00F32A89" w:rsidRDefault="00F32A89" w:rsidP="00F32A89">
      <w:pPr>
        <w:spacing w:before="100" w:beforeAutospacing="1" w:after="100" w:afterAutospacing="1" w:line="36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217333" cy="2358641"/>
            <wp:effectExtent l="0" t="0" r="254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hora el dhcp.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5277" cy="2364465"/>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5</w:t>
      </w:r>
      <w:r w:rsidRPr="00F40932">
        <w:rPr>
          <w:rFonts w:ascii="Arial" w:hAnsi="Arial" w:cs="Arial"/>
          <w:color w:val="000000"/>
          <w:sz w:val="24"/>
          <w:szCs w:val="24"/>
        </w:rPr>
        <w:t xml:space="preserve">: </w:t>
      </w:r>
      <w:r>
        <w:rPr>
          <w:rFonts w:ascii="Arial" w:hAnsi="Arial" w:cs="Arial"/>
          <w:color w:val="000000"/>
          <w:sz w:val="24"/>
          <w:szCs w:val="24"/>
        </w:rPr>
        <w:t xml:space="preserve">DHCP en </w:t>
      </w:r>
      <w:proofErr w:type="spellStart"/>
      <w:r>
        <w:rPr>
          <w:rFonts w:ascii="Arial" w:hAnsi="Arial" w:cs="Arial"/>
          <w:color w:val="000000"/>
          <w:sz w:val="24"/>
          <w:szCs w:val="24"/>
        </w:rPr>
        <w:t>pfsense</w:t>
      </w:r>
      <w:proofErr w:type="spellEnd"/>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Evidencia:</w:t>
      </w:r>
      <w:r w:rsidRPr="000A4BA2">
        <w:rPr>
          <w:rFonts w:ascii="Arial" w:eastAsia="Times New Roman" w:hAnsi="Arial" w:cs="Arial"/>
          <w:sz w:val="24"/>
          <w:szCs w:val="24"/>
          <w:lang w:val="es-ES"/>
        </w:rPr>
        <w:t xml:space="preserve"> Interface </w:t>
      </w:r>
      <w:proofErr w:type="spellStart"/>
      <w:r w:rsidRPr="000A4BA2">
        <w:rPr>
          <w:rFonts w:ascii="Arial" w:eastAsia="Times New Roman" w:hAnsi="Arial" w:cs="Arial"/>
          <w:sz w:val="24"/>
          <w:szCs w:val="24"/>
          <w:lang w:val="es-ES"/>
        </w:rPr>
        <w:t>Assignments</w:t>
      </w:r>
      <w:proofErr w:type="spellEnd"/>
      <w:r w:rsidRPr="000A4BA2">
        <w:rPr>
          <w:rFonts w:ascii="Arial" w:eastAsia="Times New Roman" w:hAnsi="Arial" w:cs="Arial"/>
          <w:sz w:val="24"/>
          <w:szCs w:val="24"/>
          <w:lang w:val="es-ES"/>
        </w:rPr>
        <w:t xml:space="preserve"> con WAN/LAN/OPT1–OPT4; configuración de cada interfaz; pestañas de DHCP</w:t>
      </w:r>
    </w:p>
    <w:p w:rsidR="00E34E1F" w:rsidRDefault="000A4BA2" w:rsidP="00996014">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Resultado:</w:t>
      </w:r>
      <w:r w:rsidRPr="000A4BA2">
        <w:rPr>
          <w:rFonts w:ascii="Arial" w:eastAsia="Times New Roman" w:hAnsi="Arial" w:cs="Arial"/>
          <w:sz w:val="24"/>
          <w:szCs w:val="24"/>
          <w:lang w:val="es-ES"/>
        </w:rPr>
        <w:t xml:space="preserve"> R01F01 completo. Las cinco zonas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10–50) quedan creadas, direccionadas y con DHCP. Las interfaces OPT nacen </w:t>
      </w:r>
      <w:r w:rsidRPr="00F40932">
        <w:rPr>
          <w:rFonts w:ascii="Arial" w:eastAsia="Times New Roman" w:hAnsi="Arial" w:cs="Arial"/>
          <w:b/>
          <w:bCs/>
          <w:sz w:val="24"/>
          <w:szCs w:val="24"/>
          <w:lang w:val="es-ES"/>
        </w:rPr>
        <w:t xml:space="preserve">sin reglas </w:t>
      </w:r>
      <w:r w:rsidRPr="00F40932">
        <w:rPr>
          <w:rFonts w:ascii="Arial" w:eastAsia="Times New Roman" w:hAnsi="Arial" w:cs="Arial"/>
          <w:b/>
          <w:bCs/>
          <w:sz w:val="24"/>
          <w:szCs w:val="24"/>
          <w:lang w:val="es-ES"/>
        </w:rPr>
        <w:lastRenderedPageBreak/>
        <w:t>(denegación por defecto)</w:t>
      </w:r>
      <w:r w:rsidRPr="000A4BA2">
        <w:rPr>
          <w:rFonts w:ascii="Arial" w:eastAsia="Times New Roman" w:hAnsi="Arial" w:cs="Arial"/>
          <w:sz w:val="24"/>
          <w:szCs w:val="24"/>
          <w:lang w:val="es-ES"/>
        </w:rPr>
        <w:t>, que constituye la línea base del modelo Zero Trust; la conectividad y el aislamiento entre zonas se validarán en R02.</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R02 — Microsegmentación (denegación por defecto y mínimo privilegio)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aplicar una política de denegación por defecto y permitir únicamente los flujos estrictamente necesarios entre zonas.</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Fundamento (</w:t>
      </w:r>
      <w:proofErr w:type="spellStart"/>
      <w:r w:rsidRPr="00996014">
        <w:rPr>
          <w:rFonts w:ascii="Arial" w:eastAsia="Times New Roman" w:hAnsi="Arial" w:cs="Arial"/>
          <w:b/>
          <w:bCs/>
          <w:sz w:val="24"/>
          <w:szCs w:val="24"/>
          <w:lang w:val="es-ES"/>
        </w:rPr>
        <w:t>pfSense</w:t>
      </w:r>
      <w:proofErr w:type="spellEnd"/>
      <w:r w:rsidRPr="00996014">
        <w:rPr>
          <w:rFonts w:ascii="Arial" w:eastAsia="Times New Roman" w:hAnsi="Arial" w:cs="Arial"/>
          <w:b/>
          <w:bCs/>
          <w:sz w:val="24"/>
          <w:szCs w:val="24"/>
          <w:lang w:val="es-ES"/>
        </w:rPr>
        <w:t>):</w:t>
      </w:r>
      <w:r w:rsidRPr="00996014">
        <w:rPr>
          <w:rFonts w:ascii="Arial" w:eastAsia="Times New Roman" w:hAnsi="Arial" w:cs="Arial"/>
          <w:sz w:val="24"/>
          <w:szCs w:val="24"/>
          <w:lang w:val="es-ES"/>
        </w:rPr>
        <w:t xml:space="preserve"> las reglas se evalúan en la </w:t>
      </w:r>
      <w:r w:rsidRPr="00996014">
        <w:rPr>
          <w:rFonts w:ascii="Arial" w:eastAsia="Times New Roman" w:hAnsi="Arial" w:cs="Arial"/>
          <w:b/>
          <w:bCs/>
          <w:sz w:val="24"/>
          <w:szCs w:val="24"/>
          <w:lang w:val="es-ES"/>
        </w:rPr>
        <w:t>interfaz de origen</w:t>
      </w:r>
      <w:r w:rsidRPr="00996014">
        <w:rPr>
          <w:rFonts w:ascii="Arial" w:eastAsia="Times New Roman" w:hAnsi="Arial" w:cs="Arial"/>
          <w:sz w:val="24"/>
          <w:szCs w:val="24"/>
          <w:lang w:val="es-ES"/>
        </w:rPr>
        <w:t xml:space="preserve">, de arriba abajo (gana la primera coincidencia), con una </w:t>
      </w:r>
      <w:r w:rsidRPr="00996014">
        <w:rPr>
          <w:rFonts w:ascii="Arial" w:eastAsia="Times New Roman" w:hAnsi="Arial" w:cs="Arial"/>
          <w:b/>
          <w:bCs/>
          <w:sz w:val="24"/>
          <w:szCs w:val="24"/>
          <w:lang w:val="es-ES"/>
        </w:rPr>
        <w:t>denegación implícita</w:t>
      </w:r>
      <w:r w:rsidRPr="00996014">
        <w:rPr>
          <w:rFonts w:ascii="Arial" w:eastAsia="Times New Roman" w:hAnsi="Arial" w:cs="Arial"/>
          <w:sz w:val="24"/>
          <w:szCs w:val="24"/>
          <w:lang w:val="es-ES"/>
        </w:rPr>
        <w:t xml:space="preserve"> al final; todo lo no permitido queda bloqueado.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Reglas implementadas:</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DMZ → Servidores (TCP 5432)</w:t>
      </w:r>
      <w:r w:rsidRPr="00996014">
        <w:rPr>
          <w:rFonts w:ascii="Arial" w:eastAsia="Times New Roman" w:hAnsi="Arial" w:cs="Arial"/>
          <w:sz w:val="24"/>
          <w:szCs w:val="24"/>
          <w:lang w:val="es-ES"/>
        </w:rPr>
        <w:t>: el servicio de la DMZ accede a la base de datos/aplicación.</w:t>
      </w:r>
    </w:p>
    <w:p w:rsidR="00996014" w:rsidRDefault="00996014" w:rsidP="00996014">
      <w:pPr>
        <w:spacing w:before="100" w:beforeAutospacing="1" w:after="100" w:afterAutospacing="1" w:line="24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191069" cy="179846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gla dmz en pfsens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388" cy="1803156"/>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6</w:t>
      </w:r>
      <w:r w:rsidRPr="00F40932">
        <w:rPr>
          <w:rFonts w:ascii="Arial" w:hAnsi="Arial" w:cs="Arial"/>
          <w:color w:val="000000"/>
          <w:sz w:val="24"/>
          <w:szCs w:val="24"/>
        </w:rPr>
        <w:t xml:space="preserve">: </w:t>
      </w:r>
      <w:r>
        <w:rPr>
          <w:rFonts w:ascii="Arial" w:hAnsi="Arial" w:cs="Arial"/>
          <w:color w:val="000000"/>
          <w:sz w:val="24"/>
          <w:szCs w:val="24"/>
        </w:rPr>
        <w:t>Regla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 xml:space="preserve">Gestión → cualquier destino (protocolo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i/>
          <w:iCs/>
          <w:sz w:val="24"/>
          <w:szCs w:val="24"/>
          <w:lang w:val="es-ES"/>
        </w:rPr>
        <w:t>)</w:t>
      </w:r>
      <w:r w:rsidRPr="00996014">
        <w:rPr>
          <w:rFonts w:ascii="Arial" w:eastAsia="Times New Roman" w:hAnsi="Arial" w:cs="Arial"/>
          <w:sz w:val="24"/>
          <w:szCs w:val="24"/>
          <w:lang w:val="es-ES"/>
        </w:rPr>
        <w:t>: zona de administración, con acceso a todas las zonas y al cortafuegos.</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43200" cy="2095238"/>
            <wp:effectExtent l="0" t="0" r="0"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gla gestion en pfsens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51816" cy="2101819"/>
                    </a:xfrm>
                    <a:prstGeom prst="rect">
                      <a:avLst/>
                    </a:prstGeom>
                  </pic:spPr>
                </pic:pic>
              </a:graphicData>
            </a:graphic>
          </wp:inline>
        </w:drawing>
      </w:r>
    </w:p>
    <w:p w:rsidR="00996014" w:rsidRPr="00F32A89"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7</w:t>
      </w:r>
      <w:r w:rsidRPr="00F40932">
        <w:rPr>
          <w:rFonts w:ascii="Arial" w:hAnsi="Arial" w:cs="Arial"/>
          <w:color w:val="000000"/>
          <w:sz w:val="24"/>
          <w:szCs w:val="24"/>
        </w:rPr>
        <w:t xml:space="preserve">: </w:t>
      </w:r>
      <w:r>
        <w:rPr>
          <w:rFonts w:ascii="Arial" w:hAnsi="Arial" w:cs="Arial"/>
          <w:color w:val="000000"/>
          <w:sz w:val="24"/>
          <w:szCs w:val="24"/>
        </w:rPr>
        <w:t>Regla</w:t>
      </w:r>
      <w:r>
        <w:rPr>
          <w:rFonts w:ascii="Arial" w:hAnsi="Arial" w:cs="Arial"/>
          <w:color w:val="000000"/>
          <w:sz w:val="24"/>
          <w:szCs w:val="24"/>
        </w:rPr>
        <w:t xml:space="preserve"> Gestión</w:t>
      </w:r>
    </w:p>
    <w:p w:rsidR="00996014" w:rsidRP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lastRenderedPageBreak/>
        <w:t>Usuarios</w:t>
      </w:r>
      <w:r>
        <w:rPr>
          <w:rFonts w:ascii="Arial" w:eastAsia="Times New Roman" w:hAnsi="Arial" w:cs="Arial"/>
          <w:i/>
          <w:iCs/>
          <w:sz w:val="18"/>
          <w:szCs w:val="24"/>
          <w:lang w:val="es-ES"/>
        </w:rPr>
        <w:t xml:space="preserve"> </w:t>
      </w:r>
      <w:r>
        <w:rPr>
          <w:rFonts w:ascii="Arial" w:eastAsia="Times New Roman" w:hAnsi="Arial" w:cs="Arial"/>
          <w:i/>
          <w:iCs/>
          <w:sz w:val="16"/>
          <w:szCs w:val="24"/>
          <w:lang w:val="es-ES"/>
        </w:rPr>
        <w:t xml:space="preserve">&gt; </w:t>
      </w:r>
      <w:r w:rsidRPr="00996014">
        <w:rPr>
          <w:rFonts w:ascii="Arial" w:eastAsia="Times New Roman" w:hAnsi="Arial" w:cs="Arial"/>
          <w:i/>
          <w:iCs/>
          <w:sz w:val="24"/>
          <w:szCs w:val="24"/>
          <w:lang w:val="es-ES"/>
        </w:rPr>
        <w:t>DMZ (TCP 443)</w:t>
      </w:r>
      <w:r w:rsidRPr="00996014">
        <w:rPr>
          <w:rFonts w:ascii="Arial" w:eastAsia="Times New Roman" w:hAnsi="Arial" w:cs="Arial"/>
          <w:sz w:val="24"/>
          <w:szCs w:val="24"/>
          <w:lang w:val="es-ES"/>
        </w:rPr>
        <w:t>: los usuarios solo alcanzan el servicio web publicado.</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171016" cy="2780523"/>
            <wp:effectExtent l="0" t="0" r="127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a regla dmz en 40.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8264" cy="2785355"/>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8</w:t>
      </w:r>
      <w:r w:rsidRPr="00F40932">
        <w:rPr>
          <w:rFonts w:ascii="Arial" w:hAnsi="Arial" w:cs="Arial"/>
          <w:color w:val="000000"/>
          <w:sz w:val="24"/>
          <w:szCs w:val="24"/>
        </w:rPr>
        <w:t xml:space="preserve">: </w:t>
      </w:r>
      <w:r>
        <w:rPr>
          <w:rFonts w:ascii="Arial" w:hAnsi="Arial" w:cs="Arial"/>
          <w:color w:val="000000"/>
          <w:sz w:val="24"/>
          <w:szCs w:val="24"/>
        </w:rPr>
        <w:t xml:space="preserve">Regla </w:t>
      </w:r>
      <w:r>
        <w:rPr>
          <w:rFonts w:ascii="Arial" w:hAnsi="Arial" w:cs="Arial"/>
          <w:color w:val="000000"/>
          <w:sz w:val="24"/>
          <w:szCs w:val="24"/>
        </w:rPr>
        <w:t>nueva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Se eliminaron las reglas por defecto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LAN </w:t>
      </w:r>
      <w:proofErr w:type="spellStart"/>
      <w:r w:rsidRPr="00996014">
        <w:rPr>
          <w:rFonts w:ascii="Arial" w:eastAsia="Times New Roman" w:hAnsi="Arial" w:cs="Arial"/>
          <w:i/>
          <w:iCs/>
          <w:sz w:val="24"/>
          <w:szCs w:val="24"/>
          <w:lang w:val="es-ES"/>
        </w:rPr>
        <w:t>to</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sz w:val="24"/>
          <w:szCs w:val="24"/>
          <w:lang w:val="es-ES"/>
        </w:rPr>
        <w:t xml:space="preserve">" y se desactivó el </w:t>
      </w:r>
      <w:proofErr w:type="spellStart"/>
      <w:r w:rsidRPr="00996014">
        <w:rPr>
          <w:rFonts w:ascii="Arial" w:eastAsia="Times New Roman" w:hAnsi="Arial" w:cs="Arial"/>
          <w:i/>
          <w:iCs/>
          <w:sz w:val="24"/>
          <w:szCs w:val="24"/>
          <w:lang w:val="es-ES"/>
        </w:rPr>
        <w:t>anti-lockout</w:t>
      </w:r>
      <w:proofErr w:type="spellEnd"/>
      <w:r w:rsidRPr="00996014">
        <w:rPr>
          <w:rFonts w:ascii="Arial" w:eastAsia="Times New Roman" w:hAnsi="Arial" w:cs="Arial"/>
          <w:sz w:val="24"/>
          <w:szCs w:val="24"/>
          <w:lang w:val="es-ES"/>
        </w:rPr>
        <w:t xml:space="preserve"> de la LAN, de modo que rige la denegación por defecto.</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p>
    <w:p w:rsid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Segregación de la gestión:</w:t>
      </w:r>
      <w:r w:rsidRPr="00996014">
        <w:rPr>
          <w:rFonts w:ascii="Arial" w:eastAsia="Times New Roman" w:hAnsi="Arial" w:cs="Arial"/>
          <w:sz w:val="24"/>
          <w:szCs w:val="24"/>
          <w:lang w:val="es-ES"/>
        </w:rPr>
        <w:t xml:space="preserve"> la estación de administración se trasladó de la </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VLAN 10 a la VLAN 40 (Gestión): se cambió el puerto del conmutador a la VLAN 40, se asignó al equipo la IP 10.10.40.2 y se añadió una ruta estática (10.10.0.0/16 vía 10.10.40.1). La administración pasa a https://10.10.40.1.</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Incidencias (controladas):</w:t>
      </w:r>
      <w:r w:rsidRPr="00996014">
        <w:rPr>
          <w:rFonts w:ascii="Arial" w:eastAsia="Times New Roman" w:hAnsi="Arial" w:cs="Arial"/>
          <w:sz w:val="24"/>
          <w:szCs w:val="24"/>
          <w:lang w:val="es-ES"/>
        </w:rPr>
        <w:t xml:space="preserve"> (1) una regla se creó por error en la interfaz WAN y con el puerto 433, corregida a LAN y 443; (2) la regla de usuarios quedaba por debajo de la regla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all</w:t>
      </w:r>
      <w:proofErr w:type="spellEnd"/>
      <w:r w:rsidRPr="00996014">
        <w:rPr>
          <w:rFonts w:ascii="Arial" w:eastAsia="Times New Roman" w:hAnsi="Arial" w:cs="Arial"/>
          <w:sz w:val="24"/>
          <w:szCs w:val="24"/>
          <w:lang w:val="es-ES"/>
        </w:rPr>
        <w:t xml:space="preserve">", que se eliminó para respetar el orden de evaluación; (3) el acceso de gestión exigía que la regla estuviera en protocolo </w:t>
      </w:r>
      <w:proofErr w:type="spellStart"/>
      <w:r w:rsidRPr="00996014">
        <w:rPr>
          <w:rFonts w:ascii="Arial" w:eastAsia="Times New Roman" w:hAnsi="Arial" w:cs="Arial"/>
          <w:b/>
          <w:bCs/>
          <w:sz w:val="24"/>
          <w:szCs w:val="24"/>
          <w:lang w:val="es-ES"/>
        </w:rPr>
        <w:t>Any</w:t>
      </w:r>
      <w:proofErr w:type="spellEnd"/>
      <w:r w:rsidRPr="00996014">
        <w:rPr>
          <w:rFonts w:ascii="Arial" w:eastAsia="Times New Roman" w:hAnsi="Arial" w:cs="Arial"/>
          <w:sz w:val="24"/>
          <w:szCs w:val="24"/>
          <w:lang w:val="es-ES"/>
        </w:rPr>
        <w:t xml:space="preserve"> (no solo TCP) y que el equipo de gestión tuviera </w:t>
      </w:r>
      <w:r w:rsidRPr="00996014">
        <w:rPr>
          <w:rFonts w:ascii="Arial" w:eastAsia="Times New Roman" w:hAnsi="Arial" w:cs="Arial"/>
          <w:b/>
          <w:bCs/>
          <w:sz w:val="24"/>
          <w:szCs w:val="24"/>
          <w:lang w:val="es-ES"/>
        </w:rPr>
        <w:t>ruta</w:t>
      </w:r>
      <w:r w:rsidRPr="00996014">
        <w:rPr>
          <w:rFonts w:ascii="Arial" w:eastAsia="Times New Roman" w:hAnsi="Arial" w:cs="Arial"/>
          <w:sz w:val="24"/>
          <w:szCs w:val="24"/>
          <w:lang w:val="es-ES"/>
        </w:rPr>
        <w:t xml:space="preserve"> hacia las demás subredes.</w:t>
      </w:r>
    </w:p>
    <w:p w:rsidR="00996014" w:rsidRPr="00996014" w:rsidRDefault="00996014" w:rsidP="00996014">
      <w:pPr>
        <w:spacing w:before="100" w:beforeAutospacing="1" w:after="100" w:afterAutospacing="1" w:line="360" w:lineRule="auto"/>
        <w:rPr>
          <w:rFonts w:ascii="Arial" w:eastAsia="Times New Roman" w:hAnsi="Arial" w:cs="Arial"/>
          <w:sz w:val="24"/>
          <w:szCs w:val="24"/>
          <w:lang w:val="es-ES"/>
        </w:rPr>
      </w:pP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R05 — Contención de la zona crítica (prueba de aislamiento)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comprobar que un host de otra zona no puede alcanzar la zona crítica y que solo la zona de Gestión puede hacerlo.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Prueba realizada:</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lastRenderedPageBreak/>
        <w:t xml:space="preserve">Desde un equipo de </w:t>
      </w:r>
      <w:r w:rsidRPr="00996014">
        <w:rPr>
          <w:rFonts w:ascii="Arial" w:eastAsia="Times New Roman" w:hAnsi="Arial" w:cs="Arial"/>
          <w:b/>
          <w:bCs/>
          <w:sz w:val="24"/>
          <w:szCs w:val="24"/>
          <w:lang w:val="es-ES"/>
        </w:rPr>
        <w:t>Usuarios</w:t>
      </w:r>
      <w:r w:rsidRPr="00996014">
        <w:rPr>
          <w:rFonts w:ascii="Arial" w:eastAsia="Times New Roman" w:hAnsi="Arial" w:cs="Arial"/>
          <w:sz w:val="24"/>
          <w:szCs w:val="24"/>
          <w:lang w:val="es-ES"/>
        </w:rPr>
        <w:t xml:space="preserve"> (10.10.10.100):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y a </w:t>
      </w:r>
      <w:r w:rsidRPr="00996014">
        <w:rPr>
          <w:rFonts w:ascii="Arial" w:eastAsia="Times New Roman" w:hAnsi="Arial" w:cs="Arial"/>
          <w:b/>
          <w:bCs/>
          <w:sz w:val="24"/>
          <w:szCs w:val="24"/>
          <w:lang w:val="es-ES"/>
        </w:rPr>
        <w:t>Servidores</w:t>
      </w:r>
      <w:r w:rsidRPr="00996014">
        <w:rPr>
          <w:rFonts w:ascii="Arial" w:eastAsia="Times New Roman" w:hAnsi="Arial" w:cs="Arial"/>
          <w:sz w:val="24"/>
          <w:szCs w:val="24"/>
          <w:lang w:val="es-ES"/>
        </w:rPr>
        <w:t xml:space="preserve"> (10.10.20.1) → </w:t>
      </w:r>
      <w:r w:rsidRPr="00996014">
        <w:rPr>
          <w:rFonts w:ascii="Arial" w:eastAsia="Times New Roman" w:hAnsi="Arial" w:cs="Arial"/>
          <w:i/>
          <w:iCs/>
          <w:sz w:val="24"/>
          <w:szCs w:val="24"/>
          <w:lang w:val="es-ES"/>
        </w:rPr>
        <w:t>tiempo de espera agotado</w:t>
      </w:r>
      <w:r w:rsidRPr="00996014">
        <w:rPr>
          <w:rFonts w:ascii="Arial" w:eastAsia="Times New Roman" w:hAnsi="Arial" w:cs="Arial"/>
          <w:sz w:val="24"/>
          <w:szCs w:val="24"/>
          <w:lang w:val="es-ES"/>
        </w:rPr>
        <w:t xml:space="preserve"> (bloqueado).</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 xml:space="preserve">Desde el equipo de </w:t>
      </w:r>
      <w:r w:rsidRPr="00996014">
        <w:rPr>
          <w:rFonts w:ascii="Arial" w:eastAsia="Times New Roman" w:hAnsi="Arial" w:cs="Arial"/>
          <w:b/>
          <w:bCs/>
          <w:sz w:val="24"/>
          <w:szCs w:val="24"/>
          <w:lang w:val="es-ES"/>
        </w:rPr>
        <w:t>Gestión</w:t>
      </w:r>
      <w:r w:rsidRPr="00996014">
        <w:rPr>
          <w:rFonts w:ascii="Arial" w:eastAsia="Times New Roman" w:hAnsi="Arial" w:cs="Arial"/>
          <w:sz w:val="24"/>
          <w:szCs w:val="24"/>
          <w:lang w:val="es-ES"/>
        </w:rPr>
        <w:t xml:space="preserve"> (10.10.40.2):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 </w:t>
      </w:r>
      <w:r w:rsidRPr="00996014">
        <w:rPr>
          <w:rFonts w:ascii="Arial" w:eastAsia="Times New Roman" w:hAnsi="Arial" w:cs="Arial"/>
          <w:i/>
          <w:iCs/>
          <w:sz w:val="24"/>
          <w:szCs w:val="24"/>
          <w:lang w:val="es-ES"/>
        </w:rPr>
        <w:t>respuesta correcta</w:t>
      </w:r>
      <w:r w:rsidRPr="00996014">
        <w:rPr>
          <w:rFonts w:ascii="Arial" w:eastAsia="Times New Roman" w:hAnsi="Arial" w:cs="Arial"/>
          <w:sz w:val="24"/>
          <w:szCs w:val="24"/>
          <w:lang w:val="es-ES"/>
        </w:rPr>
        <w:t xml:space="preserve"> (permitido).</w:t>
      </w:r>
    </w:p>
    <w:p w:rsid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Resultado:</w:t>
      </w:r>
      <w:r w:rsidRPr="00996014">
        <w:rPr>
          <w:rFonts w:ascii="Arial" w:eastAsia="Times New Roman" w:hAnsi="Arial" w:cs="Arial"/>
          <w:sz w:val="24"/>
          <w:szCs w:val="24"/>
          <w:lang w:val="es-ES"/>
        </w:rPr>
        <w:t xml:space="preserve"> el mismo destino (10.10.50.1) es </w:t>
      </w:r>
      <w:r w:rsidRPr="00996014">
        <w:rPr>
          <w:rFonts w:ascii="Arial" w:eastAsia="Times New Roman" w:hAnsi="Arial" w:cs="Arial"/>
          <w:b/>
          <w:bCs/>
          <w:sz w:val="24"/>
          <w:szCs w:val="24"/>
          <w:lang w:val="es-ES"/>
        </w:rPr>
        <w:t>inaccesible desde Usuarios</w:t>
      </w:r>
      <w:r w:rsidRPr="00996014">
        <w:rPr>
          <w:rFonts w:ascii="Arial" w:eastAsia="Times New Roman" w:hAnsi="Arial" w:cs="Arial"/>
          <w:sz w:val="24"/>
          <w:szCs w:val="24"/>
          <w:lang w:val="es-ES"/>
        </w:rPr>
        <w:t xml:space="preserve"> y </w:t>
      </w:r>
      <w:r w:rsidRPr="00996014">
        <w:rPr>
          <w:rFonts w:ascii="Arial" w:eastAsia="Times New Roman" w:hAnsi="Arial" w:cs="Arial"/>
          <w:b/>
          <w:bCs/>
          <w:sz w:val="24"/>
          <w:szCs w:val="24"/>
          <w:lang w:val="es-ES"/>
        </w:rPr>
        <w:t>accesible desde Gestión</w:t>
      </w:r>
      <w:r w:rsidRPr="00996014">
        <w:rPr>
          <w:rFonts w:ascii="Arial" w:eastAsia="Times New Roman" w:hAnsi="Arial" w:cs="Arial"/>
          <w:sz w:val="24"/>
          <w:szCs w:val="24"/>
          <w:lang w:val="es-ES"/>
        </w:rPr>
        <w:t xml:space="preserve">, lo que demuestra la </w:t>
      </w:r>
      <w:r w:rsidRPr="00996014">
        <w:rPr>
          <w:rFonts w:ascii="Arial" w:eastAsia="Times New Roman" w:hAnsi="Arial" w:cs="Arial"/>
          <w:b/>
          <w:bCs/>
          <w:sz w:val="24"/>
          <w:szCs w:val="24"/>
          <w:lang w:val="es-ES"/>
        </w:rPr>
        <w:t>contención del movimiento lateral</w:t>
      </w:r>
      <w:r w:rsidRPr="00996014">
        <w:rPr>
          <w:rFonts w:ascii="Arial" w:eastAsia="Times New Roman" w:hAnsi="Arial" w:cs="Arial"/>
          <w:sz w:val="24"/>
          <w:szCs w:val="24"/>
          <w:lang w:val="es-ES"/>
        </w:rPr>
        <w:t xml:space="preserve"> hacia la zona crítica y la </w:t>
      </w:r>
      <w:r w:rsidRPr="00996014">
        <w:rPr>
          <w:rFonts w:ascii="Arial" w:eastAsia="Times New Roman" w:hAnsi="Arial" w:cs="Arial"/>
          <w:b/>
          <w:bCs/>
          <w:sz w:val="24"/>
          <w:szCs w:val="24"/>
          <w:lang w:val="es-ES"/>
        </w:rPr>
        <w:t>segregación del acceso de administración</w:t>
      </w:r>
      <w:r w:rsidRPr="00996014">
        <w:rPr>
          <w:rFonts w:ascii="Arial" w:eastAsia="Times New Roman" w:hAnsi="Arial" w:cs="Arial"/>
          <w:sz w:val="24"/>
          <w:szCs w:val="24"/>
          <w:lang w:val="es-ES"/>
        </w:rPr>
        <w:t>, principios centrales del modelo Zero Trust.</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80523" cy="2872986"/>
            <wp:effectExtent l="0" t="0" r="127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mprobaciones regla dmz en pc1.JPG"/>
                    <pic:cNvPicPr/>
                  </pic:nvPicPr>
                  <pic:blipFill>
                    <a:blip r:embed="rId27">
                      <a:extLst>
                        <a:ext uri="{28A0092B-C50C-407E-A947-70E740481C1C}">
                          <a14:useLocalDpi xmlns:a14="http://schemas.microsoft.com/office/drawing/2010/main" val="0"/>
                        </a:ext>
                      </a:extLst>
                    </a:blip>
                    <a:stretch>
                      <a:fillRect/>
                    </a:stretch>
                  </pic:blipFill>
                  <pic:spPr>
                    <a:xfrm>
                      <a:off x="0" y="0"/>
                      <a:ext cx="2792764" cy="2885634"/>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9</w:t>
      </w:r>
      <w:r w:rsidRPr="00F40932">
        <w:rPr>
          <w:rFonts w:ascii="Arial" w:hAnsi="Arial" w:cs="Arial"/>
          <w:color w:val="000000"/>
          <w:sz w:val="24"/>
          <w:szCs w:val="24"/>
        </w:rPr>
        <w:t xml:space="preserve">: </w:t>
      </w:r>
      <w:r>
        <w:rPr>
          <w:rFonts w:ascii="Arial" w:hAnsi="Arial" w:cs="Arial"/>
          <w:color w:val="000000"/>
          <w:sz w:val="24"/>
          <w:szCs w:val="24"/>
        </w:rPr>
        <w:t>Comprobaciones pc1</w:t>
      </w:r>
    </w:p>
    <w:p w:rsidR="00996014" w:rsidRDefault="00996014" w:rsidP="00996014">
      <w:pPr>
        <w:spacing w:line="360" w:lineRule="auto"/>
        <w:jc w:val="center"/>
        <w:rPr>
          <w:rFonts w:ascii="Arial" w:hAnsi="Arial" w:cs="Arial"/>
          <w:color w:val="000000"/>
          <w:sz w:val="24"/>
          <w:szCs w:val="24"/>
        </w:rPr>
      </w:pPr>
      <w:r>
        <w:rPr>
          <w:rFonts w:ascii="Arial" w:hAnsi="Arial" w:cs="Arial"/>
          <w:noProof/>
          <w:color w:val="000000"/>
          <w:sz w:val="24"/>
          <w:szCs w:val="24"/>
        </w:rPr>
        <w:drawing>
          <wp:inline distT="0" distB="0" distL="0" distR="0">
            <wp:extent cx="3722914" cy="2860449"/>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ng 2.JPG"/>
                    <pic:cNvPicPr/>
                  </pic:nvPicPr>
                  <pic:blipFill>
                    <a:blip r:embed="rId28">
                      <a:extLst>
                        <a:ext uri="{28A0092B-C50C-407E-A947-70E740481C1C}">
                          <a14:useLocalDpi xmlns:a14="http://schemas.microsoft.com/office/drawing/2010/main" val="0"/>
                        </a:ext>
                      </a:extLst>
                    </a:blip>
                    <a:stretch>
                      <a:fillRect/>
                    </a:stretch>
                  </pic:blipFill>
                  <pic:spPr>
                    <a:xfrm>
                      <a:off x="0" y="0"/>
                      <a:ext cx="3737073" cy="2871328"/>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20</w:t>
      </w:r>
      <w:r w:rsidRPr="00F40932">
        <w:rPr>
          <w:rFonts w:ascii="Arial" w:hAnsi="Arial" w:cs="Arial"/>
          <w:color w:val="000000"/>
          <w:sz w:val="24"/>
          <w:szCs w:val="24"/>
        </w:rPr>
        <w:t xml:space="preserve">: </w:t>
      </w:r>
      <w:r>
        <w:rPr>
          <w:rFonts w:ascii="Arial" w:hAnsi="Arial" w:cs="Arial"/>
          <w:color w:val="000000"/>
          <w:sz w:val="24"/>
          <w:szCs w:val="24"/>
        </w:rPr>
        <w:t>Comprobaciones</w:t>
      </w:r>
      <w:r>
        <w:rPr>
          <w:rFonts w:ascii="Arial" w:hAnsi="Arial" w:cs="Arial"/>
          <w:color w:val="000000"/>
          <w:sz w:val="24"/>
          <w:szCs w:val="24"/>
        </w:rPr>
        <w:t xml:space="preserve"> 2</w:t>
      </w:r>
    </w:p>
    <w:p w:rsidR="00996014" w:rsidRPr="00996014" w:rsidRDefault="00996014" w:rsidP="00996014">
      <w:pPr>
        <w:spacing w:line="360" w:lineRule="auto"/>
        <w:jc w:val="center"/>
        <w:rPr>
          <w:rFonts w:ascii="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bookmarkStart w:id="0" w:name="_GoBack"/>
      <w:bookmarkEnd w:id="0"/>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DESPLIEGUE E INSTALACIÓN</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La metodología seguida es iterativa</w:t>
      </w:r>
    </w:p>
    <w:p w:rsidR="008B6612" w:rsidRPr="00F40932" w:rsidRDefault="008B6612" w:rsidP="00D956EF">
      <w:pPr>
        <w:spacing w:line="360" w:lineRule="auto"/>
        <w:jc w:val="both"/>
        <w:rPr>
          <w:rFonts w:ascii="Arial" w:eastAsia="Arial" w:hAnsi="Arial" w:cs="Arial"/>
          <w:color w:val="000000"/>
          <w:sz w:val="24"/>
          <w:szCs w:val="24"/>
        </w:rPr>
      </w:pPr>
    </w:p>
    <w:p w:rsidR="002A65D6" w:rsidRPr="00F40932" w:rsidRDefault="002A65D6"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AF3284" w:rsidRPr="00F40932" w:rsidRDefault="00B735C1" w:rsidP="00D956EF">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TRABAJOS FUTUROS</w:t>
      </w:r>
    </w:p>
    <w:p w:rsidR="00AF3284" w:rsidRDefault="00B735C1" w:rsidP="00D956EF">
      <w:pPr>
        <w:spacing w:line="360" w:lineRule="auto"/>
        <w:jc w:val="both"/>
        <w:rPr>
          <w:rFonts w:ascii="Arial" w:eastAsia="Arial" w:hAnsi="Arial" w:cs="Arial"/>
          <w:color w:val="000000"/>
        </w:rPr>
      </w:pPr>
      <w:r w:rsidRPr="00F40932">
        <w:rPr>
          <w:rFonts w:ascii="Arial" w:eastAsia="Arial" w:hAnsi="Arial" w:cs="Arial"/>
          <w:color w:val="000000"/>
          <w:sz w:val="24"/>
          <w:szCs w:val="24"/>
        </w:rPr>
        <w:t>Trabajos de ampliación y mejora proyectados.</w:t>
      </w:r>
    </w:p>
    <w:p w:rsidR="00AF3284" w:rsidRDefault="00B735C1" w:rsidP="00D956EF">
      <w:pPr>
        <w:spacing w:line="360" w:lineRule="auto"/>
        <w:rPr>
          <w:color w:val="000000"/>
        </w:rPr>
      </w:pPr>
      <w:r>
        <w:lastRenderedPageBreak/>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29"/>
      <w:footerReference w:type="default" r:id="rId30"/>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517E" w:rsidRDefault="00FA517E">
      <w:pPr>
        <w:spacing w:after="0" w:line="240" w:lineRule="auto"/>
      </w:pPr>
      <w:r>
        <w:separator/>
      </w:r>
    </w:p>
  </w:endnote>
  <w:endnote w:type="continuationSeparator" w:id="0">
    <w:p w:rsidR="00FA517E" w:rsidRDefault="00FA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embedRegular r:id="rId1" w:fontKey="{891633C0-6C7D-41F3-99AD-E13CAED210ED}"/>
    <w:embedBold r:id="rId2" w:fontKey="{C740DACB-6612-445E-A277-296CAA118388}"/>
    <w:embedItalic r:id="rId3" w:fontKey="{963CD4D9-1671-4825-8D49-022AE7B0276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4" w:fontKey="{5778E556-4F9E-4E85-A506-68A60E465E62}"/>
  </w:font>
  <w:font w:name="Georgia">
    <w:panose1 w:val="02040502050405020303"/>
    <w:charset w:val="00"/>
    <w:family w:val="roman"/>
    <w:pitch w:val="variable"/>
    <w:sig w:usb0="00000287" w:usb1="00000000" w:usb2="00000000" w:usb3="00000000" w:csb0="0000009F" w:csb1="00000000"/>
    <w:embedItalic r:id="rId5" w:fontKey="{31F1BA8C-2CAA-419D-8183-45F4B73F95D4}"/>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embedRegular r:id="rId6" w:fontKey="{944A5097-3E2A-46B9-AF8C-AFB73E9218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2A89" w:rsidRDefault="00F32A89">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F32A89">
      <w:tc>
        <w:tcPr>
          <w:tcW w:w="3005" w:type="dxa"/>
        </w:tcPr>
        <w:p w:rsidR="00F32A89" w:rsidRDefault="00F32A89">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F32A89" w:rsidRDefault="00F32A8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517E" w:rsidRDefault="00FA517E">
      <w:pPr>
        <w:spacing w:after="0" w:line="240" w:lineRule="auto"/>
      </w:pPr>
      <w:r>
        <w:separator/>
      </w:r>
    </w:p>
  </w:footnote>
  <w:footnote w:type="continuationSeparator" w:id="0">
    <w:p w:rsidR="00FA517E" w:rsidRDefault="00FA51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2A89" w:rsidRDefault="00F32A89">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F32A89">
      <w:tc>
        <w:tcPr>
          <w:tcW w:w="3005" w:type="dxa"/>
        </w:tcPr>
        <w:p w:rsidR="00F32A89" w:rsidRDefault="00F32A89">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F32A89" w:rsidRDefault="00F32A89">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F32A89" w:rsidRDefault="00F32A89">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6671B06"/>
    <w:multiLevelType w:val="multilevel"/>
    <w:tmpl w:val="F30CB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FA72A2"/>
    <w:multiLevelType w:val="multilevel"/>
    <w:tmpl w:val="E2EA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B2240"/>
    <w:multiLevelType w:val="multilevel"/>
    <w:tmpl w:val="406E0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1"/>
  </w:num>
  <w:num w:numId="2">
    <w:abstractNumId w:val="0"/>
  </w:num>
  <w:num w:numId="3">
    <w:abstractNumId w:val="5"/>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7493E"/>
    <w:rsid w:val="000A4BA2"/>
    <w:rsid w:val="000B35AE"/>
    <w:rsid w:val="00122A80"/>
    <w:rsid w:val="001610F5"/>
    <w:rsid w:val="00182686"/>
    <w:rsid w:val="00192D43"/>
    <w:rsid w:val="001B030B"/>
    <w:rsid w:val="001C2628"/>
    <w:rsid w:val="00217F89"/>
    <w:rsid w:val="00221824"/>
    <w:rsid w:val="0023220D"/>
    <w:rsid w:val="002920F8"/>
    <w:rsid w:val="002A65D6"/>
    <w:rsid w:val="002D4767"/>
    <w:rsid w:val="002E3630"/>
    <w:rsid w:val="003134BC"/>
    <w:rsid w:val="00317EFE"/>
    <w:rsid w:val="003A5741"/>
    <w:rsid w:val="003E20EB"/>
    <w:rsid w:val="00420A25"/>
    <w:rsid w:val="004625CD"/>
    <w:rsid w:val="004C5411"/>
    <w:rsid w:val="004D207C"/>
    <w:rsid w:val="004D2297"/>
    <w:rsid w:val="00590943"/>
    <w:rsid w:val="005A7B81"/>
    <w:rsid w:val="005B6B39"/>
    <w:rsid w:val="006265DC"/>
    <w:rsid w:val="00656E15"/>
    <w:rsid w:val="006A2DC4"/>
    <w:rsid w:val="006F7CE9"/>
    <w:rsid w:val="00701194"/>
    <w:rsid w:val="00720728"/>
    <w:rsid w:val="00765EED"/>
    <w:rsid w:val="00773247"/>
    <w:rsid w:val="0077504A"/>
    <w:rsid w:val="00793F36"/>
    <w:rsid w:val="007F5ED8"/>
    <w:rsid w:val="0083496A"/>
    <w:rsid w:val="00846BF3"/>
    <w:rsid w:val="008B6612"/>
    <w:rsid w:val="008E4E38"/>
    <w:rsid w:val="008F5972"/>
    <w:rsid w:val="00922870"/>
    <w:rsid w:val="0096307A"/>
    <w:rsid w:val="00987786"/>
    <w:rsid w:val="009925FC"/>
    <w:rsid w:val="00996014"/>
    <w:rsid w:val="009A6781"/>
    <w:rsid w:val="009C1B44"/>
    <w:rsid w:val="009D0C73"/>
    <w:rsid w:val="00A26420"/>
    <w:rsid w:val="00A34C53"/>
    <w:rsid w:val="00A35360"/>
    <w:rsid w:val="00A768A5"/>
    <w:rsid w:val="00AC49A9"/>
    <w:rsid w:val="00AC5BA9"/>
    <w:rsid w:val="00AF3284"/>
    <w:rsid w:val="00B41A99"/>
    <w:rsid w:val="00B735C1"/>
    <w:rsid w:val="00B87477"/>
    <w:rsid w:val="00BB2342"/>
    <w:rsid w:val="00BF1C30"/>
    <w:rsid w:val="00C3709B"/>
    <w:rsid w:val="00C40954"/>
    <w:rsid w:val="00C57301"/>
    <w:rsid w:val="00C67B5F"/>
    <w:rsid w:val="00C9009E"/>
    <w:rsid w:val="00D0127E"/>
    <w:rsid w:val="00D224A7"/>
    <w:rsid w:val="00D26938"/>
    <w:rsid w:val="00D956EF"/>
    <w:rsid w:val="00DD4892"/>
    <w:rsid w:val="00E34E1F"/>
    <w:rsid w:val="00E53B57"/>
    <w:rsid w:val="00E71673"/>
    <w:rsid w:val="00E86557"/>
    <w:rsid w:val="00EE3436"/>
    <w:rsid w:val="00EF7E8D"/>
    <w:rsid w:val="00F32A89"/>
    <w:rsid w:val="00F40932"/>
    <w:rsid w:val="00FA517E"/>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6F19F"/>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 w:type="paragraph" w:styleId="NormalWeb">
    <w:name w:val="Normal (Web)"/>
    <w:basedOn w:val="Normal"/>
    <w:uiPriority w:val="99"/>
    <w:semiHidden/>
    <w:unhideWhenUsed/>
    <w:rsid w:val="000A4BA2"/>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nfasis">
    <w:name w:val="Emphasis"/>
    <w:basedOn w:val="Fuentedeprrafopredeter"/>
    <w:uiPriority w:val="20"/>
    <w:qFormat/>
    <w:rsid w:val="000A4BA2"/>
    <w:rPr>
      <w:i/>
      <w:iCs/>
    </w:rPr>
  </w:style>
  <w:style w:type="paragraph" w:styleId="Encabezado">
    <w:name w:val="header"/>
    <w:basedOn w:val="Normal"/>
    <w:link w:val="EncabezadoCar"/>
    <w:uiPriority w:val="99"/>
    <w:unhideWhenUsed/>
    <w:rsid w:val="00F32A8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2A89"/>
  </w:style>
  <w:style w:type="paragraph" w:styleId="Piedepgina">
    <w:name w:val="footer"/>
    <w:basedOn w:val="Normal"/>
    <w:link w:val="PiedepginaCar"/>
    <w:uiPriority w:val="99"/>
    <w:unhideWhenUsed/>
    <w:rsid w:val="00F32A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2A89"/>
  </w:style>
  <w:style w:type="character" w:styleId="CdigoHTML">
    <w:name w:val="HTML Code"/>
    <w:basedOn w:val="Fuentedeprrafopredeter"/>
    <w:uiPriority w:val="99"/>
    <w:semiHidden/>
    <w:unhideWhenUsed/>
    <w:rsid w:val="009960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45415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010793590">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71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 Id="rId27" Type="http://schemas.openxmlformats.org/officeDocument/2006/relationships/image" Target="media/image21.JP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671</TotalTime>
  <Pages>47</Pages>
  <Words>5913</Words>
  <Characters>32524</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38361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17</cp:revision>
  <dcterms:created xsi:type="dcterms:W3CDTF">2026-09-15T12:37:00Z</dcterms:created>
  <dcterms:modified xsi:type="dcterms:W3CDTF">2026-09-18T14:29:00Z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