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</w:rPr>
        <w:drawing>
          <wp:inline distB="114300" distT="114300" distL="114300" distR="114300">
            <wp:extent cx="2920838" cy="146900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838" cy="146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0"/>
          <w:szCs w:val="5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Desarrollo de Aplicaciones Cliente-Servidor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Informe de Diseño</w:t>
      </w:r>
    </w:p>
    <w:p w:rsidR="00000000" w:rsidDel="00000000" w:rsidP="00000000" w:rsidRDefault="00000000" w:rsidRPr="00000000" w14:paraId="00000005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Docentes: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Ing. Kloster, Lucas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Ing. Bouchet, Adhemar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Alumnos: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Alba, Francisco</w:t>
      </w:r>
    </w:p>
    <w:p w:rsidR="00000000" w:rsidDel="00000000" w:rsidP="00000000" w:rsidRDefault="00000000" w:rsidRPr="00000000" w14:paraId="0000000E">
      <w:pPr>
        <w:spacing w:line="240" w:lineRule="auto"/>
        <w:ind w:left="720"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Pereyra Rausch, Fernando Nahuel</w:t>
      </w:r>
    </w:p>
    <w:p w:rsidR="00000000" w:rsidDel="00000000" w:rsidP="00000000" w:rsidRDefault="00000000" w:rsidRPr="00000000" w14:paraId="0000000F">
      <w:pPr>
        <w:spacing w:line="240" w:lineRule="auto"/>
        <w:ind w:left="720"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Prado, Lucas Martín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Santa Cruz, Juan Manuel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36"/>
          <w:szCs w:val="36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40" w:lineRule="auto"/>
        <w:jc w:val="both"/>
        <w:rPr/>
      </w:pPr>
      <w:bookmarkStart w:colFirst="0" w:colLast="0" w:name="_acw4iux899e" w:id="0"/>
      <w:bookmarkEnd w:id="0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cw4iux899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_acw4iux899e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0db6nzsuu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_u80db6nzsuu4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8wswtk1an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arquitectura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_i8wswtk1anrm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h86b75qc8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Prototipo de pantalla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_yah86b75qc8u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nln66xs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_nmf1nln66xs3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36"/>
          <w:szCs w:val="36"/>
        </w:rPr>
        <w:sectPr>
          <w:headerReference r:id="rId11" w:type="default"/>
          <w:footerReference r:id="rId12" w:type="default"/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40" w:lineRule="auto"/>
        <w:jc w:val="both"/>
        <w:rPr/>
      </w:pPr>
      <w:bookmarkStart w:colFirst="0" w:colLast="0" w:name="_u80db6nzsuu4" w:id="1"/>
      <w:bookmarkEnd w:id="1"/>
      <w:r w:rsidDel="00000000" w:rsidR="00000000" w:rsidRPr="00000000">
        <w:rPr>
          <w:rtl w:val="0"/>
        </w:rPr>
        <w:t xml:space="preserve">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i8wswtk1anrm" w:id="2"/>
      <w:bookmarkEnd w:id="2"/>
      <w:r w:rsidDel="00000000" w:rsidR="00000000" w:rsidRPr="00000000">
        <w:rPr>
          <w:rtl w:val="0"/>
        </w:rPr>
        <w:t xml:space="preserve">Diagrama de arquitectura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yah86b75qc8u" w:id="3"/>
      <w:bookmarkEnd w:id="3"/>
      <w:r w:rsidDel="00000000" w:rsidR="00000000" w:rsidRPr="00000000">
        <w:rPr>
          <w:rtl w:val="0"/>
        </w:rPr>
        <w:t xml:space="preserve">Prototipo de pantalla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993840" cy="38052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84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mf1nln66xs3" w:id="4"/>
      <w:bookmarkEnd w:id="4"/>
      <w:r w:rsidDel="00000000" w:rsidR="00000000" w:rsidRPr="00000000">
        <w:rPr>
          <w:rtl w:val="0"/>
        </w:rPr>
        <w:t xml:space="preserve">Documentación de API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/api/siniestros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fecha:date, hora:time, agencia:int, descripcion: string,tipoSiniestro:int , póliza: int, agencia:int, [ubicacion], [listaDetalles]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siniestroDTO{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date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hora: time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string</w:t>
              <w:br w:type="textWrapping"/>
              <w:t xml:space="preserve">tipoSiniestro: int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poliza: int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agencia: int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--ubicacion: ubicacionDTO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--listaDetalles: List&lt;DetalleSiniestroDTO&gt;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/api/siniestros/{id}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idSiniestro:number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siniestroDTO{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date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hora: time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string</w:t>
              <w:br w:type="textWrapping"/>
              <w:t xml:space="preserve">tipoSiniestro: int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póliza: int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agencia: int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--ubicación: ubicacionDTO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--listaDetalles: List&lt;DetalleSiniestroDTO&gt;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/api/mensajes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cuerpo:string, usuarioReceptor:int, siniestro: int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mensajeDTO{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cuerpo:string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usuarioReceptor:int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siniestro:int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/api/mensajes/{idUsuarioEmisor}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idUsuarioEmisor: 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mensajeDTO{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cuerpo:string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usuarioReceptor:int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siniestro:int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nextPage"/>
      <w:pgSz w:h="16834" w:w="11909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>
        <w:i w:val="1"/>
        <w:color w:val="666666"/>
        <w:sz w:val="18"/>
        <w:szCs w:val="18"/>
      </w:rPr>
    </w:pPr>
    <w:r w:rsidDel="00000000" w:rsidR="00000000" w:rsidRPr="00000000">
      <w:rPr>
        <w:i w:val="1"/>
        <w:color w:val="666666"/>
        <w:sz w:val="18"/>
        <w:szCs w:val="18"/>
        <w:rtl w:val="0"/>
      </w:rPr>
      <w:t xml:space="preserve">Desarrollo de Aplicaciones Cliente-Servidor</w:t>
      <w:tab/>
      <w:tab/>
      <w:tab/>
      <w:t xml:space="preserve">              </w:t>
      <w:tab/>
      <w:t xml:space="preserve">           Alba, Pereyra, Prado, Santa Cruz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i w:val="1"/>
        <w:color w:val="666666"/>
        <w:sz w:val="18"/>
        <w:szCs w:val="18"/>
        <w:rtl w:val="0"/>
      </w:rPr>
      <w:t xml:space="preserve">Desarrollo de Aplicaciones Cliente-Servidor</w:t>
      <w:tab/>
      <w:tab/>
      <w:tab/>
      <w:t xml:space="preserve">              </w:t>
      <w:tab/>
      <w:t xml:space="preserve">           Alba, Pereyra, Prado, Santa Cruz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4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jc w:val="both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image" Target="media/image4.png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