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3D05D" w14:textId="77777777" w:rsidR="00AE352A" w:rsidRPr="00A029CF" w:rsidRDefault="00AE352A" w:rsidP="00AE352A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64"/>
        <w:gridCol w:w="825"/>
        <w:gridCol w:w="2016"/>
        <w:gridCol w:w="1704"/>
        <w:gridCol w:w="710"/>
        <w:gridCol w:w="609"/>
      </w:tblGrid>
      <w:tr w:rsidR="00AE352A" w:rsidRPr="00F20109" w14:paraId="40675BB7" w14:textId="77777777" w:rsidTr="00AE352A">
        <w:trPr>
          <w:trHeight w:val="283"/>
        </w:trPr>
        <w:tc>
          <w:tcPr>
            <w:tcW w:w="1679" w:type="pct"/>
            <w:shd w:val="clear" w:color="auto" w:fill="D9D9D9"/>
            <w:vAlign w:val="center"/>
          </w:tcPr>
          <w:p w14:paraId="5A3D4E4F" w14:textId="77777777" w:rsidR="00AE352A" w:rsidRPr="00F20109" w:rsidRDefault="00AE352A" w:rsidP="004D34F7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467" w:type="pct"/>
            <w:vAlign w:val="center"/>
          </w:tcPr>
          <w:p w14:paraId="7CF21452" w14:textId="0DBEF7D1" w:rsidR="00AE352A" w:rsidRPr="00AE352A" w:rsidRDefault="00AB0CE6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CSY4111</w:t>
            </w:r>
          </w:p>
        </w:tc>
        <w:tc>
          <w:tcPr>
            <w:tcW w:w="1142" w:type="pct"/>
            <w:shd w:val="clear" w:color="auto" w:fill="D9D9D9" w:themeFill="background1" w:themeFillShade="D9"/>
            <w:vAlign w:val="center"/>
          </w:tcPr>
          <w:p w14:paraId="6E029602" w14:textId="77777777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AE352A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65" w:type="pct"/>
            <w:vAlign w:val="center"/>
          </w:tcPr>
          <w:p w14:paraId="7441AD41" w14:textId="6E9E9FAB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Calidad de software</w:t>
            </w:r>
          </w:p>
        </w:tc>
        <w:tc>
          <w:tcPr>
            <w:tcW w:w="402" w:type="pct"/>
            <w:shd w:val="clear" w:color="auto" w:fill="D9D9D9" w:themeFill="background1" w:themeFillShade="D9"/>
            <w:vAlign w:val="center"/>
          </w:tcPr>
          <w:p w14:paraId="16A0916C" w14:textId="77777777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AE352A">
              <w:rPr>
                <w:rFonts w:asciiTheme="minorHAnsi" w:hAnsiTheme="minorHAnsi" w:cstheme="minorHAnsi"/>
                <w:sz w:val="18"/>
                <w:szCs w:val="18"/>
              </w:rPr>
              <w:t>Tiempo</w:t>
            </w:r>
          </w:p>
        </w:tc>
        <w:tc>
          <w:tcPr>
            <w:tcW w:w="346" w:type="pct"/>
            <w:vAlign w:val="center"/>
          </w:tcPr>
          <w:p w14:paraId="28F7AAFC" w14:textId="47DE1AC8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 h</w:t>
            </w:r>
          </w:p>
        </w:tc>
      </w:tr>
      <w:tr w:rsidR="00AE352A" w:rsidRPr="00F20109" w14:paraId="7BB51698" w14:textId="77777777" w:rsidTr="00AE352A">
        <w:trPr>
          <w:trHeight w:val="283"/>
        </w:trPr>
        <w:tc>
          <w:tcPr>
            <w:tcW w:w="1679" w:type="pct"/>
            <w:shd w:val="clear" w:color="auto" w:fill="D9D9D9"/>
            <w:vAlign w:val="center"/>
          </w:tcPr>
          <w:p w14:paraId="583650F9" w14:textId="1CA50BBB" w:rsidR="00AE352A" w:rsidRPr="000641FA" w:rsidRDefault="00AE352A" w:rsidP="004D34F7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 de Aprendizaje N° 1</w:t>
            </w:r>
          </w:p>
        </w:tc>
        <w:tc>
          <w:tcPr>
            <w:tcW w:w="3321" w:type="pct"/>
            <w:gridSpan w:val="5"/>
            <w:vAlign w:val="center"/>
          </w:tcPr>
          <w:p w14:paraId="36CD43F6" w14:textId="2CD3B581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="Arial"/>
                <w:b w:val="0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Clasificación de requerimientos</w:t>
            </w:r>
          </w:p>
        </w:tc>
      </w:tr>
      <w:tr w:rsidR="00AE352A" w:rsidRPr="00F20109" w14:paraId="56E7C129" w14:textId="77777777" w:rsidTr="00AE352A">
        <w:trPr>
          <w:trHeight w:val="373"/>
        </w:trPr>
        <w:tc>
          <w:tcPr>
            <w:tcW w:w="1679" w:type="pct"/>
            <w:shd w:val="clear" w:color="auto" w:fill="D9D9D9"/>
            <w:vAlign w:val="center"/>
          </w:tcPr>
          <w:p w14:paraId="6D30CA70" w14:textId="755B08FE" w:rsidR="00AE352A" w:rsidRPr="00374B3F" w:rsidRDefault="00AE352A" w:rsidP="004D34F7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Actividad N° 1.1</w:t>
            </w:r>
            <w:r w:rsidR="00A7204D">
              <w:rPr>
                <w:rFonts w:asciiTheme="minorHAnsi" w:hAnsiTheme="minorHAnsi" w:cstheme="minorHAnsi"/>
                <w:sz w:val="18"/>
                <w:szCs w:val="18"/>
              </w:rPr>
              <w:t>.4</w:t>
            </w:r>
          </w:p>
        </w:tc>
        <w:tc>
          <w:tcPr>
            <w:tcW w:w="3321" w:type="pct"/>
            <w:gridSpan w:val="5"/>
            <w:vAlign w:val="center"/>
          </w:tcPr>
          <w:p w14:paraId="03D32965" w14:textId="60FA62D3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Entendiendo el </w:t>
            </w:r>
            <w:r w:rsidR="00A7204D">
              <w:rPr>
                <w:rFonts w:asciiTheme="minorHAnsi" w:hAnsiTheme="minorHAnsi" w:cstheme="minorHAnsi"/>
                <w:sz w:val="18"/>
                <w:szCs w:val="18"/>
              </w:rPr>
              <w:t>T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esting</w:t>
            </w:r>
          </w:p>
        </w:tc>
      </w:tr>
      <w:tr w:rsidR="00AE352A" w:rsidRPr="00F20109" w14:paraId="63378BA9" w14:textId="77777777" w:rsidTr="00AE352A">
        <w:trPr>
          <w:trHeight w:val="373"/>
        </w:trPr>
        <w:tc>
          <w:tcPr>
            <w:tcW w:w="1679" w:type="pct"/>
            <w:shd w:val="clear" w:color="auto" w:fill="D9D9D9"/>
            <w:vAlign w:val="center"/>
          </w:tcPr>
          <w:p w14:paraId="13EA27F3" w14:textId="77777777" w:rsidR="00AE352A" w:rsidRPr="00F20109" w:rsidRDefault="00AE352A" w:rsidP="004D34F7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321" w:type="pct"/>
            <w:gridSpan w:val="5"/>
            <w:vAlign w:val="center"/>
          </w:tcPr>
          <w:p w14:paraId="190B57E4" w14:textId="4EB2DF78" w:rsidR="00AE352A" w:rsidRPr="00AE352A" w:rsidRDefault="00AE352A" w:rsidP="004D34F7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AE352A">
              <w:rPr>
                <w:rFonts w:asciiTheme="minorHAnsi" w:hAnsiTheme="minorHAnsi" w:cstheme="minorHAnsi"/>
                <w:sz w:val="18"/>
                <w:szCs w:val="18"/>
              </w:rPr>
              <w:t>1.1.4 Actividad Entendiendo el Testing.</w:t>
            </w:r>
          </w:p>
        </w:tc>
      </w:tr>
    </w:tbl>
    <w:p w14:paraId="64F5B752" w14:textId="77777777" w:rsidR="00AE352A" w:rsidRPr="00F20109" w:rsidRDefault="00AE352A" w:rsidP="00AE352A">
      <w:pPr>
        <w:pStyle w:val="Prrafodelista"/>
        <w:spacing w:after="0"/>
        <w:rPr>
          <w:rFonts w:asciiTheme="minorHAnsi" w:hAnsiTheme="minorHAnsi"/>
        </w:rPr>
      </w:pPr>
    </w:p>
    <w:p w14:paraId="4186B854" w14:textId="77777777" w:rsidR="00AE352A" w:rsidRDefault="00AE352A" w:rsidP="00AE352A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Aprendizajes e indicadores de logro</w:t>
      </w: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07"/>
        <w:gridCol w:w="4721"/>
      </w:tblGrid>
      <w:tr w:rsidR="00AE352A" w:rsidRPr="00700C90" w14:paraId="7F9714B4" w14:textId="77777777" w:rsidTr="00AE352A">
        <w:trPr>
          <w:trHeight w:val="907"/>
        </w:trPr>
        <w:tc>
          <w:tcPr>
            <w:tcW w:w="2326" w:type="pct"/>
            <w:shd w:val="clear" w:color="auto" w:fill="D9D9D9"/>
            <w:vAlign w:val="center"/>
          </w:tcPr>
          <w:p w14:paraId="6B1AD6C7" w14:textId="4527F34B" w:rsidR="00AE352A" w:rsidRPr="00AE352A" w:rsidRDefault="00AE352A" w:rsidP="00AE352A">
            <w:pPr>
              <w:pStyle w:val="Subttulo"/>
              <w:spacing w:before="100" w:beforeAutospacing="1" w:after="100" w:afterAutospacing="1"/>
              <w:ind w:left="-70"/>
              <w:jc w:val="center"/>
              <w:rPr>
                <w:rFonts w:asciiTheme="minorHAnsi" w:hAnsiTheme="minorHAnsi" w:cstheme="minorHAnsi"/>
                <w:sz w:val="20"/>
                <w:szCs w:val="18"/>
              </w:rPr>
            </w:pPr>
            <w:r w:rsidRPr="00AE352A">
              <w:rPr>
                <w:rFonts w:asciiTheme="minorHAnsi" w:hAnsiTheme="minorHAnsi" w:cstheme="minorHAnsi"/>
                <w:sz w:val="20"/>
                <w:szCs w:val="18"/>
              </w:rPr>
              <w:t>Aprendizajes (Procedimentales, Actitudinales y conceptuales)</w:t>
            </w:r>
          </w:p>
        </w:tc>
        <w:tc>
          <w:tcPr>
            <w:tcW w:w="2674" w:type="pct"/>
            <w:shd w:val="clear" w:color="auto" w:fill="D9D9D9"/>
            <w:vAlign w:val="center"/>
          </w:tcPr>
          <w:p w14:paraId="16EF90EA" w14:textId="351D59CC" w:rsidR="00AE352A" w:rsidRPr="00AE352A" w:rsidRDefault="00AE352A" w:rsidP="00AE352A">
            <w:pPr>
              <w:pStyle w:val="Subttulo"/>
              <w:spacing w:before="100" w:beforeAutospacing="1" w:after="100" w:afterAutospacing="1"/>
              <w:ind w:left="-70"/>
              <w:jc w:val="center"/>
              <w:rPr>
                <w:rFonts w:asciiTheme="minorHAnsi" w:hAnsiTheme="minorHAnsi" w:cstheme="minorHAnsi"/>
                <w:sz w:val="20"/>
                <w:szCs w:val="18"/>
              </w:rPr>
            </w:pPr>
            <w:r w:rsidRPr="00AE352A">
              <w:rPr>
                <w:rFonts w:asciiTheme="minorHAnsi" w:hAnsiTheme="minorHAnsi" w:cstheme="minorHAnsi"/>
                <w:sz w:val="20"/>
                <w:szCs w:val="18"/>
              </w:rPr>
              <w:t>Indicadores de logro</w:t>
            </w:r>
          </w:p>
        </w:tc>
      </w:tr>
      <w:tr w:rsidR="00AE352A" w:rsidRPr="00700C90" w14:paraId="183D5281" w14:textId="77777777" w:rsidTr="00AE352A">
        <w:trPr>
          <w:trHeight w:val="57"/>
        </w:trPr>
        <w:tc>
          <w:tcPr>
            <w:tcW w:w="2326" w:type="pct"/>
            <w:shd w:val="clear" w:color="auto" w:fill="auto"/>
          </w:tcPr>
          <w:p w14:paraId="62024A54" w14:textId="4BDFE6D9" w:rsidR="00AE352A" w:rsidRPr="00AE352A" w:rsidRDefault="00AE352A" w:rsidP="00AE352A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AE352A">
              <w:rPr>
                <w:rFonts w:asciiTheme="minorHAnsi" w:hAnsiTheme="minorHAnsi"/>
                <w:sz w:val="20"/>
              </w:rPr>
              <w:t>Implementar el proceso de gestión para el aseguramiento de calidad de software a través de métodos que garanticen el cumplimiento de los requerimientos informáticos que permitan validar y verificar los productos de software a nivel funcional y no funcional</w:t>
            </w:r>
          </w:p>
        </w:tc>
        <w:tc>
          <w:tcPr>
            <w:tcW w:w="2674" w:type="pct"/>
            <w:shd w:val="clear" w:color="auto" w:fill="auto"/>
            <w:vAlign w:val="center"/>
          </w:tcPr>
          <w:p w14:paraId="0CEA6BFC" w14:textId="3541CA71" w:rsidR="00AE352A" w:rsidRPr="00AE352A" w:rsidRDefault="00956D7B" w:rsidP="00DC6C9B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956D7B">
              <w:rPr>
                <w:rFonts w:asciiTheme="minorHAnsi" w:hAnsiTheme="minorHAnsi"/>
                <w:sz w:val="20"/>
              </w:rPr>
              <w:t>Define los criterios de calidad para llevar a cabo las pruebas exitosamente, en función de los requerimientos, estándares y objetivos del plan de pruebas.</w:t>
            </w:r>
          </w:p>
        </w:tc>
      </w:tr>
      <w:tr w:rsidR="00AE352A" w:rsidRPr="00700C90" w14:paraId="4E83E030" w14:textId="77777777" w:rsidTr="00AE352A">
        <w:trPr>
          <w:trHeight w:val="57"/>
        </w:trPr>
        <w:tc>
          <w:tcPr>
            <w:tcW w:w="2326" w:type="pct"/>
            <w:shd w:val="clear" w:color="auto" w:fill="auto"/>
          </w:tcPr>
          <w:p w14:paraId="0392DBEF" w14:textId="04449B09" w:rsidR="00AE352A" w:rsidRPr="00AE352A" w:rsidRDefault="00AE352A" w:rsidP="00AE352A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AE352A">
              <w:rPr>
                <w:rFonts w:asciiTheme="minorHAnsi" w:hAnsiTheme="minorHAnsi"/>
                <w:sz w:val="20"/>
              </w:rPr>
              <w:t>Diseña casos de prueba de acuerdo con las definiciones recibidas de los requerimientos propios del cliente y tomando en consideración los estándares definidos por la industria.</w:t>
            </w:r>
          </w:p>
        </w:tc>
        <w:tc>
          <w:tcPr>
            <w:tcW w:w="2674" w:type="pct"/>
            <w:shd w:val="clear" w:color="auto" w:fill="auto"/>
            <w:vAlign w:val="center"/>
          </w:tcPr>
          <w:p w14:paraId="340C14BA" w14:textId="3800201A" w:rsidR="00AE352A" w:rsidRPr="00AE352A" w:rsidRDefault="00956D7B" w:rsidP="00DC6C9B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956D7B">
              <w:rPr>
                <w:rFonts w:asciiTheme="minorHAnsi" w:hAnsiTheme="minorHAnsi"/>
                <w:sz w:val="20"/>
              </w:rPr>
              <w:t>Diseña priorizando los casos de prueba en función del modelo de negocio y necesidades del cliente.</w:t>
            </w:r>
          </w:p>
        </w:tc>
      </w:tr>
      <w:tr w:rsidR="00AE352A" w:rsidRPr="00700C90" w14:paraId="40040793" w14:textId="77777777" w:rsidTr="00AE352A">
        <w:trPr>
          <w:trHeight w:val="57"/>
        </w:trPr>
        <w:tc>
          <w:tcPr>
            <w:tcW w:w="2326" w:type="pct"/>
            <w:shd w:val="clear" w:color="auto" w:fill="auto"/>
          </w:tcPr>
          <w:p w14:paraId="343C6941" w14:textId="6A89AF60" w:rsidR="00AE352A" w:rsidRPr="00AE352A" w:rsidRDefault="00AE352A" w:rsidP="00AE352A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AE352A">
              <w:rPr>
                <w:rFonts w:asciiTheme="minorHAnsi" w:hAnsiTheme="minorHAnsi"/>
                <w:sz w:val="20"/>
              </w:rPr>
              <w:t>Ser capaz de integrarse a un equipo multidisciplinario de trabajo que le permita aportar en la planificación y diseño del plan de pruebas en calidad de software.</w:t>
            </w:r>
          </w:p>
        </w:tc>
        <w:tc>
          <w:tcPr>
            <w:tcW w:w="2674" w:type="pct"/>
            <w:shd w:val="clear" w:color="auto" w:fill="auto"/>
            <w:vAlign w:val="center"/>
          </w:tcPr>
          <w:p w14:paraId="0C9EB7F6" w14:textId="77DC511F" w:rsidR="00AE352A" w:rsidRPr="00AE352A" w:rsidRDefault="00956D7B" w:rsidP="00DC6C9B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956D7B">
              <w:rPr>
                <w:rFonts w:asciiTheme="minorHAnsi" w:hAnsiTheme="minorHAnsi"/>
                <w:sz w:val="20"/>
              </w:rPr>
              <w:t>Ser objetivo en el proceso de aunar criterios emitidos por el equipo para el desarrollo del proceso de software.</w:t>
            </w:r>
          </w:p>
        </w:tc>
      </w:tr>
      <w:tr w:rsidR="00AE352A" w:rsidRPr="00700C90" w14:paraId="4B4850FB" w14:textId="77777777" w:rsidTr="00AE352A">
        <w:trPr>
          <w:trHeight w:val="57"/>
        </w:trPr>
        <w:tc>
          <w:tcPr>
            <w:tcW w:w="2326" w:type="pct"/>
            <w:shd w:val="clear" w:color="auto" w:fill="auto"/>
          </w:tcPr>
          <w:p w14:paraId="4BE816E3" w14:textId="53257A9F" w:rsidR="00AE352A" w:rsidRPr="00AE352A" w:rsidRDefault="00AE352A" w:rsidP="00AE352A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AE352A">
              <w:rPr>
                <w:rFonts w:asciiTheme="minorHAnsi" w:hAnsiTheme="minorHAnsi"/>
                <w:sz w:val="20"/>
              </w:rPr>
              <w:t>Reconocer las etapas de planificación y diseño del plan de pruebas, que le permitan evaluar el producto considerando los estándares del aseguramiento de calidad.</w:t>
            </w:r>
          </w:p>
        </w:tc>
        <w:tc>
          <w:tcPr>
            <w:tcW w:w="2674" w:type="pct"/>
            <w:shd w:val="clear" w:color="auto" w:fill="auto"/>
            <w:vAlign w:val="center"/>
          </w:tcPr>
          <w:p w14:paraId="21C2DA95" w14:textId="5A20FDA2" w:rsidR="00AE352A" w:rsidRPr="00AE352A" w:rsidRDefault="00956D7B" w:rsidP="00DC6C9B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956D7B">
              <w:rPr>
                <w:rFonts w:asciiTheme="minorHAnsi" w:hAnsiTheme="minorHAnsi"/>
                <w:sz w:val="20"/>
              </w:rPr>
              <w:t>Reconoce las actividades de planificación, diseño, ejecución y cierre del proceso de pruebas.</w:t>
            </w:r>
          </w:p>
        </w:tc>
      </w:tr>
      <w:tr w:rsidR="00AE352A" w:rsidRPr="00700C90" w14:paraId="37792808" w14:textId="77777777" w:rsidTr="00AE352A">
        <w:trPr>
          <w:trHeight w:val="57"/>
        </w:trPr>
        <w:tc>
          <w:tcPr>
            <w:tcW w:w="2326" w:type="pct"/>
            <w:shd w:val="clear" w:color="auto" w:fill="auto"/>
          </w:tcPr>
          <w:p w14:paraId="2782A872" w14:textId="5FDE1840" w:rsidR="00AE352A" w:rsidRPr="00AE352A" w:rsidRDefault="00AE352A" w:rsidP="00AE352A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AE352A">
              <w:rPr>
                <w:rFonts w:asciiTheme="minorHAnsi" w:hAnsiTheme="minorHAnsi"/>
                <w:sz w:val="20"/>
              </w:rPr>
              <w:t>Reconocer los tipos de pruebas existentes para soportar los requerimientos de calidad del proyecto de acuerdo con los estándares vigentes de la industria.</w:t>
            </w:r>
          </w:p>
        </w:tc>
        <w:tc>
          <w:tcPr>
            <w:tcW w:w="2674" w:type="pct"/>
            <w:shd w:val="clear" w:color="auto" w:fill="auto"/>
            <w:vAlign w:val="center"/>
          </w:tcPr>
          <w:p w14:paraId="5A84E605" w14:textId="3EAF14EE" w:rsidR="00AE352A" w:rsidRPr="00AE352A" w:rsidRDefault="00956D7B" w:rsidP="00DC6C9B">
            <w:pPr>
              <w:pStyle w:val="Sinespaciado"/>
              <w:jc w:val="both"/>
              <w:rPr>
                <w:rFonts w:asciiTheme="minorHAnsi" w:hAnsiTheme="minorHAnsi"/>
                <w:sz w:val="20"/>
              </w:rPr>
            </w:pPr>
            <w:r w:rsidRPr="00956D7B">
              <w:rPr>
                <w:rFonts w:asciiTheme="minorHAnsi" w:hAnsiTheme="minorHAnsi"/>
                <w:sz w:val="20"/>
              </w:rPr>
              <w:t xml:space="preserve">Identifica el proceso de </w:t>
            </w:r>
            <w:r w:rsidR="0015581A" w:rsidRPr="00956D7B">
              <w:rPr>
                <w:rFonts w:asciiTheme="minorHAnsi" w:hAnsiTheme="minorHAnsi"/>
                <w:sz w:val="20"/>
              </w:rPr>
              <w:t>Testing</w:t>
            </w:r>
            <w:r w:rsidRPr="00956D7B">
              <w:rPr>
                <w:rFonts w:asciiTheme="minorHAnsi" w:hAnsiTheme="minorHAnsi"/>
                <w:sz w:val="20"/>
              </w:rPr>
              <w:t xml:space="preserve"> como parte del ciclo de vida y desarrollo del software, basado en un plan de pruebas.</w:t>
            </w:r>
          </w:p>
        </w:tc>
      </w:tr>
    </w:tbl>
    <w:p w14:paraId="75A35682" w14:textId="77777777" w:rsidR="00AE352A" w:rsidRDefault="00AE352A" w:rsidP="00AE352A">
      <w:pPr>
        <w:spacing w:line="240" w:lineRule="auto"/>
        <w:ind w:left="66"/>
        <w:rPr>
          <w:rFonts w:asciiTheme="minorHAnsi" w:hAnsiTheme="minorHAnsi"/>
          <w:b/>
        </w:rPr>
      </w:pPr>
    </w:p>
    <w:p w14:paraId="163ABDB4" w14:textId="77777777" w:rsidR="00AE352A" w:rsidRDefault="00AE352A" w:rsidP="00AE352A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</w:t>
      </w:r>
      <w:r w:rsidRPr="00C412F1">
        <w:rPr>
          <w:rFonts w:asciiTheme="minorHAnsi" w:hAnsiTheme="minorHAnsi"/>
          <w:b/>
        </w:rPr>
        <w:t>escripción general actividad</w:t>
      </w:r>
    </w:p>
    <w:p w14:paraId="071AA1CD" w14:textId="77777777" w:rsidR="00AE352A" w:rsidRDefault="00AE352A" w:rsidP="00AE352A">
      <w:pPr>
        <w:pStyle w:val="Sinespaciado"/>
        <w:numPr>
          <w:ilvl w:val="0"/>
          <w:numId w:val="36"/>
        </w:numPr>
        <w:jc w:val="both"/>
        <w:rPr>
          <w:rFonts w:asciiTheme="minorHAnsi" w:hAnsiTheme="minorHAnsi"/>
          <w:sz w:val="20"/>
        </w:rPr>
      </w:pPr>
      <w:r w:rsidRPr="00AE352A">
        <w:rPr>
          <w:rFonts w:asciiTheme="minorHAnsi" w:hAnsiTheme="minorHAnsi"/>
          <w:sz w:val="20"/>
        </w:rPr>
        <w:t xml:space="preserve">Esta actividad tiene </w:t>
      </w:r>
      <w:r w:rsidRPr="00AE352A">
        <w:rPr>
          <w:rFonts w:asciiTheme="minorHAnsi" w:hAnsiTheme="minorHAnsi"/>
          <w:b/>
          <w:sz w:val="20"/>
        </w:rPr>
        <w:t>carácter formativa</w:t>
      </w:r>
      <w:r w:rsidRPr="00AE352A">
        <w:rPr>
          <w:rFonts w:asciiTheme="minorHAnsi" w:hAnsiTheme="minorHAnsi"/>
          <w:sz w:val="20"/>
        </w:rPr>
        <w:t>, es decir: es para visualizar lo que aprendes, en la directa medida que tú docente de asignatura te va retroalimentando constantemente, tanto a nivel individual como colectivo (equipo de trabajo).</w:t>
      </w:r>
    </w:p>
    <w:p w14:paraId="276F4D82" w14:textId="23BDE295" w:rsidR="00AE352A" w:rsidRPr="00AE352A" w:rsidRDefault="00AE352A" w:rsidP="00AE352A">
      <w:pPr>
        <w:pStyle w:val="Sinespaciado"/>
        <w:numPr>
          <w:ilvl w:val="0"/>
          <w:numId w:val="36"/>
        </w:numPr>
        <w:jc w:val="both"/>
        <w:rPr>
          <w:rFonts w:asciiTheme="minorHAnsi" w:hAnsiTheme="minorHAnsi"/>
          <w:sz w:val="20"/>
        </w:rPr>
      </w:pPr>
      <w:r w:rsidRPr="00AE352A">
        <w:rPr>
          <w:rFonts w:asciiTheme="minorHAnsi" w:hAnsiTheme="minorHAnsi"/>
          <w:sz w:val="20"/>
        </w:rPr>
        <w:t>Debe trabajar en equipos de 3 a 5 alumnos, realizar un análisis para luego debatir con los otros grupos. Tienen 30 minutos para realizar un análisis y luego comenzar el debate.</w:t>
      </w:r>
    </w:p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7E28D78A" w14:textId="09D7B1F7" w:rsidR="001C7C73" w:rsidRPr="00AE352A" w:rsidRDefault="00D0795A">
      <w:pPr>
        <w:rPr>
          <w:rFonts w:asciiTheme="minorHAnsi" w:hAnsiTheme="minorHAnsi" w:cstheme="minorHAnsi"/>
        </w:rPr>
      </w:pPr>
      <w:r w:rsidRPr="00D0795A">
        <w:rPr>
          <w:rFonts w:asciiTheme="minorHAnsi" w:hAnsiTheme="minorHAnsi" w:cstheme="minorHAnsi"/>
        </w:rPr>
        <w:t>Define los criterios de calidad para llevar a cabo las pruebas exitosamente, en función de los requerimientos, estándares y objetivos del plan de pruebas</w:t>
      </w:r>
      <w:r>
        <w:rPr>
          <w:rFonts w:asciiTheme="minorHAnsi" w:hAnsiTheme="minorHAnsi" w:cstheme="minorHAnsi"/>
        </w:rPr>
        <w:t>.</w:t>
      </w:r>
      <w:r w:rsidR="001C7C73">
        <w:rPr>
          <w:rFonts w:asciiTheme="minorHAnsi" w:hAnsiTheme="minorHAnsi"/>
          <w:bCs/>
        </w:rPr>
        <w:br w:type="page"/>
      </w:r>
    </w:p>
    <w:p w14:paraId="1465D506" w14:textId="77777777" w:rsidR="001C7C73" w:rsidRPr="000C3D91" w:rsidRDefault="001C7C73" w:rsidP="000C3D91">
      <w:pPr>
        <w:pStyle w:val="Prrafodelista"/>
        <w:spacing w:line="240" w:lineRule="auto"/>
        <w:ind w:left="426"/>
        <w:rPr>
          <w:rFonts w:asciiTheme="minorHAnsi" w:hAnsiTheme="minorHAnsi"/>
          <w:bCs/>
        </w:rPr>
      </w:pPr>
    </w:p>
    <w:p w14:paraId="2355E1F5" w14:textId="59FCB7AD" w:rsidR="000C3D91" w:rsidRDefault="000C3D91" w:rsidP="000C3D9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44EF3D9B" w14:textId="357BBA09" w:rsidR="000B1029" w:rsidRPr="000C3D91" w:rsidRDefault="000C3D91" w:rsidP="000B1029">
      <w:pPr>
        <w:spacing w:line="240" w:lineRule="auto"/>
        <w:ind w:left="66"/>
        <w:rPr>
          <w:rFonts w:asciiTheme="minorHAnsi" w:hAnsiTheme="minorHAnsi"/>
          <w:bCs/>
        </w:rPr>
      </w:pPr>
      <w:r w:rsidRPr="000C3D91">
        <w:rPr>
          <w:rFonts w:asciiTheme="minorHAnsi" w:hAnsiTheme="minorHAnsi"/>
          <w:bCs/>
        </w:rPr>
        <w:t>Analiza la</w:t>
      </w:r>
      <w:r>
        <w:rPr>
          <w:rFonts w:asciiTheme="minorHAnsi" w:hAnsiTheme="minorHAnsi"/>
          <w:bCs/>
        </w:rPr>
        <w:t>s</w:t>
      </w:r>
      <w:r w:rsidRPr="000C3D91">
        <w:rPr>
          <w:rFonts w:asciiTheme="minorHAnsi" w:hAnsiTheme="minorHAnsi"/>
          <w:bCs/>
        </w:rPr>
        <w:t xml:space="preserve"> siguiente</w:t>
      </w:r>
      <w:r>
        <w:rPr>
          <w:rFonts w:asciiTheme="minorHAnsi" w:hAnsiTheme="minorHAnsi"/>
          <w:bCs/>
        </w:rPr>
        <w:t>s</w:t>
      </w:r>
      <w:r w:rsidRPr="000C3D91">
        <w:rPr>
          <w:rFonts w:asciiTheme="minorHAnsi" w:hAnsiTheme="minorHAnsi"/>
          <w:bCs/>
        </w:rPr>
        <w:t xml:space="preserve"> imágen</w:t>
      </w:r>
      <w:r>
        <w:rPr>
          <w:rFonts w:asciiTheme="minorHAnsi" w:hAnsiTheme="minorHAnsi"/>
          <w:bCs/>
        </w:rPr>
        <w:t>es</w:t>
      </w:r>
      <w:r w:rsidRPr="000C3D91">
        <w:rPr>
          <w:rFonts w:asciiTheme="minorHAnsi" w:hAnsiTheme="minorHAnsi"/>
          <w:bCs/>
        </w:rPr>
        <w:t xml:space="preserve"> con tu grupo y comenta:</w:t>
      </w:r>
    </w:p>
    <w:tbl>
      <w:tblPr>
        <w:tblStyle w:val="Tablaconcuadrcula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4324"/>
        <w:gridCol w:w="4438"/>
      </w:tblGrid>
      <w:tr w:rsidR="001C7C73" w:rsidRPr="001C7C73" w14:paraId="0E24C9DA" w14:textId="77777777" w:rsidTr="001C7C73">
        <w:tc>
          <w:tcPr>
            <w:tcW w:w="4324" w:type="dxa"/>
          </w:tcPr>
          <w:p w14:paraId="6EFA85D9" w14:textId="2C389295" w:rsidR="001C7C73" w:rsidRPr="001C7C73" w:rsidRDefault="001C7C73" w:rsidP="001C7C73">
            <w:pPr>
              <w:rPr>
                <w:rFonts w:asciiTheme="minorHAnsi" w:hAnsiTheme="minorHAnsi"/>
                <w:bCs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63360" behindDoc="0" locked="0" layoutInCell="1" allowOverlap="1" wp14:anchorId="6C04DB67" wp14:editId="6CCF8EE1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223520</wp:posOffset>
                  </wp:positionV>
                  <wp:extent cx="2727960" cy="2362200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/>
                <w:bCs/>
              </w:rPr>
              <w:t>Primera imagen</w:t>
            </w:r>
          </w:p>
        </w:tc>
        <w:tc>
          <w:tcPr>
            <w:tcW w:w="4438" w:type="dxa"/>
          </w:tcPr>
          <w:p w14:paraId="1BEDD583" w14:textId="17A1120E" w:rsidR="001C7C73" w:rsidRPr="001C7C73" w:rsidRDefault="001C7C73" w:rsidP="001C7C73">
            <w:pPr>
              <w:pStyle w:val="Prrafodelista"/>
              <w:ind w:left="0"/>
              <w:rPr>
                <w:rFonts w:asciiTheme="minorHAnsi" w:hAnsiTheme="minorHAnsi"/>
                <w:bCs/>
              </w:rPr>
            </w:pPr>
            <w:r w:rsidRPr="001C7C73">
              <w:rPr>
                <w:noProof/>
                <w:lang w:eastAsia="es-CL"/>
              </w:rPr>
              <w:drawing>
                <wp:anchor distT="0" distB="0" distL="114300" distR="114300" simplePos="0" relativeHeight="251661312" behindDoc="0" locked="0" layoutInCell="1" allowOverlap="1" wp14:anchorId="346059B5" wp14:editId="3BE94BB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233680</wp:posOffset>
                  </wp:positionV>
                  <wp:extent cx="2781300" cy="2354580"/>
                  <wp:effectExtent l="0" t="0" r="0" b="762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C7C73">
              <w:rPr>
                <w:rFonts w:asciiTheme="minorHAnsi" w:hAnsiTheme="minorHAnsi"/>
                <w:bCs/>
              </w:rPr>
              <w:t>Segunda imagen</w:t>
            </w:r>
          </w:p>
        </w:tc>
      </w:tr>
    </w:tbl>
    <w:p w14:paraId="48F67835" w14:textId="392324E6" w:rsidR="00880028" w:rsidRDefault="00880028" w:rsidP="005739EA">
      <w:pPr>
        <w:pStyle w:val="Prrafodelista"/>
        <w:spacing w:line="240" w:lineRule="auto"/>
        <w:ind w:left="66"/>
        <w:rPr>
          <w:rFonts w:asciiTheme="minorHAnsi" w:hAnsiTheme="minorHAnsi"/>
          <w:b/>
        </w:rPr>
      </w:pPr>
    </w:p>
    <w:p w14:paraId="19D3C1EC" w14:textId="77777777" w:rsidR="001C7C73" w:rsidRPr="000B1029" w:rsidRDefault="001C7C73" w:rsidP="001C7C73">
      <w:pPr>
        <w:spacing w:line="240" w:lineRule="auto"/>
        <w:rPr>
          <w:rFonts w:asciiTheme="minorHAnsi" w:hAnsiTheme="minorHAnsi"/>
          <w:bCs/>
        </w:rPr>
      </w:pPr>
      <w:r w:rsidRPr="000B1029">
        <w:rPr>
          <w:rFonts w:asciiTheme="minorHAnsi" w:hAnsiTheme="minorHAnsi"/>
          <w:bCs/>
        </w:rPr>
        <w:t>Respecto a la primera imagen:</w:t>
      </w:r>
    </w:p>
    <w:p w14:paraId="6BC32B49" w14:textId="637BC155" w:rsidR="001C7C73" w:rsidRDefault="001C7C73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¿</w:t>
      </w:r>
      <w:r w:rsidR="006B1536">
        <w:rPr>
          <w:rFonts w:asciiTheme="minorHAnsi" w:hAnsiTheme="minorHAnsi"/>
          <w:bCs/>
        </w:rPr>
        <w:t>E</w:t>
      </w:r>
      <w:r>
        <w:rPr>
          <w:rFonts w:asciiTheme="minorHAnsi" w:hAnsiTheme="minorHAnsi"/>
          <w:bCs/>
        </w:rPr>
        <w:t>xiste error de diseño?</w:t>
      </w:r>
      <w:r w:rsidR="001D5E22">
        <w:rPr>
          <w:rFonts w:asciiTheme="minorHAnsi" w:hAnsiTheme="minorHAnsi"/>
          <w:bCs/>
        </w:rPr>
        <w:t xml:space="preserve"> Si, debido a que el camino pavimentado cuenta con pequeños bloques que impiden el paso al camino de tierra.</w:t>
      </w:r>
    </w:p>
    <w:p w14:paraId="39608455" w14:textId="16C25995" w:rsidR="001C7C73" w:rsidRDefault="001C7C73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¿</w:t>
      </w:r>
      <w:r w:rsidR="006B1536">
        <w:rPr>
          <w:rFonts w:asciiTheme="minorHAnsi" w:hAnsiTheme="minorHAnsi"/>
          <w:bCs/>
        </w:rPr>
        <w:t>E</w:t>
      </w:r>
      <w:r>
        <w:rPr>
          <w:rFonts w:asciiTheme="minorHAnsi" w:hAnsiTheme="minorHAnsi"/>
          <w:bCs/>
        </w:rPr>
        <w:t>s un diseño de calidad?</w:t>
      </w:r>
      <w:r w:rsidR="001D5E22">
        <w:rPr>
          <w:rFonts w:asciiTheme="minorHAnsi" w:hAnsiTheme="minorHAnsi"/>
          <w:bCs/>
        </w:rPr>
        <w:t xml:space="preserve"> No, ya que se encuentra un error en la construcción.</w:t>
      </w:r>
    </w:p>
    <w:p w14:paraId="46C1919C" w14:textId="6C8D6875" w:rsidR="001C7C73" w:rsidRDefault="001C7C73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¿</w:t>
      </w:r>
      <w:r w:rsidR="006B1536">
        <w:rPr>
          <w:rFonts w:asciiTheme="minorHAnsi" w:hAnsiTheme="minorHAnsi"/>
          <w:bCs/>
        </w:rPr>
        <w:t>C</w:t>
      </w:r>
      <w:r>
        <w:rPr>
          <w:rFonts w:asciiTheme="minorHAnsi" w:hAnsiTheme="minorHAnsi"/>
          <w:bCs/>
        </w:rPr>
        <w:t>ómo lo mejoraría?</w:t>
      </w:r>
      <w:r w:rsidR="001D5E22">
        <w:rPr>
          <w:rFonts w:asciiTheme="minorHAnsi" w:hAnsiTheme="minorHAnsi"/>
          <w:bCs/>
        </w:rPr>
        <w:t xml:space="preserve"> Quitaría el camino de tierra y dejaría crecer el pasto en él.</w:t>
      </w:r>
    </w:p>
    <w:p w14:paraId="7FCA5D48" w14:textId="1843DB74" w:rsidR="001C7C73" w:rsidRPr="006B1536" w:rsidRDefault="001C7C73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 w:rsidRPr="006B1536">
        <w:rPr>
          <w:rFonts w:asciiTheme="minorHAnsi" w:hAnsiTheme="minorHAnsi"/>
          <w:bCs/>
        </w:rPr>
        <w:t>¿</w:t>
      </w:r>
      <w:r w:rsidR="006B1536" w:rsidRPr="006B1536">
        <w:rPr>
          <w:rFonts w:asciiTheme="minorHAnsi" w:hAnsiTheme="minorHAnsi"/>
          <w:bCs/>
        </w:rPr>
        <w:t>C</w:t>
      </w:r>
      <w:r w:rsidRPr="006B1536">
        <w:rPr>
          <w:rFonts w:asciiTheme="minorHAnsi" w:hAnsiTheme="minorHAnsi"/>
          <w:bCs/>
        </w:rPr>
        <w:t>ómo evitaría usted este problema a futuro?</w:t>
      </w:r>
      <w:r w:rsidR="001D5E22">
        <w:rPr>
          <w:rFonts w:asciiTheme="minorHAnsi" w:hAnsiTheme="minorHAnsi"/>
          <w:bCs/>
        </w:rPr>
        <w:t xml:space="preserve"> Planificando una mejor distribución del camino pavimentado, buscando comodidad y reduciendo la caminata.</w:t>
      </w:r>
    </w:p>
    <w:p w14:paraId="116983DA" w14:textId="77777777" w:rsidR="001C7C73" w:rsidRPr="000B1029" w:rsidRDefault="001C7C73" w:rsidP="001C7C73">
      <w:p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Respecto a la segunda imagen:</w:t>
      </w:r>
    </w:p>
    <w:p w14:paraId="17F3FCDE" w14:textId="7782900E" w:rsidR="001C7C73" w:rsidRDefault="00B468BB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>¿C</w:t>
      </w:r>
      <w:r w:rsidR="001C7C73">
        <w:rPr>
          <w:rFonts w:asciiTheme="minorHAnsi" w:hAnsiTheme="minorHAnsi"/>
          <w:bCs/>
        </w:rPr>
        <w:t>uál sería el título de la imagen</w:t>
      </w:r>
      <w:r w:rsidR="006B1536">
        <w:rPr>
          <w:rFonts w:asciiTheme="minorHAnsi" w:hAnsiTheme="minorHAnsi"/>
          <w:bCs/>
        </w:rPr>
        <w:t>?</w:t>
      </w:r>
      <w:r w:rsidR="001D5E22">
        <w:rPr>
          <w:rFonts w:asciiTheme="minorHAnsi" w:hAnsiTheme="minorHAnsi"/>
          <w:bCs/>
        </w:rPr>
        <w:t xml:space="preserve">  Tres caminos y un destino.</w:t>
      </w:r>
    </w:p>
    <w:p w14:paraId="06388CBF" w14:textId="59A5B50A" w:rsidR="001C7C73" w:rsidRDefault="001C7C73" w:rsidP="001C7C73">
      <w:pPr>
        <w:pStyle w:val="Prrafodelista"/>
        <w:numPr>
          <w:ilvl w:val="0"/>
          <w:numId w:val="35"/>
        </w:numPr>
        <w:spacing w:line="240" w:lineRule="auto"/>
        <w:rPr>
          <w:rFonts w:asciiTheme="minorHAnsi" w:hAnsiTheme="minorHAnsi"/>
          <w:bCs/>
        </w:rPr>
      </w:pPr>
      <w:r>
        <w:rPr>
          <w:rFonts w:asciiTheme="minorHAnsi" w:hAnsiTheme="minorHAnsi"/>
          <w:bCs/>
        </w:rPr>
        <w:t xml:space="preserve">A su juicio </w:t>
      </w:r>
      <w:r w:rsidR="00B468BB">
        <w:rPr>
          <w:rFonts w:asciiTheme="minorHAnsi" w:hAnsiTheme="minorHAnsi"/>
          <w:bCs/>
        </w:rPr>
        <w:t>¿cuál</w:t>
      </w:r>
      <w:r>
        <w:rPr>
          <w:rFonts w:asciiTheme="minorHAnsi" w:hAnsiTheme="minorHAnsi"/>
          <w:bCs/>
        </w:rPr>
        <w:t xml:space="preserve"> es la mejor opción</w:t>
      </w:r>
      <w:r w:rsidR="00B468BB">
        <w:rPr>
          <w:rFonts w:asciiTheme="minorHAnsi" w:hAnsiTheme="minorHAnsi"/>
          <w:bCs/>
        </w:rPr>
        <w:t xml:space="preserve"> y por qué?</w:t>
      </w:r>
      <w:r w:rsidR="001D5E22">
        <w:rPr>
          <w:rFonts w:asciiTheme="minorHAnsi" w:hAnsiTheme="minorHAnsi"/>
          <w:bCs/>
        </w:rPr>
        <w:t xml:space="preserve"> La flecha roja, debido al poco esfuerzo que se requiere para cruzar la muralla.</w:t>
      </w:r>
    </w:p>
    <w:p w14:paraId="427C226D" w14:textId="77777777" w:rsidR="001C7C73" w:rsidRDefault="001C7C73" w:rsidP="001C7C73">
      <w:pPr>
        <w:spacing w:line="240" w:lineRule="auto"/>
        <w:rPr>
          <w:rFonts w:asciiTheme="minorHAnsi" w:hAnsiTheme="minorHAnsi"/>
          <w:bCs/>
        </w:rPr>
      </w:pPr>
    </w:p>
    <w:p w14:paraId="3EF50B7D" w14:textId="519157AC" w:rsidR="00FA621A" w:rsidRDefault="00FA621A">
      <w:pPr>
        <w:rPr>
          <w:rFonts w:asciiTheme="minorHAnsi" w:hAnsiTheme="minorHAnsi" w:cstheme="minorHAnsi"/>
          <w:b/>
        </w:rPr>
      </w:pPr>
    </w:p>
    <w:sectPr w:rsidR="00FA621A" w:rsidSect="00A029CF">
      <w:headerReference w:type="default" r:id="rId10"/>
      <w:footerReference w:type="default" r:id="rId11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E4414" w14:textId="77777777" w:rsidR="004B68F7" w:rsidRDefault="004B68F7" w:rsidP="00AF4E17">
      <w:pPr>
        <w:spacing w:after="0" w:line="240" w:lineRule="auto"/>
      </w:pPr>
      <w:r>
        <w:separator/>
      </w:r>
    </w:p>
  </w:endnote>
  <w:endnote w:type="continuationSeparator" w:id="0">
    <w:p w14:paraId="7C91B0F9" w14:textId="77777777" w:rsidR="004B68F7" w:rsidRDefault="004B68F7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453D457A" w:rsidR="005D7A50" w:rsidRPr="00D73828" w:rsidRDefault="00880028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Cristian Meneses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F3C64" w14:textId="77777777" w:rsidR="004B68F7" w:rsidRDefault="004B68F7" w:rsidP="00AF4E17">
      <w:pPr>
        <w:spacing w:after="0" w:line="240" w:lineRule="auto"/>
      </w:pPr>
      <w:r>
        <w:separator/>
      </w:r>
    </w:p>
  </w:footnote>
  <w:footnote w:type="continuationSeparator" w:id="0">
    <w:p w14:paraId="50606E1B" w14:textId="77777777" w:rsidR="004B68F7" w:rsidRDefault="004B68F7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AFD8"/>
      </v:shape>
    </w:pict>
  </w:numPicBullet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90996"/>
    <w:multiLevelType w:val="hybridMultilevel"/>
    <w:tmpl w:val="C6E24D40"/>
    <w:lvl w:ilvl="0" w:tplc="340A0001">
      <w:start w:val="1"/>
      <w:numFmt w:val="bullet"/>
      <w:lvlText w:val=""/>
      <w:lvlJc w:val="left"/>
      <w:pPr>
        <w:ind w:left="65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37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09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1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3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25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97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69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10" w:hanging="360"/>
      </w:pPr>
      <w:rPr>
        <w:rFonts w:ascii="Wingdings" w:hAnsi="Wingdings" w:hint="default"/>
      </w:rPr>
    </w:lvl>
  </w:abstractNum>
  <w:abstractNum w:abstractNumId="11" w15:restartNumberingAfterBreak="0">
    <w:nsid w:val="1BFB31EE"/>
    <w:multiLevelType w:val="hybridMultilevel"/>
    <w:tmpl w:val="C0565E38"/>
    <w:lvl w:ilvl="0" w:tplc="BD504CD4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D57DEA"/>
    <w:multiLevelType w:val="hybridMultilevel"/>
    <w:tmpl w:val="B198BD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CA65EC"/>
    <w:multiLevelType w:val="hybridMultilevel"/>
    <w:tmpl w:val="C23875E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6A0E57"/>
    <w:multiLevelType w:val="hybridMultilevel"/>
    <w:tmpl w:val="A6C8BD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F73B5A"/>
    <w:multiLevelType w:val="hybridMultilevel"/>
    <w:tmpl w:val="60D2D3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3"/>
  </w:num>
  <w:num w:numId="3">
    <w:abstractNumId w:val="15"/>
  </w:num>
  <w:num w:numId="4">
    <w:abstractNumId w:val="16"/>
  </w:num>
  <w:num w:numId="5">
    <w:abstractNumId w:val="2"/>
  </w:num>
  <w:num w:numId="6">
    <w:abstractNumId w:val="21"/>
  </w:num>
  <w:num w:numId="7">
    <w:abstractNumId w:val="23"/>
  </w:num>
  <w:num w:numId="8">
    <w:abstractNumId w:val="37"/>
  </w:num>
  <w:num w:numId="9">
    <w:abstractNumId w:val="12"/>
  </w:num>
  <w:num w:numId="10">
    <w:abstractNumId w:val="31"/>
  </w:num>
  <w:num w:numId="11">
    <w:abstractNumId w:val="19"/>
  </w:num>
  <w:num w:numId="12">
    <w:abstractNumId w:val="25"/>
  </w:num>
  <w:num w:numId="13">
    <w:abstractNumId w:val="5"/>
  </w:num>
  <w:num w:numId="14">
    <w:abstractNumId w:val="30"/>
  </w:num>
  <w:num w:numId="15">
    <w:abstractNumId w:val="28"/>
  </w:num>
  <w:num w:numId="16">
    <w:abstractNumId w:val="35"/>
  </w:num>
  <w:num w:numId="17">
    <w:abstractNumId w:val="32"/>
  </w:num>
  <w:num w:numId="18">
    <w:abstractNumId w:val="3"/>
  </w:num>
  <w:num w:numId="19">
    <w:abstractNumId w:val="6"/>
  </w:num>
  <w:num w:numId="20">
    <w:abstractNumId w:val="26"/>
  </w:num>
  <w:num w:numId="21">
    <w:abstractNumId w:val="39"/>
  </w:num>
  <w:num w:numId="22">
    <w:abstractNumId w:val="18"/>
  </w:num>
  <w:num w:numId="23">
    <w:abstractNumId w:val="24"/>
  </w:num>
  <w:num w:numId="24">
    <w:abstractNumId w:val="29"/>
  </w:num>
  <w:num w:numId="25">
    <w:abstractNumId w:val="34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8"/>
  </w:num>
  <w:num w:numId="31">
    <w:abstractNumId w:val="9"/>
  </w:num>
  <w:num w:numId="32">
    <w:abstractNumId w:val="36"/>
  </w:num>
  <w:num w:numId="33">
    <w:abstractNumId w:val="20"/>
  </w:num>
  <w:num w:numId="34">
    <w:abstractNumId w:val="14"/>
  </w:num>
  <w:num w:numId="35">
    <w:abstractNumId w:val="11"/>
  </w:num>
  <w:num w:numId="36">
    <w:abstractNumId w:val="17"/>
  </w:num>
  <w:num w:numId="37">
    <w:abstractNumId w:val="27"/>
  </w:num>
  <w:num w:numId="38">
    <w:abstractNumId w:val="10"/>
  </w:num>
  <w:num w:numId="39">
    <w:abstractNumId w:val="1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B1029"/>
    <w:rsid w:val="000C23C4"/>
    <w:rsid w:val="000C2EEA"/>
    <w:rsid w:val="000C3D91"/>
    <w:rsid w:val="000F0042"/>
    <w:rsid w:val="00122283"/>
    <w:rsid w:val="0015581A"/>
    <w:rsid w:val="0017539C"/>
    <w:rsid w:val="00184658"/>
    <w:rsid w:val="001A73B9"/>
    <w:rsid w:val="001C7C73"/>
    <w:rsid w:val="001D1967"/>
    <w:rsid w:val="001D5E22"/>
    <w:rsid w:val="0022542F"/>
    <w:rsid w:val="00232D85"/>
    <w:rsid w:val="002528C0"/>
    <w:rsid w:val="0027116E"/>
    <w:rsid w:val="00273B74"/>
    <w:rsid w:val="00290FF3"/>
    <w:rsid w:val="0029110F"/>
    <w:rsid w:val="00292F80"/>
    <w:rsid w:val="002A0A13"/>
    <w:rsid w:val="002B55CE"/>
    <w:rsid w:val="002E0A09"/>
    <w:rsid w:val="002E3FCC"/>
    <w:rsid w:val="00301D92"/>
    <w:rsid w:val="00335BAC"/>
    <w:rsid w:val="00357DB0"/>
    <w:rsid w:val="0036636D"/>
    <w:rsid w:val="00384DCC"/>
    <w:rsid w:val="003859EE"/>
    <w:rsid w:val="003C35E6"/>
    <w:rsid w:val="00412D5F"/>
    <w:rsid w:val="00430011"/>
    <w:rsid w:val="00453508"/>
    <w:rsid w:val="004A2697"/>
    <w:rsid w:val="004A432B"/>
    <w:rsid w:val="004B293A"/>
    <w:rsid w:val="004B51BE"/>
    <w:rsid w:val="004B68F7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7BEC"/>
    <w:rsid w:val="005739EA"/>
    <w:rsid w:val="00597D06"/>
    <w:rsid w:val="005D7A50"/>
    <w:rsid w:val="006139BA"/>
    <w:rsid w:val="00630085"/>
    <w:rsid w:val="0065202F"/>
    <w:rsid w:val="00655ABC"/>
    <w:rsid w:val="00685188"/>
    <w:rsid w:val="006B1536"/>
    <w:rsid w:val="00703B1E"/>
    <w:rsid w:val="007043BA"/>
    <w:rsid w:val="0070513D"/>
    <w:rsid w:val="00710D4F"/>
    <w:rsid w:val="0075393D"/>
    <w:rsid w:val="00770063"/>
    <w:rsid w:val="007807CA"/>
    <w:rsid w:val="007835A7"/>
    <w:rsid w:val="0078512F"/>
    <w:rsid w:val="007B40D3"/>
    <w:rsid w:val="007D4D35"/>
    <w:rsid w:val="00833077"/>
    <w:rsid w:val="00853189"/>
    <w:rsid w:val="0086595D"/>
    <w:rsid w:val="00871124"/>
    <w:rsid w:val="00880028"/>
    <w:rsid w:val="00896A7E"/>
    <w:rsid w:val="008C065A"/>
    <w:rsid w:val="00911418"/>
    <w:rsid w:val="00956D7B"/>
    <w:rsid w:val="009A07EE"/>
    <w:rsid w:val="00A029CF"/>
    <w:rsid w:val="00A452D2"/>
    <w:rsid w:val="00A52430"/>
    <w:rsid w:val="00A7204D"/>
    <w:rsid w:val="00AB0CE6"/>
    <w:rsid w:val="00AE2B91"/>
    <w:rsid w:val="00AE352A"/>
    <w:rsid w:val="00AE7395"/>
    <w:rsid w:val="00AE7465"/>
    <w:rsid w:val="00AF4B60"/>
    <w:rsid w:val="00AF4E17"/>
    <w:rsid w:val="00B000AE"/>
    <w:rsid w:val="00B468BB"/>
    <w:rsid w:val="00B54C22"/>
    <w:rsid w:val="00B87823"/>
    <w:rsid w:val="00B97577"/>
    <w:rsid w:val="00C20C67"/>
    <w:rsid w:val="00C412F1"/>
    <w:rsid w:val="00C502FA"/>
    <w:rsid w:val="00C8397A"/>
    <w:rsid w:val="00C9747A"/>
    <w:rsid w:val="00CA234E"/>
    <w:rsid w:val="00CA4D59"/>
    <w:rsid w:val="00CA7E5C"/>
    <w:rsid w:val="00CB494C"/>
    <w:rsid w:val="00CB782F"/>
    <w:rsid w:val="00CC16AD"/>
    <w:rsid w:val="00CF231A"/>
    <w:rsid w:val="00D05857"/>
    <w:rsid w:val="00D0795A"/>
    <w:rsid w:val="00D40DA0"/>
    <w:rsid w:val="00D471AA"/>
    <w:rsid w:val="00D515B0"/>
    <w:rsid w:val="00D626D7"/>
    <w:rsid w:val="00D712D5"/>
    <w:rsid w:val="00D87AD4"/>
    <w:rsid w:val="00DC6C9B"/>
    <w:rsid w:val="00DD5D97"/>
    <w:rsid w:val="00E01F84"/>
    <w:rsid w:val="00E1473B"/>
    <w:rsid w:val="00E244A0"/>
    <w:rsid w:val="00E35B6D"/>
    <w:rsid w:val="00E46107"/>
    <w:rsid w:val="00E47CD3"/>
    <w:rsid w:val="00E50D5B"/>
    <w:rsid w:val="00E92E05"/>
    <w:rsid w:val="00EA1B42"/>
    <w:rsid w:val="00EB3516"/>
    <w:rsid w:val="00ED388A"/>
    <w:rsid w:val="00EE6D76"/>
    <w:rsid w:val="00EF36BD"/>
    <w:rsid w:val="00F20109"/>
    <w:rsid w:val="00F43B43"/>
    <w:rsid w:val="00F857E5"/>
    <w:rsid w:val="00F95079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A93F5-B9B3-4024-900C-4B92EFAFC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509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Laboratorio</cp:lastModifiedBy>
  <cp:revision>37</cp:revision>
  <dcterms:created xsi:type="dcterms:W3CDTF">2019-11-27T12:57:00Z</dcterms:created>
  <dcterms:modified xsi:type="dcterms:W3CDTF">2022-08-09T20:26:00Z</dcterms:modified>
</cp:coreProperties>
</file>