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6D4D" w14:textId="45386277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32"/>
          <w:szCs w:val="32"/>
        </w:rPr>
      </w:pPr>
      <w:r w:rsidRPr="00D80F0E">
        <w:rPr>
          <w:rFonts w:ascii="Times New Roman" w:hAnsi="Times New Roman" w:cs="Times New Roman"/>
          <w:sz w:val="32"/>
          <w:szCs w:val="32"/>
        </w:rPr>
        <w:t>Автоматизированная система по подсчету калорий</w:t>
      </w:r>
    </w:p>
    <w:p w14:paraId="53F8FF82" w14:textId="592D3A53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126EFC90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Автоматизированные системы управления питанием и фитнесом становятся все более востребованными в современном мире, где здоровый образ жизни и поддержание физической формы являются важными аспектами повседневной жизни. Одной из ключевых проблем, с которыми сталкиваются люди, стремящиеся улучшить своё здоровье, является нехватка точной и персонализированной информации о том, сколько калорий им необходимо потреблять и как выстраивать рацион питания. Кроме того, многие сталкиваются с трудностями в подборе тренировочных планов, которые соответствовали бы их целям и уровню физической подготовки.</w:t>
      </w:r>
    </w:p>
    <w:p w14:paraId="46DBEE17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решения этих задач можно использовать технологии машинного обучения, такие как нейронные сети, и интегрировать их с проверенными методами расчета суточной потребности в энергии, чтобы предоставить пользователю точные рекомендации. Формула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является одним из наиболее точных методов расчета базового уровня метаболизма (BMR), которая, при правильной настройке, позволяет точно определять количество калорий, необходимых для поддержания текущего веса или его изменения.</w:t>
      </w:r>
    </w:p>
    <w:p w14:paraId="7E49B0A8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Совмещение классических методов расчета с инновационными технологиями на базе нейронных сетей открывает новые горизонты в создании автоматизированных систем, способных адаптироваться под индивидуальные особенности каждого пользователя. Такие системы могут стать мощным инструментом для контроля за здоровьем и физической формой, помогая избежать ошибок в питании и тренировках, а также предлагая простые в использовании, но эффективные решения.</w:t>
      </w:r>
    </w:p>
    <w:p w14:paraId="6C0B2819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 проекта</w:t>
      </w:r>
    </w:p>
    <w:p w14:paraId="030E25B8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автоматизированной системы по подсчету калорий и предложению персонализированных планов питания и тренировок с использованием формулы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нейронных сетей, которая позволит пользователям более эффективно управлять своим здоровьем.</w:t>
      </w:r>
    </w:p>
    <w:p w14:paraId="50C9C734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Задачи проекта</w:t>
      </w:r>
    </w:p>
    <w:p w14:paraId="67EBFB0B" w14:textId="261999DF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</w:t>
      </w:r>
      <w:r w:rsidR="00197B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ать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интегр</w:t>
      </w:r>
      <w:r w:rsidR="00197B8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ировать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формулы для расчета базовой метаболической активности.</w:t>
      </w:r>
    </w:p>
    <w:p w14:paraId="630ACE14" w14:textId="5A53F851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ть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нейронны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сет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персонализации рекомендаций по питанию и физическим нагрузкам.</w:t>
      </w:r>
    </w:p>
    <w:p w14:paraId="3090C37D" w14:textId="6B126ABB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ть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баз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данных рецептов с возможностью подбора блюд на основе доступных продуктов и индивидуальных потребностей пользователя.</w:t>
      </w:r>
    </w:p>
    <w:p w14:paraId="3CA84D4E" w14:textId="2B11AF72" w:rsidR="00D80F0E" w:rsidRP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ать 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удобн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ый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пользовательск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ий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интерфейс для управления системой и получения рекомендаций.</w:t>
      </w:r>
    </w:p>
    <w:p w14:paraId="1FAA7A56" w14:textId="090B881F" w:rsidR="00D80F0E" w:rsidRDefault="00D80F0E" w:rsidP="00D80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Обеспеч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ить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гибкост</w:t>
      </w:r>
      <w:r w:rsidR="00E84B9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ь</w:t>
      </w: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системы для её адаптации под изменения в данных пользователя и его целях.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3BF76C5F" w14:textId="1B08450D" w:rsidR="00D80F0E" w:rsidRPr="00D80F0E" w:rsidRDefault="00D80F0E" w:rsidP="00D80F0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A23F647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1. Анализ</w:t>
      </w:r>
    </w:p>
    <w:p w14:paraId="00ABF51D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1.1 Здоровый образ жизни и управление весом</w:t>
      </w:r>
    </w:p>
    <w:p w14:paraId="5FE6FB8D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Здоровый образ жизни — это не просто мода, а необходимость для долгосрочного поддержания хорошего самочувствия и профилактики заболеваний. Для эффективного управления весом необходимо учитывать три ключевых фактора: правильное питание, физическая активность и поддержание баланса между потребляемыми и расходуемыми калориями. Понимание этих аспектов является базой для разработки системы по подсчету калорий и создания плана питания и тренировок.</w:t>
      </w:r>
    </w:p>
    <w:p w14:paraId="69F93B53" w14:textId="77777777" w:rsidR="005B5C08" w:rsidRPr="005B5C08" w:rsidRDefault="005B5C08" w:rsidP="005B5C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1.2 Существующие формулы для расчета суточной нормы калорий</w:t>
      </w:r>
    </w:p>
    <w:p w14:paraId="1965C4D5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Существует несколько формул для расчета базового уровня метаболизма (BMR), каждая из которых имеет свои преимущества и недостатки. Рассмотрим наиболее популярные:</w:t>
      </w:r>
    </w:p>
    <w:p w14:paraId="703CE582" w14:textId="77777777" w:rsidR="005B5C08" w:rsidRPr="005B5C08" w:rsidRDefault="005B5C08" w:rsidP="005B5C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1.2.1 Формула Харриса-Бенедикта</w:t>
      </w:r>
    </w:p>
    <w:p w14:paraId="6B3DAD07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одна из старейших формул для расчета BMR, предложенная в 1919 году. Она учитывает вес, рост, возраст и пол для определения количества калорий, необходимых для поддержания жизнедеятельности организма. Однако со временем была выявлена ее незначительная точность для современных условий жизни.</w:t>
      </w:r>
    </w:p>
    <w:p w14:paraId="7F8AF663" w14:textId="77777777" w:rsidR="00E04DCB" w:rsidRDefault="005B5C08" w:rsidP="00E04D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Формула для мужчин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69EF8122" w14:textId="4505834D" w:rsidR="00E04DCB" w:rsidRPr="005B5C08" w:rsidRDefault="005B5C08" w:rsidP="00E04D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BMR=66+(13.75×вес(кг</w:t>
      </w:r>
      <w:proofErr w:type="gram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))+(</w:t>
      </w:r>
      <w:proofErr w:type="gram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5×рост(см))−(6.75×возраст(лет)) </w:t>
      </w:r>
    </w:p>
    <w:p w14:paraId="1EB30593" w14:textId="77777777" w:rsidR="00E04DCB" w:rsidRDefault="005B5C08" w:rsidP="004D6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Формула для женщин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7C8C85B" w14:textId="5C14A2B6" w:rsidR="00B076A2" w:rsidRDefault="005B5C08" w:rsidP="00E04D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BMR=655+(9.56×вес(кг</w:t>
      </w:r>
      <w:proofErr w:type="gram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))+(</w:t>
      </w:r>
      <w:proofErr w:type="gram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1.85×рост(см))−(4.68×возраст(лет))</w:t>
      </w:r>
    </w:p>
    <w:p w14:paraId="6C6D5521" w14:textId="42490EC7" w:rsidR="005B5C08" w:rsidRPr="005B5C08" w:rsidRDefault="005B5C08" w:rsidP="00B07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Несмотря на свою популярность, формула Харриса-Бенедикта считается менее точной для современных людей, так как основана на старых данных, что делает ее неидеальной для персонализированных расчетов.</w:t>
      </w:r>
    </w:p>
    <w:p w14:paraId="3967CB8C" w14:textId="77777777" w:rsidR="005B5C08" w:rsidRPr="005B5C08" w:rsidRDefault="005B5C08" w:rsidP="005B5C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1.2.2 Формула Кэтча-</w:t>
      </w:r>
      <w:proofErr w:type="spellStart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МакАрдла</w:t>
      </w:r>
      <w:proofErr w:type="spellEnd"/>
    </w:p>
    <w:p w14:paraId="5DF89DBD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формула учитывает процент мышечной массы, что делает ее более точной для спортсменов и людей с высоким уровнем физической подготовки. Она позволяет получить более точные результаты для тех, у кого мышечная масса составляет большую часть веса.</w:t>
      </w:r>
    </w:p>
    <w:p w14:paraId="25C83A5F" w14:textId="22B767A8" w:rsidR="005B5C08" w:rsidRPr="005B5C08" w:rsidRDefault="005B5C08" w:rsidP="005B5C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Формула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BMR=370+(21.6×массамышц(кг))</w:t>
      </w:r>
    </w:p>
    <w:p w14:paraId="0D7418C5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Однако для ее использования требуется точное знание процента мышечной массы, что может быть сложно для широкого круга пользователей без специального оборудования.</w:t>
      </w:r>
    </w:p>
    <w:p w14:paraId="39E6F145" w14:textId="77777777" w:rsidR="005B5C08" w:rsidRPr="005B5C08" w:rsidRDefault="005B5C08" w:rsidP="005B5C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1.2.3 Формула </w:t>
      </w:r>
      <w:proofErr w:type="spellStart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-Сан </w:t>
      </w:r>
      <w:proofErr w:type="spellStart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Жеора</w:t>
      </w:r>
      <w:proofErr w:type="spellEnd"/>
    </w:p>
    <w:p w14:paraId="6BC2A447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Предложенная в 1990-х годах, эта формула является обновленной версией формулы Харриса-Бенедикта и считается одной из самых точных для современных людей. Она 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учитывает вес, рост, возраст и пол, но при этом была скорректирована для современного образа жизни и более точно отражает потребности в калориях.</w:t>
      </w:r>
    </w:p>
    <w:p w14:paraId="25252B2F" w14:textId="7508B904" w:rsidR="005B5C08" w:rsidRPr="005B5C08" w:rsidRDefault="005B5C08" w:rsidP="005B5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Формула для мужчин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BMR=(10×вес(кг</w:t>
      </w:r>
      <w:proofErr w:type="gram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))+(</w:t>
      </w:r>
      <w:proofErr w:type="gram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6.25×рост(см))−(5×возраст(лет))+</w:t>
      </w:r>
      <w:r w:rsidR="00597CD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</w:p>
    <w:p w14:paraId="1DF6796D" w14:textId="6AAEC7AF" w:rsidR="005B5C08" w:rsidRPr="005B5C08" w:rsidRDefault="005B5C08" w:rsidP="005B5C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Формула для женщин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BMR=(10×вес(кг</w:t>
      </w:r>
      <w:proofErr w:type="gram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))+(</w:t>
      </w:r>
      <w:proofErr w:type="gram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6.25×рост(см))−(5×возраст(лет))−161</w:t>
      </w:r>
    </w:p>
    <w:p w14:paraId="139D0BCA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формула учитывает ключевые факторы, влияющие на метаболизм, и дает точные результаты для большинства людей, вне зависимости от уровня физической подготовки.</w:t>
      </w:r>
    </w:p>
    <w:p w14:paraId="0AD9F8E9" w14:textId="77777777" w:rsidR="005B5C08" w:rsidRPr="005B5C08" w:rsidRDefault="005B5C08" w:rsidP="005B5C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1.2.4 Почему выбрана формула </w:t>
      </w:r>
      <w:proofErr w:type="spellStart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-Сан </w:t>
      </w:r>
      <w:proofErr w:type="spellStart"/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Жеора</w:t>
      </w:r>
      <w:proofErr w:type="spellEnd"/>
    </w:p>
    <w:p w14:paraId="672EC2C8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Формула 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-Сан 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была выбрана для проекта по нескольким причинам:</w:t>
      </w:r>
    </w:p>
    <w:p w14:paraId="07F35F15" w14:textId="77777777" w:rsidR="005B5C08" w:rsidRPr="005B5C08" w:rsidRDefault="005B5C08" w:rsidP="005B5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Точность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Эта формула была разработана на основе более современных данных и предоставляет более точные результаты, чем другие формулы.</w:t>
      </w:r>
    </w:p>
    <w:p w14:paraId="1E9355BD" w14:textId="77777777" w:rsidR="005B5C08" w:rsidRPr="005B5C08" w:rsidRDefault="005B5C08" w:rsidP="005B5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Простота использования</w:t>
      </w:r>
      <w:proofErr w:type="gram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 отличие от</w:t>
      </w:r>
      <w:proofErr w:type="gram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формулы Кэтча-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МакАрдла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формула 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-Сан 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 требует точных данных о мышечной массе, что делает ее удобной для широкой аудитории.</w:t>
      </w:r>
    </w:p>
    <w:p w14:paraId="154CF47A" w14:textId="77777777" w:rsidR="005B5C08" w:rsidRPr="005B5C08" w:rsidRDefault="005B5C08" w:rsidP="005B5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Широкое применение</w:t>
      </w: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Эта формула рекомендована многими профессионалами в области здравоохранения и фитнеса, что подтверждает ее надежность и применимость.</w:t>
      </w:r>
    </w:p>
    <w:p w14:paraId="444BA45E" w14:textId="77777777" w:rsidR="005B5C08" w:rsidRPr="005B5C08" w:rsidRDefault="005B5C08" w:rsidP="005B5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Таким образом, формула 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-Сан </w:t>
      </w:r>
      <w:proofErr w:type="spellStart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5B5C0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идеально подходит для целей автоматизированной системы по подсчету калорий, поскольку она сочетает в себе простоту использования и высокую точность.</w:t>
      </w:r>
    </w:p>
    <w:p w14:paraId="17EBA97F" w14:textId="77777777" w:rsidR="006076E9" w:rsidRPr="006076E9" w:rsidRDefault="006076E9" w:rsidP="00607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1.3 Нейронные сети в питании и фитнесе</w:t>
      </w:r>
    </w:p>
    <w:p w14:paraId="46D22927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Нейронные сети открывают широкие возможности для анализа и обработки больших объемов данных, что делает их идеальными для решения задач в области фитнеса и питания. Одной из ключевых особенностей таких технологий является их способность учитывать множество факторов при принятии решений, что особенно важно для создания индивидуальных планов тренировок и питания. В рамках автоматизированной системы по подсчету калорий нейронная сеть будет выполнять несколько ключевых функций, обеспечивающих персонализацию рекомендаций и максимальную эффективность.</w:t>
      </w:r>
    </w:p>
    <w:p w14:paraId="0781A9F8" w14:textId="77777777" w:rsidR="006076E9" w:rsidRPr="006076E9" w:rsidRDefault="006076E9" w:rsidP="0060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1.3.1 Персонализированные советы по тренировкам</w:t>
      </w:r>
    </w:p>
    <w:p w14:paraId="146238AF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Одна из основных задач системы — это составление тренировочных планов, которые будут учитывать физические данные пользователя (вес, рост, возраст, уровень активности, состояние здоровья и физическую подготовку). Нейронная сеть, обученная на большом количестве данных, сможет анализировать эти параметры и предлагать оптимальные тренировки для достижения целей, таких как снижение веса, набор мышечной массы или поддержание физической формы.</w:t>
      </w:r>
    </w:p>
    <w:p w14:paraId="17253DC9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возможности:</w:t>
      </w:r>
    </w:p>
    <w:p w14:paraId="0AC001F1" w14:textId="77777777" w:rsidR="006076E9" w:rsidRPr="006076E9" w:rsidRDefault="006076E9" w:rsidP="00607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Учет уровня физической подготовки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будет адаптировать планы тренировок в зависимости от уровня активности пользователя, его предпочтений и целей. Например, для новичков будут предложены простые упражнения с минимальной нагрузкой, тогда как для опытных спортсменов — более интенсивные программы.</w:t>
      </w:r>
    </w:p>
    <w:p w14:paraId="03173DB1" w14:textId="77777777" w:rsidR="006076E9" w:rsidRPr="006076E9" w:rsidRDefault="006076E9" w:rsidP="00607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Изменение планов по мере прогресса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будет отслеживать изменения в физической подготовке пользователя и динамически корректировать план тренировок. Это позволит избежать перегрузок или, наоборот, недостаточной нагрузки, обеспечивая оптимальные результаты.</w:t>
      </w:r>
    </w:p>
    <w:p w14:paraId="2DA65930" w14:textId="77777777" w:rsidR="006076E9" w:rsidRPr="006076E9" w:rsidRDefault="006076E9" w:rsidP="00607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Рекомендации по частоте и длительности тренировок</w:t>
      </w:r>
      <w:proofErr w:type="gramStart"/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 основе</w:t>
      </w:r>
      <w:proofErr w:type="gramEnd"/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данных о времени, которое пользователь может уделять тренировкам, и его целей, нейронная сеть предложит наиболее подходящую частоту занятий и их продолжительность.</w:t>
      </w:r>
    </w:p>
    <w:p w14:paraId="61B84E85" w14:textId="77777777" w:rsidR="006076E9" w:rsidRPr="006076E9" w:rsidRDefault="006076E9" w:rsidP="0060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1.3.2 Персонализированные советы по питанию</w:t>
      </w:r>
    </w:p>
    <w:p w14:paraId="76A92B1D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Еще одной важной задачей системы является составление индивидуального плана питания, основанного на предпочтениях пользователя, его потребностях в калориях и цели (снижение веса, поддержание текущего веса или набор мышечной массы). Нейронная сеть будет использовать данные о калорийной норме пользователя, предпочтениях в еде и доступных продуктах, чтобы предложить оптимальные варианты питания.</w:t>
      </w:r>
    </w:p>
    <w:p w14:paraId="52E7FFD4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возможности:</w:t>
      </w:r>
    </w:p>
    <w:p w14:paraId="294E5171" w14:textId="77777777" w:rsidR="006076E9" w:rsidRPr="006076E9" w:rsidRDefault="006076E9" w:rsidP="00607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Учет индивидуальных целей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будет строить план питания в зависимости от целей пользователя. Для тех, кто хочет сбросить вес, будут предложены низкокалорийные блюда с высоким содержанием белка и клетчатки, а для тех, кто нацелен на набор массы, — высококалорийные блюда с повышенным содержанием углеводов и белков.</w:t>
      </w:r>
    </w:p>
    <w:p w14:paraId="3C972555" w14:textId="77777777" w:rsidR="006076E9" w:rsidRPr="006076E9" w:rsidRDefault="006076E9" w:rsidP="00607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Подбор продуктов на основе доступности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учтет доступные продукты в доме пользователя и предложит рецепты на основе того, что уже имеется. Это позволит минимизировать количество покупок и сэкономить время на составление рациона.</w:t>
      </w:r>
    </w:p>
    <w:p w14:paraId="0D7FFA16" w14:textId="77777777" w:rsidR="006076E9" w:rsidRPr="006076E9" w:rsidRDefault="006076E9" w:rsidP="00607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Рекомендации по дробному питанию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Нейронная сеть будет предлагать рекомендации по частоте приема пищи, чтобы улучшить усвоение пищи и поддержать уровень энергии в течение дня. Например, для тех, кто привык есть небольшими порциями, будут предложены варианты дробного питания.</w:t>
      </w:r>
    </w:p>
    <w:p w14:paraId="01A9C70F" w14:textId="77777777" w:rsidR="006076E9" w:rsidRPr="006076E9" w:rsidRDefault="006076E9" w:rsidP="0060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1.3.3 Советы по здоровому образу жизни</w:t>
      </w:r>
    </w:p>
    <w:p w14:paraId="69462C3D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Нейронная сеть также будет анализировать физические и медицинские данные пользователя (например, индекс массы тела, уровень активности, наличие хронических заболеваний) и на их основе предлагать советы по здоровому образу жизни. Эти советы могут включать рекомендации по изменению режима сна, контролю уровня стресса или увеличению физической активности.</w:t>
      </w:r>
    </w:p>
    <w:p w14:paraId="441C1D4B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возможности:</w:t>
      </w:r>
    </w:p>
    <w:p w14:paraId="059C923A" w14:textId="77777777" w:rsidR="006076E9" w:rsidRPr="006076E9" w:rsidRDefault="006076E9" w:rsidP="00607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Адаптация советов под состояние здоровья</w:t>
      </w:r>
      <w:proofErr w:type="gramStart"/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Для</w:t>
      </w:r>
      <w:proofErr w:type="gramEnd"/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пользователей с определенными медицинскими состояниями (например, диабет, гипертония) система будет предлагать более специализированные советы по питанию и физической активности, соответствующие их состоянию.</w:t>
      </w:r>
    </w:p>
    <w:p w14:paraId="62A27596" w14:textId="77777777" w:rsidR="006076E9" w:rsidRPr="006076E9" w:rsidRDefault="006076E9" w:rsidP="00607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Рекомендации по образу жизни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предложит рекомендации для поддержания общего здоровья, например, по увеличению количества времени на свежем воздухе, снижению уровня стресса и улучшению качества сна.</w:t>
      </w:r>
    </w:p>
    <w:p w14:paraId="0D85F661" w14:textId="77777777" w:rsidR="006076E9" w:rsidRPr="006076E9" w:rsidRDefault="006076E9" w:rsidP="00607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1.3.4 Динамическое планирование</w:t>
      </w:r>
    </w:p>
    <w:p w14:paraId="67499684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Одним из ключевых преимуществ использования нейронных сетей является их способность анализировать текущие данные пользователя и динамически адаптировать как план тренировок, так и план питания. Это означает, что, если у пользователя изменится физическая активность или предпочтения в питании, система сможет оперативно подстроиться под новые условия и предложить соответствующие изменения.</w:t>
      </w:r>
    </w:p>
    <w:p w14:paraId="0D203766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возможности:</w:t>
      </w:r>
    </w:p>
    <w:p w14:paraId="27F9F7AF" w14:textId="77777777" w:rsidR="006076E9" w:rsidRPr="006076E9" w:rsidRDefault="006076E9" w:rsidP="00607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Адаптация плана по мере изменения целей</w:t>
      </w:r>
      <w:proofErr w:type="gramStart"/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Например</w:t>
      </w:r>
      <w:proofErr w:type="gramEnd"/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пользователь изначально ставил цель снизить вес, но после достижения этой цели решит набрать мышечную массу, нейронная сеть скорректирует план питания и тренировок для достижения новой цели.</w:t>
      </w:r>
    </w:p>
    <w:p w14:paraId="3B9FADD2" w14:textId="77777777" w:rsidR="006076E9" w:rsidRPr="006076E9" w:rsidRDefault="006076E9" w:rsidP="00607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Автоматическое обновление рекомендаций</w:t>
      </w: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Система будет постоянно отслеживать прогресс пользователя и предлагать обновленные рекомендации, исходя из его новых данных.</w:t>
      </w:r>
    </w:p>
    <w:p w14:paraId="77DC226F" w14:textId="77777777" w:rsidR="006076E9" w:rsidRPr="006076E9" w:rsidRDefault="006076E9" w:rsidP="00607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076E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нейронная сеть становится не просто инструментом анализа данных, но и мощным помощником, способным создать индивидуальные рекомендации, которые будут адаптироваться к изменяющимся условиям и потребностям пользователя. Это делает автоматизированную систему по подсчету калорий действительно уникальным и полезным инструментом для управления питанием, физической активностью и общим здоровьем.</w:t>
      </w:r>
    </w:p>
    <w:p w14:paraId="02C98AF5" w14:textId="77777777" w:rsidR="00D80F0E" w:rsidRPr="00D80F0E" w:rsidRDefault="00D80F0E" w:rsidP="00D80F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1.4 Базы данных рецептов</w:t>
      </w:r>
    </w:p>
    <w:p w14:paraId="08E49194" w14:textId="2319C64C" w:rsid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База данных рецептов, интегрированная в систему, предлагает пользователю варианты блюд на основе его предпочтений, суточной нормы калорий и доступных продуктов. Это не только упрощает процесс выбора питания, но и помогает пользователю придерживаться правильного рациона, не отходя от своих целей.</w:t>
      </w:r>
    </w:p>
    <w:p w14:paraId="22F16E1B" w14:textId="2680A70F" w:rsidR="00D80F0E" w:rsidRPr="00D80F0E" w:rsidRDefault="00D80F0E" w:rsidP="00D80F0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43B19390" w14:textId="4ED47AA8" w:rsidR="00D80F0E" w:rsidRPr="00D80F0E" w:rsidRDefault="00D80F0E" w:rsidP="00D80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Заключение</w:t>
      </w:r>
      <w:r w:rsidR="006D5A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раздела</w:t>
      </w:r>
    </w:p>
    <w:p w14:paraId="0E76E003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рамках анализа предметной области была выделена проблема, с которой сталкивается большинство людей, стремящихся управлять своим здоровьем: нехватка персонализированной и точной информации о питании и физической активности. Стандартные методы, предлагаемые в большинстве диетологических программ, часто не учитывают индивидуальные особенности, такие как уровень активности, метаболизм и предпочтения в еде.</w:t>
      </w:r>
    </w:p>
    <w:p w14:paraId="017C7C14" w14:textId="77777777" w:rsidR="00D80F0E" w:rsidRPr="00D80F0E" w:rsidRDefault="00D80F0E" w:rsidP="00D80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0F0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Актуальность разработки автоматизированной системы состоит в том, что она решает эту проблему, предоставляя пользователю персонализированные рекомендации на основе проверенных научных методов и современных технологий. Система не только помогает рассчитать калорийные потребности, но и адаптирует планы в зависимости от изменений в жизни пользователя, что делает её незаменимым помощником в достижении целей по здоровью и фитнесу.</w:t>
      </w:r>
    </w:p>
    <w:p w14:paraId="476DA025" w14:textId="7524E29B" w:rsidR="00AD5AE4" w:rsidRDefault="00AD5AE4">
      <w:r>
        <w:br w:type="page"/>
      </w:r>
    </w:p>
    <w:p w14:paraId="28481346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Обзор существующих программных средств</w:t>
      </w:r>
    </w:p>
    <w:p w14:paraId="70182637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современном рынке существует множество приложений и программ, направленных на управление калориями, контроль за питанием и планирование тренировок. Эти инструменты предназначены как для профессиональных спортсменов, так и для обычных пользователей, стремящихся поддерживать здоровье и управлять своим весом. В рамках данного этапа будет проведен обзор наиболее популярных решений, с акцентом на их функциональные возможности, преимущества и недостатки.</w:t>
      </w:r>
    </w:p>
    <w:p w14:paraId="697EF840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1.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MyFitnessPal</w:t>
      </w:r>
      <w:proofErr w:type="spellEnd"/>
    </w:p>
    <w:p w14:paraId="47069B39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MyFitnessPal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одно из самых известных и популярных приложений для подсчета калорий. Пользователи могут вести дневник питания, вводя данные о съеденных продуктах, и получать расчет калорий, макро- и микронутриентов. Программа имеет большую базу данных продуктов, которую можно дополнять собственными записями.</w:t>
      </w:r>
    </w:p>
    <w:p w14:paraId="637DA9BB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6E54479" w14:textId="77777777" w:rsidR="00AD5AE4" w:rsidRPr="00BD5101" w:rsidRDefault="00AD5AE4" w:rsidP="00AD5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Подсчет калорий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макронутриентов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480B21F" w14:textId="77777777" w:rsidR="00AD5AE4" w:rsidRPr="00BD5101" w:rsidRDefault="00AD5AE4" w:rsidP="00AD5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сканирования штрих-кодов продуктов.</w:t>
      </w:r>
    </w:p>
    <w:p w14:paraId="583E12C5" w14:textId="77777777" w:rsidR="00AD5AE4" w:rsidRPr="00BD5101" w:rsidRDefault="00AD5AE4" w:rsidP="00AD5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фитнес-трекерами для учета физической активности.</w:t>
      </w:r>
    </w:p>
    <w:p w14:paraId="606302A8" w14:textId="77777777" w:rsidR="00AD5AE4" w:rsidRPr="00BD5101" w:rsidRDefault="00AD5AE4" w:rsidP="00AD5A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Персональные рекомендации по питанию на основе цели пользователя (снижение веса, поддержание формы и т.д.).</w:t>
      </w:r>
    </w:p>
    <w:p w14:paraId="5169C0DF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118FCAF" w14:textId="77777777" w:rsidR="00AD5AE4" w:rsidRPr="00BD5101" w:rsidRDefault="00AD5AE4" w:rsidP="00AD5A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Бесплатная версия имеет ограниченный функционал (например, детализированные отчеты доступны только в премиум-версии).</w:t>
      </w:r>
    </w:p>
    <w:p w14:paraId="16A29EF7" w14:textId="77777777" w:rsidR="00AD5AE4" w:rsidRPr="00BD5101" w:rsidRDefault="00AD5AE4" w:rsidP="00AD5A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Рекомендации по калорийности основаны на базовых расчетах, без учета более сложных показателей, таких как метаболизм или генетические особенности.</w:t>
      </w:r>
    </w:p>
    <w:p w14:paraId="77B937F4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Lifesum</w:t>
      </w:r>
      <w:proofErr w:type="spellEnd"/>
    </w:p>
    <w:p w14:paraId="17A47DC2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Lifesum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еще одно популярное приложение для здорового образа жизни, которое помогает пользователям контролировать как рацион, так и физическую активность. Оно предоставляет готовые планы питания, предлагает рецепты и отслеживает потребление калорий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макронутриентов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C794788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3B9EDE4" w14:textId="77777777" w:rsidR="00AD5AE4" w:rsidRPr="00BD5101" w:rsidRDefault="00AD5AE4" w:rsidP="00AD5A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Персонализированные планы питания (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кето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низкоуглеводная диета и т.д.).</w:t>
      </w:r>
    </w:p>
    <w:p w14:paraId="3EE83A97" w14:textId="77777777" w:rsidR="00AD5AE4" w:rsidRPr="00BD5101" w:rsidRDefault="00AD5AE4" w:rsidP="00AD5A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выбора рецептов из базы данных.</w:t>
      </w:r>
    </w:p>
    <w:p w14:paraId="6E1C88F2" w14:textId="77777777" w:rsidR="00AD5AE4" w:rsidRPr="00BD5101" w:rsidRDefault="00AD5AE4" w:rsidP="00AD5A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фитнес-трекерами и приложениями для отслеживания активности.</w:t>
      </w:r>
    </w:p>
    <w:p w14:paraId="57BEA0CD" w14:textId="77777777" w:rsidR="00AD5AE4" w:rsidRPr="00BD5101" w:rsidRDefault="00AD5AE4" w:rsidP="00AD5A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Мониторинг прогресса и рекомендации по достижению целей.</w:t>
      </w:r>
    </w:p>
    <w:p w14:paraId="472BC019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47560EF" w14:textId="77777777" w:rsidR="00AD5AE4" w:rsidRPr="00BD5101" w:rsidRDefault="00AD5AE4" w:rsidP="00AD5A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Бесплатная версия имеет ограниченный функционал.</w:t>
      </w:r>
    </w:p>
    <w:p w14:paraId="5614B991" w14:textId="77777777" w:rsidR="00AD5AE4" w:rsidRPr="00BD5101" w:rsidRDefault="00AD5AE4" w:rsidP="00AD5A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всегда предлагает персонализированные рекомендации по физической активности и питанию.</w:t>
      </w:r>
    </w:p>
    <w:p w14:paraId="741FDC8B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 xml:space="preserve">3.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Yazio</w:t>
      </w:r>
      <w:proofErr w:type="spellEnd"/>
    </w:p>
    <w:p w14:paraId="055CBDC8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Yazio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приложение для отслеживания рациона и калорий, ориентированное на людей, стремящихся похудеть или набрать массу. Программа предлагает персонализированные планы питания, основанные на предпочтениях пользователя.</w:t>
      </w:r>
    </w:p>
    <w:p w14:paraId="51E949BE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BEDEAD" w14:textId="77777777" w:rsidR="00AD5AE4" w:rsidRPr="00BD5101" w:rsidRDefault="00AD5AE4" w:rsidP="00AD5A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Подсчет калорий и контроль за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макронутриентами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E719F31" w14:textId="77777777" w:rsidR="00AD5AE4" w:rsidRPr="00BD5101" w:rsidRDefault="00AD5AE4" w:rsidP="00AD5A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сканирования продуктов.</w:t>
      </w:r>
    </w:p>
    <w:p w14:paraId="07F4D686" w14:textId="77777777" w:rsidR="00AD5AE4" w:rsidRPr="00BD5101" w:rsidRDefault="00AD5AE4" w:rsidP="00AD5A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Готовые планы питания и рецепты.</w:t>
      </w:r>
    </w:p>
    <w:p w14:paraId="56D67D3D" w14:textId="77777777" w:rsidR="00AD5AE4" w:rsidRPr="00BD5101" w:rsidRDefault="00AD5AE4" w:rsidP="00AD5A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Отслеживание веса и уровня физической активности.</w:t>
      </w:r>
    </w:p>
    <w:p w14:paraId="7D8F6D97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26C314C" w14:textId="77777777" w:rsidR="00AD5AE4" w:rsidRPr="00BD5101" w:rsidRDefault="00AD5AE4" w:rsidP="00AD5A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Ограниченная база данных продуктов в сравнении с конкурентами.</w:t>
      </w:r>
    </w:p>
    <w:p w14:paraId="0BABD268" w14:textId="77777777" w:rsidR="00AD5AE4" w:rsidRPr="00BD5101" w:rsidRDefault="00AD5AE4" w:rsidP="00AD5A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предлагает возможности для персонализации физических тренировок.</w:t>
      </w:r>
    </w:p>
    <w:p w14:paraId="59B39030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4.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FatSecret</w:t>
      </w:r>
      <w:proofErr w:type="spellEnd"/>
    </w:p>
    <w:p w14:paraId="58AF58F1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FatSecret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приложение для контроля за калориями, которое предоставляет пользователям дневник питания, базу данных продуктов и отслеживание физической активности. Оно также включает сообщество для обмена опытом и поддержкой.</w:t>
      </w:r>
    </w:p>
    <w:p w14:paraId="59F40C76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28EEED3" w14:textId="77777777" w:rsidR="00AD5AE4" w:rsidRPr="00BD5101" w:rsidRDefault="00AD5AE4" w:rsidP="00AD5A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Дневник питания с подсчетом калорий.</w:t>
      </w:r>
    </w:p>
    <w:p w14:paraId="406CD3F8" w14:textId="77777777" w:rsidR="00AD5AE4" w:rsidRPr="00BD5101" w:rsidRDefault="00AD5AE4" w:rsidP="00AD5A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отслеживания активности.</w:t>
      </w:r>
    </w:p>
    <w:p w14:paraId="2A0C973B" w14:textId="77777777" w:rsidR="00AD5AE4" w:rsidRPr="00BD5101" w:rsidRDefault="00AD5AE4" w:rsidP="00AD5A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Интеграция с популярными фитнес-трекерами.</w:t>
      </w:r>
    </w:p>
    <w:p w14:paraId="40127D83" w14:textId="77777777" w:rsidR="00AD5AE4" w:rsidRPr="00BD5101" w:rsidRDefault="00AD5AE4" w:rsidP="00AD5A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взаимодействовать с другими пользователями через форумы и группы.</w:t>
      </w:r>
    </w:p>
    <w:p w14:paraId="2065E495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FFEE15F" w14:textId="77777777" w:rsidR="00AD5AE4" w:rsidRPr="00BD5101" w:rsidRDefault="00AD5AE4" w:rsidP="00AD5A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Устаревший интерфейс, что может усложнить использование приложения.</w:t>
      </w:r>
    </w:p>
    <w:p w14:paraId="7018F105" w14:textId="77777777" w:rsidR="00AD5AE4" w:rsidRPr="00BD5101" w:rsidRDefault="00AD5AE4" w:rsidP="00AD5AE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Недостаточная персонализация рекомендаций.</w:t>
      </w:r>
    </w:p>
    <w:p w14:paraId="07E3423C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5. </w:t>
      </w:r>
      <w:proofErr w:type="spellStart"/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Cronometer</w:t>
      </w:r>
      <w:proofErr w:type="spellEnd"/>
    </w:p>
    <w:p w14:paraId="34709D30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Cronometer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приложение для отслеживания калорий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макронутриентов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которое отличается более детализированным подходом к питанию, включая отслеживание витаминов и минералов. Оно ориентировано на пользователей, которым важно следить не только за калорийностью, но и за общим качеством питания.</w:t>
      </w:r>
    </w:p>
    <w:p w14:paraId="5F4B066A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возможности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C41F164" w14:textId="77777777" w:rsidR="00AD5AE4" w:rsidRPr="00BD5101" w:rsidRDefault="00AD5AE4" w:rsidP="00AD5A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Подсчет калорий и микронутриентов (включая витамины и минералы).</w:t>
      </w:r>
    </w:p>
    <w:p w14:paraId="68D65DD8" w14:textId="77777777" w:rsidR="00AD5AE4" w:rsidRPr="00BD5101" w:rsidRDefault="00AD5AE4" w:rsidP="00AD5A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Мониторинг уровня физической активности.</w:t>
      </w:r>
    </w:p>
    <w:p w14:paraId="02DB237B" w14:textId="77777777" w:rsidR="00AD5AE4" w:rsidRPr="00BD5101" w:rsidRDefault="00AD5AE4" w:rsidP="00AD5A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Поддержка различных диет (веганство,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кето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т.д.).</w:t>
      </w:r>
    </w:p>
    <w:p w14:paraId="2BECCA66" w14:textId="77777777" w:rsidR="00AD5AE4" w:rsidRPr="00BD5101" w:rsidRDefault="00AD5AE4" w:rsidP="00AD5AE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Интеграция с устройствами для отслеживания активности.</w:t>
      </w:r>
    </w:p>
    <w:p w14:paraId="361D850C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Недостатки</w:t>
      </w: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585ED9C" w14:textId="77777777" w:rsidR="00AD5AE4" w:rsidRPr="00BD5101" w:rsidRDefault="00AD5AE4" w:rsidP="00AD5A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Сложность интерфейса для начинающих пользователей.</w:t>
      </w:r>
    </w:p>
    <w:p w14:paraId="1DF941C1" w14:textId="77777777" w:rsidR="00AD5AE4" w:rsidRPr="00BD5101" w:rsidRDefault="00AD5AE4" w:rsidP="00AD5AE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Бесплатная версия ограничена функционально.</w:t>
      </w:r>
    </w:p>
    <w:p w14:paraId="7E5C58E9" w14:textId="77777777" w:rsidR="00AD5AE4" w:rsidRPr="00BD5101" w:rsidRDefault="00AD5AE4" w:rsidP="00AD5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Сравнительная таблица существующих решений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5"/>
        <w:gridCol w:w="718"/>
        <w:gridCol w:w="1008"/>
        <w:gridCol w:w="1572"/>
        <w:gridCol w:w="933"/>
        <w:gridCol w:w="717"/>
        <w:gridCol w:w="907"/>
        <w:gridCol w:w="1477"/>
        <w:gridCol w:w="1048"/>
      </w:tblGrid>
      <w:tr w:rsidR="00AD5AE4" w:rsidRPr="00BD5101" w14:paraId="372F2C4A" w14:textId="77777777" w:rsidTr="00603A8E">
        <w:tc>
          <w:tcPr>
            <w:tcW w:w="0" w:type="auto"/>
            <w:vAlign w:val="center"/>
            <w:hideMark/>
          </w:tcPr>
          <w:p w14:paraId="37CBCDA5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Приложение</w:t>
            </w:r>
          </w:p>
        </w:tc>
        <w:tc>
          <w:tcPr>
            <w:tcW w:w="0" w:type="auto"/>
            <w:vAlign w:val="center"/>
            <w:hideMark/>
          </w:tcPr>
          <w:p w14:paraId="209CF51B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Подсчет калорий</w:t>
            </w:r>
          </w:p>
        </w:tc>
        <w:tc>
          <w:tcPr>
            <w:tcW w:w="0" w:type="auto"/>
            <w:vAlign w:val="center"/>
            <w:hideMark/>
          </w:tcPr>
          <w:p w14:paraId="4073CF32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База данных продуктов</w:t>
            </w:r>
          </w:p>
        </w:tc>
        <w:tc>
          <w:tcPr>
            <w:tcW w:w="0" w:type="auto"/>
            <w:vAlign w:val="center"/>
            <w:hideMark/>
          </w:tcPr>
          <w:p w14:paraId="35E08875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Персонализированные рекомендации</w:t>
            </w:r>
          </w:p>
        </w:tc>
        <w:tc>
          <w:tcPr>
            <w:tcW w:w="0" w:type="auto"/>
            <w:vAlign w:val="center"/>
            <w:hideMark/>
          </w:tcPr>
          <w:p w14:paraId="01DFBB7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Интеграция с трекерами</w:t>
            </w:r>
          </w:p>
        </w:tc>
        <w:tc>
          <w:tcPr>
            <w:tcW w:w="895" w:type="dxa"/>
            <w:vAlign w:val="center"/>
            <w:hideMark/>
          </w:tcPr>
          <w:p w14:paraId="7F265D5F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Планы питания</w:t>
            </w:r>
          </w:p>
        </w:tc>
        <w:tc>
          <w:tcPr>
            <w:tcW w:w="729" w:type="dxa"/>
            <w:vAlign w:val="center"/>
            <w:hideMark/>
          </w:tcPr>
          <w:p w14:paraId="7DD913B9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Бесплатная версия</w:t>
            </w:r>
          </w:p>
        </w:tc>
        <w:tc>
          <w:tcPr>
            <w:tcW w:w="0" w:type="auto"/>
            <w:vAlign w:val="center"/>
            <w:hideMark/>
          </w:tcPr>
          <w:p w14:paraId="0BD6AE0D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14:paraId="45DFD65B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Недостатки</w:t>
            </w:r>
          </w:p>
        </w:tc>
      </w:tr>
      <w:tr w:rsidR="00AD5AE4" w:rsidRPr="00BD5101" w14:paraId="383D5145" w14:textId="77777777" w:rsidTr="00603A8E">
        <w:tc>
          <w:tcPr>
            <w:tcW w:w="0" w:type="auto"/>
            <w:vAlign w:val="center"/>
            <w:hideMark/>
          </w:tcPr>
          <w:p w14:paraId="27C2D472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MyFitnessPal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CF0C7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08DFA8E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Большая</w:t>
            </w:r>
          </w:p>
        </w:tc>
        <w:tc>
          <w:tcPr>
            <w:tcW w:w="0" w:type="auto"/>
            <w:vAlign w:val="center"/>
            <w:hideMark/>
          </w:tcPr>
          <w:p w14:paraId="01D1E199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6BC84D0C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7E40B47A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729" w:type="dxa"/>
            <w:vAlign w:val="center"/>
            <w:hideMark/>
          </w:tcPr>
          <w:p w14:paraId="1358AB7A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BB7243D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 использования, большая база</w:t>
            </w:r>
          </w:p>
        </w:tc>
        <w:tc>
          <w:tcPr>
            <w:tcW w:w="0" w:type="auto"/>
            <w:vAlign w:val="center"/>
            <w:hideMark/>
          </w:tcPr>
          <w:p w14:paraId="4BF6057C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Ограниченный функционал в бесплатной версии</w:t>
            </w:r>
          </w:p>
        </w:tc>
      </w:tr>
      <w:tr w:rsidR="00AD5AE4" w:rsidRPr="00BD5101" w14:paraId="4BB7A15E" w14:textId="77777777" w:rsidTr="00603A8E">
        <w:tc>
          <w:tcPr>
            <w:tcW w:w="0" w:type="auto"/>
            <w:vAlign w:val="center"/>
            <w:hideMark/>
          </w:tcPr>
          <w:p w14:paraId="23639B23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Lifesum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343BD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28A8214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6ACF9A1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4F17074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0D73D94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729" w:type="dxa"/>
            <w:vAlign w:val="center"/>
            <w:hideMark/>
          </w:tcPr>
          <w:p w14:paraId="30622E3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192BB48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Персонализированные планы питания</w:t>
            </w:r>
          </w:p>
        </w:tc>
        <w:tc>
          <w:tcPr>
            <w:tcW w:w="0" w:type="auto"/>
            <w:vAlign w:val="center"/>
            <w:hideMark/>
          </w:tcPr>
          <w:p w14:paraId="35279CD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Ограниченный доступ в бесплатной версии</w:t>
            </w:r>
          </w:p>
        </w:tc>
      </w:tr>
      <w:tr w:rsidR="00AD5AE4" w:rsidRPr="00BD5101" w14:paraId="799B6BC4" w14:textId="77777777" w:rsidTr="00603A8E">
        <w:tc>
          <w:tcPr>
            <w:tcW w:w="0" w:type="auto"/>
            <w:vAlign w:val="center"/>
            <w:hideMark/>
          </w:tcPr>
          <w:p w14:paraId="5EB669C4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Yazio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45D25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D761F39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  <w:hideMark/>
          </w:tcPr>
          <w:p w14:paraId="57988BD2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238E763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2C116A4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729" w:type="dxa"/>
            <w:vAlign w:val="center"/>
            <w:hideMark/>
          </w:tcPr>
          <w:p w14:paraId="3325F65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2672577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Простота интерфейса</w:t>
            </w:r>
          </w:p>
        </w:tc>
        <w:tc>
          <w:tcPr>
            <w:tcW w:w="0" w:type="auto"/>
            <w:vAlign w:val="center"/>
            <w:hideMark/>
          </w:tcPr>
          <w:p w14:paraId="5A152E3B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Малая база продуктов</w:t>
            </w:r>
          </w:p>
        </w:tc>
      </w:tr>
      <w:tr w:rsidR="00AD5AE4" w:rsidRPr="00BD5101" w14:paraId="7CBAC082" w14:textId="77777777" w:rsidTr="00603A8E">
        <w:tc>
          <w:tcPr>
            <w:tcW w:w="0" w:type="auto"/>
            <w:vAlign w:val="center"/>
            <w:hideMark/>
          </w:tcPr>
          <w:p w14:paraId="5A823257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FatSecret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2226C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B7F7BE0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4C016C4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0836479B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2565B617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729" w:type="dxa"/>
            <w:vAlign w:val="center"/>
            <w:hideMark/>
          </w:tcPr>
          <w:p w14:paraId="4A074D59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152F23A1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Поддержка сообщества</w:t>
            </w:r>
          </w:p>
        </w:tc>
        <w:tc>
          <w:tcPr>
            <w:tcW w:w="0" w:type="auto"/>
            <w:vAlign w:val="center"/>
            <w:hideMark/>
          </w:tcPr>
          <w:p w14:paraId="4C76983A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Устаревший интерфейс</w:t>
            </w:r>
          </w:p>
        </w:tc>
      </w:tr>
      <w:tr w:rsidR="00AD5AE4" w:rsidRPr="00BD5101" w14:paraId="5FE712CD" w14:textId="77777777" w:rsidTr="00603A8E">
        <w:tc>
          <w:tcPr>
            <w:tcW w:w="0" w:type="auto"/>
            <w:vAlign w:val="center"/>
            <w:hideMark/>
          </w:tcPr>
          <w:p w14:paraId="23783A75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Cronometer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75E76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69FCB67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4B4B15E5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1A93C61D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895" w:type="dxa"/>
            <w:vAlign w:val="center"/>
            <w:hideMark/>
          </w:tcPr>
          <w:p w14:paraId="32240ACC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Нет</w:t>
            </w:r>
          </w:p>
        </w:tc>
        <w:tc>
          <w:tcPr>
            <w:tcW w:w="729" w:type="dxa"/>
            <w:vAlign w:val="center"/>
            <w:hideMark/>
          </w:tcPr>
          <w:p w14:paraId="2BBEF9CB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5881B7BD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Подробный учет микронутриентов</w:t>
            </w:r>
          </w:p>
        </w:tc>
        <w:tc>
          <w:tcPr>
            <w:tcW w:w="0" w:type="auto"/>
            <w:vAlign w:val="center"/>
            <w:hideMark/>
          </w:tcPr>
          <w:p w14:paraId="0372A315" w14:textId="77777777" w:rsidR="00AD5AE4" w:rsidRPr="00BD5101" w:rsidRDefault="00AD5AE4" w:rsidP="00603A8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D51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Сложный интерфейс</w:t>
            </w:r>
          </w:p>
        </w:tc>
      </w:tr>
    </w:tbl>
    <w:p w14:paraId="3EC928D3" w14:textId="77777777" w:rsidR="00AD5AE4" w:rsidRDefault="00AD5AE4" w:rsidP="00AD5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46300523" w14:textId="77777777" w:rsidR="00AD5AE4" w:rsidRDefault="00AD5AE4" w:rsidP="00AD5AE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br w:type="page"/>
      </w:r>
    </w:p>
    <w:p w14:paraId="3B41EB6D" w14:textId="04C252F3" w:rsidR="00AD5AE4" w:rsidRPr="00BD5101" w:rsidRDefault="00AD5AE4" w:rsidP="00AD5A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Заключение раздела</w:t>
      </w:r>
    </w:p>
    <w:p w14:paraId="6AF19B06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Анализ существующих решений показывает, что на рынке уже присутствуют сильные игроки, такие как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MyFitnessPal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Lifesum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Cronometer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которые предоставляют пользователям базовые функции по подсчету калорий и мониторингу физической активности. Однако большинство приложений ограничены в бесплатных версиях и не предлагают полноценной персонализации, которая могла бы учитывать как уникальные особенности организма, так и индивидуальные цели пользователя.</w:t>
      </w:r>
    </w:p>
    <w:p w14:paraId="51D51AA2" w14:textId="77777777" w:rsidR="00AD5AE4" w:rsidRPr="00BD5101" w:rsidRDefault="00AD5AE4" w:rsidP="00AD5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Ценность предлагаемой автоматизированной системы заключается в интеграции формулы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Мифлина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Сан </w:t>
      </w:r>
      <w:proofErr w:type="spellStart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Жеора</w:t>
      </w:r>
      <w:proofErr w:type="spellEnd"/>
      <w:r w:rsidRPr="00BD510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нейронной сетью, что позволит генерировать более точные и адаптивные рекомендации, учитывающие все параметры пользователя. Это даст системе преимущество перед конкурентами, делая её более эффективной для пользователей, которые хотят не просто контролировать калории, но и получать комплексные рекомендации по здоровью и физической активности.</w:t>
      </w:r>
    </w:p>
    <w:p w14:paraId="23164454" w14:textId="77777777" w:rsidR="00D80F0E" w:rsidRDefault="00D80F0E"/>
    <w:sectPr w:rsidR="00D8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83F3A"/>
    <w:multiLevelType w:val="multilevel"/>
    <w:tmpl w:val="C47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5680"/>
    <w:multiLevelType w:val="multilevel"/>
    <w:tmpl w:val="5A5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124F3"/>
    <w:multiLevelType w:val="multilevel"/>
    <w:tmpl w:val="6D2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0D5F"/>
    <w:multiLevelType w:val="multilevel"/>
    <w:tmpl w:val="447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504D8"/>
    <w:multiLevelType w:val="multilevel"/>
    <w:tmpl w:val="DF42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E1D37"/>
    <w:multiLevelType w:val="multilevel"/>
    <w:tmpl w:val="17A2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E00D6"/>
    <w:multiLevelType w:val="multilevel"/>
    <w:tmpl w:val="5FEE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E7290"/>
    <w:multiLevelType w:val="multilevel"/>
    <w:tmpl w:val="852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C3CDC"/>
    <w:multiLevelType w:val="multilevel"/>
    <w:tmpl w:val="1604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20F47"/>
    <w:multiLevelType w:val="multilevel"/>
    <w:tmpl w:val="9DE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27D33"/>
    <w:multiLevelType w:val="multilevel"/>
    <w:tmpl w:val="B1F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80F98"/>
    <w:multiLevelType w:val="multilevel"/>
    <w:tmpl w:val="D56A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40D9E"/>
    <w:multiLevelType w:val="multilevel"/>
    <w:tmpl w:val="411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93DE0"/>
    <w:multiLevelType w:val="multilevel"/>
    <w:tmpl w:val="E96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A2B3A"/>
    <w:multiLevelType w:val="multilevel"/>
    <w:tmpl w:val="F71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73DBC"/>
    <w:multiLevelType w:val="multilevel"/>
    <w:tmpl w:val="26F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0015C"/>
    <w:multiLevelType w:val="multilevel"/>
    <w:tmpl w:val="C77E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8676D"/>
    <w:multiLevelType w:val="multilevel"/>
    <w:tmpl w:val="193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F6BA6"/>
    <w:multiLevelType w:val="multilevel"/>
    <w:tmpl w:val="1B8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54A0F"/>
    <w:multiLevelType w:val="multilevel"/>
    <w:tmpl w:val="B69C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C3DDA"/>
    <w:multiLevelType w:val="multilevel"/>
    <w:tmpl w:val="4B8C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71DA7"/>
    <w:multiLevelType w:val="multilevel"/>
    <w:tmpl w:val="772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223934">
    <w:abstractNumId w:val="19"/>
  </w:num>
  <w:num w:numId="2" w16cid:durableId="1600091957">
    <w:abstractNumId w:val="8"/>
  </w:num>
  <w:num w:numId="3" w16cid:durableId="868495619">
    <w:abstractNumId w:val="5"/>
  </w:num>
  <w:num w:numId="4" w16cid:durableId="2008752712">
    <w:abstractNumId w:val="20"/>
  </w:num>
  <w:num w:numId="5" w16cid:durableId="1738817605">
    <w:abstractNumId w:val="15"/>
  </w:num>
  <w:num w:numId="6" w16cid:durableId="1612399742">
    <w:abstractNumId w:val="9"/>
  </w:num>
  <w:num w:numId="7" w16cid:durableId="1192572116">
    <w:abstractNumId w:val="14"/>
  </w:num>
  <w:num w:numId="8" w16cid:durableId="1882085397">
    <w:abstractNumId w:val="11"/>
  </w:num>
  <w:num w:numId="9" w16cid:durableId="941693264">
    <w:abstractNumId w:val="1"/>
  </w:num>
  <w:num w:numId="10" w16cid:durableId="831718679">
    <w:abstractNumId w:val="4"/>
  </w:num>
  <w:num w:numId="11" w16cid:durableId="1893954467">
    <w:abstractNumId w:val="17"/>
  </w:num>
  <w:num w:numId="12" w16cid:durableId="863325595">
    <w:abstractNumId w:val="18"/>
  </w:num>
  <w:num w:numId="13" w16cid:durableId="1583370331">
    <w:abstractNumId w:val="6"/>
  </w:num>
  <w:num w:numId="14" w16cid:durableId="303702816">
    <w:abstractNumId w:val="21"/>
  </w:num>
  <w:num w:numId="15" w16cid:durableId="809321291">
    <w:abstractNumId w:val="2"/>
  </w:num>
  <w:num w:numId="16" w16cid:durableId="1712532604">
    <w:abstractNumId w:val="10"/>
  </w:num>
  <w:num w:numId="17" w16cid:durableId="817108551">
    <w:abstractNumId w:val="3"/>
  </w:num>
  <w:num w:numId="18" w16cid:durableId="1243031136">
    <w:abstractNumId w:val="13"/>
  </w:num>
  <w:num w:numId="19" w16cid:durableId="1246188801">
    <w:abstractNumId w:val="16"/>
  </w:num>
  <w:num w:numId="20" w16cid:durableId="1022782941">
    <w:abstractNumId w:val="7"/>
  </w:num>
  <w:num w:numId="21" w16cid:durableId="434329277">
    <w:abstractNumId w:val="0"/>
  </w:num>
  <w:num w:numId="22" w16cid:durableId="1988314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17"/>
    <w:rsid w:val="000C1FD6"/>
    <w:rsid w:val="001953D3"/>
    <w:rsid w:val="00197B84"/>
    <w:rsid w:val="00265460"/>
    <w:rsid w:val="00416E82"/>
    <w:rsid w:val="005605F9"/>
    <w:rsid w:val="00597CD9"/>
    <w:rsid w:val="005B5C08"/>
    <w:rsid w:val="006076E9"/>
    <w:rsid w:val="00694771"/>
    <w:rsid w:val="006D5AC3"/>
    <w:rsid w:val="00827C17"/>
    <w:rsid w:val="00AD5AE4"/>
    <w:rsid w:val="00B076A2"/>
    <w:rsid w:val="00D80F0E"/>
    <w:rsid w:val="00E04DCB"/>
    <w:rsid w:val="00E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8E1A"/>
  <w15:chartTrackingRefBased/>
  <w15:docId w15:val="{7B8F2F92-A97A-4CD7-962F-DEE187F4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2651</Words>
  <Characters>15115</Characters>
  <Application>Microsoft Office Word</Application>
  <DocSecurity>0</DocSecurity>
  <Lines>125</Lines>
  <Paragraphs>35</Paragraphs>
  <ScaleCrop>false</ScaleCrop>
  <Company>SPecialiST RePack</Company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frananfour2@mail.ru</dc:creator>
  <cp:keywords/>
  <dc:description/>
  <cp:lastModifiedBy>frananfour2@mail.ru</cp:lastModifiedBy>
  <cp:revision>15</cp:revision>
  <dcterms:created xsi:type="dcterms:W3CDTF">2024-10-12T04:24:00Z</dcterms:created>
  <dcterms:modified xsi:type="dcterms:W3CDTF">2024-10-19T04:10:00Z</dcterms:modified>
</cp:coreProperties>
</file>