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Distribuciones</w:t>
      </w:r>
      <w:r>
        <w:t xml:space="preserve"> </w:t>
      </w:r>
      <w:r>
        <w:t xml:space="preserve">en</w:t>
      </w:r>
      <w:r>
        <w:t xml:space="preserve"> </w:t>
      </w:r>
      <w:r>
        <w:t xml:space="preserve">R</w:t>
      </w:r>
    </w:p>
    <w:bookmarkStart w:id="32" w:name="computo-de-probabilidades"/>
    <w:p>
      <w:pPr>
        <w:pStyle w:val="Heading1"/>
      </w:pPr>
      <w:r>
        <w:t xml:space="preserve">Computo de probabilidades</w:t>
      </w:r>
    </w:p>
    <w:p>
      <w:pPr>
        <w:pStyle w:val="FirstParagraph"/>
      </w:pPr>
      <w:r>
        <w:t xml:space="preserve">Para todas las variables aleatorias que hemos mencionado hasta ahora (¡y muchas más!), R ha incorporado capacidades de cálculo de probabilidades. La sintaxis se divide en dos partes: la raíz y el prefijo. La raíz determina de qué variable aleatoria estamos hablando, y aquí están los nombres de las que hemos cubierto hasta ahora:</w:t>
      </w:r>
    </w:p>
    <w:p>
      <w:pPr>
        <w:numPr>
          <w:ilvl w:val="0"/>
          <w:numId w:val="1001"/>
        </w:numPr>
        <w:pStyle w:val="Compact"/>
      </w:pPr>
      <w:r>
        <w:rPr>
          <w:rStyle w:val="VerbatimChar"/>
        </w:rPr>
        <w:t xml:space="preserve">binom</w:t>
      </w:r>
      <w:r>
        <w:t xml:space="preserve"> </w:t>
      </w:r>
      <w:r>
        <w:t xml:space="preserve">binomial</w:t>
      </w:r>
    </w:p>
    <w:p>
      <w:pPr>
        <w:numPr>
          <w:ilvl w:val="0"/>
          <w:numId w:val="1001"/>
        </w:numPr>
        <w:pStyle w:val="Compact"/>
      </w:pPr>
      <w:r>
        <w:rPr>
          <w:rStyle w:val="VerbatimChar"/>
        </w:rPr>
        <w:t xml:space="preserve">geom</w:t>
      </w:r>
      <w:r>
        <w:t xml:space="preserve"> </w:t>
      </w:r>
      <w:r>
        <w:t xml:space="preserve">geometrica</w:t>
      </w:r>
    </w:p>
    <w:p>
      <w:pPr>
        <w:numPr>
          <w:ilvl w:val="0"/>
          <w:numId w:val="1001"/>
        </w:numPr>
        <w:pStyle w:val="Compact"/>
      </w:pPr>
      <w:r>
        <w:rPr>
          <w:rStyle w:val="VerbatimChar"/>
        </w:rPr>
        <w:t xml:space="preserve">pois</w:t>
      </w:r>
      <w:r>
        <w:t xml:space="preserve"> </w:t>
      </w:r>
      <w:r>
        <w:t xml:space="preserve">Poisson</w:t>
      </w:r>
    </w:p>
    <w:p>
      <w:pPr>
        <w:numPr>
          <w:ilvl w:val="0"/>
          <w:numId w:val="1001"/>
        </w:numPr>
        <w:pStyle w:val="Compact"/>
      </w:pPr>
      <w:r>
        <w:rPr>
          <w:rStyle w:val="VerbatimChar"/>
        </w:rPr>
        <w:t xml:space="preserve">unif</w:t>
      </w:r>
      <w:r>
        <w:t xml:space="preserve"> </w:t>
      </w:r>
      <w:r>
        <w:t xml:space="preserve">uniforme</w:t>
      </w:r>
    </w:p>
    <w:p>
      <w:pPr>
        <w:numPr>
          <w:ilvl w:val="0"/>
          <w:numId w:val="1001"/>
        </w:numPr>
        <w:pStyle w:val="Compact"/>
      </w:pPr>
      <w:r>
        <w:rPr>
          <w:rStyle w:val="VerbatimChar"/>
        </w:rPr>
        <w:t xml:space="preserve">exp</w:t>
      </w:r>
      <w:r>
        <w:t xml:space="preserve"> </w:t>
      </w:r>
      <w:r>
        <w:t xml:space="preserve">nexponencial</w:t>
      </w:r>
    </w:p>
    <w:p>
      <w:pPr>
        <w:numPr>
          <w:ilvl w:val="0"/>
          <w:numId w:val="1001"/>
        </w:numPr>
        <w:pStyle w:val="Compact"/>
      </w:pPr>
      <w:r>
        <w:rPr>
          <w:rStyle w:val="VerbatimChar"/>
        </w:rPr>
        <w:t xml:space="preserve">norm</w:t>
      </w:r>
      <w:r>
        <w:t xml:space="preserve"> </w:t>
      </w:r>
      <w:r>
        <w:t xml:space="preserve">normal</w:t>
      </w:r>
    </w:p>
    <w:p>
      <w:pPr>
        <w:pStyle w:val="FirstParagraph"/>
      </w:pPr>
      <w:r>
        <w:t xml:space="preserve">Y los prefijos disponibles son los siguientes:</w:t>
      </w:r>
    </w:p>
    <w:p>
      <w:pPr>
        <w:numPr>
          <w:ilvl w:val="0"/>
          <w:numId w:val="1002"/>
        </w:numPr>
        <w:pStyle w:val="Compact"/>
      </w:pPr>
      <w:r>
        <w:rPr>
          <w:rStyle w:val="VerbatimChar"/>
        </w:rPr>
        <w:t xml:space="preserve">p</w:t>
      </w:r>
      <w:r>
        <w:t xml:space="preserve"> </w:t>
      </w:r>
      <w:r>
        <w:t xml:space="preserve">computa la</w:t>
      </w:r>
      <w:r>
        <w:t xml:space="preserve"> </w:t>
      </w:r>
      <w:r>
        <w:rPr>
          <w:bCs/>
          <w:b/>
        </w:rPr>
        <w:t xml:space="preserve">distribución acumulada</w:t>
      </w:r>
    </w:p>
    <w:p>
      <w:pPr>
        <w:numPr>
          <w:ilvl w:val="0"/>
          <w:numId w:val="1002"/>
        </w:numPr>
        <w:pStyle w:val="Compact"/>
      </w:pPr>
      <w:r>
        <w:rPr>
          <w:rStyle w:val="VerbatimChar"/>
        </w:rPr>
        <w:t xml:space="preserve">d</w:t>
      </w:r>
      <w:r>
        <w:t xml:space="preserve"> </w:t>
      </w:r>
      <w:r>
        <w:t xml:space="preserve">computa la</w:t>
      </w:r>
      <w:r>
        <w:t xml:space="preserve"> </w:t>
      </w:r>
      <w:r>
        <w:rPr>
          <w:bCs/>
          <w:b/>
        </w:rPr>
        <w:t xml:space="preserve">distribución de probabilidad</w:t>
      </w:r>
      <w:r>
        <w:t xml:space="preserve"> </w:t>
      </w:r>
      <w:r>
        <w:t xml:space="preserve">o</w:t>
      </w:r>
      <w:r>
        <w:t xml:space="preserve"> </w:t>
      </w:r>
      <w:r>
        <w:rPr>
          <w:bCs/>
          <w:b/>
        </w:rPr>
        <w:t xml:space="preserve">distribución de densidad</w:t>
      </w:r>
      <w:r>
        <w:br/>
      </w:r>
    </w:p>
    <w:p>
      <w:pPr>
        <w:numPr>
          <w:ilvl w:val="0"/>
          <w:numId w:val="1002"/>
        </w:numPr>
        <w:pStyle w:val="Compact"/>
      </w:pPr>
      <w:r>
        <w:rPr>
          <w:rStyle w:val="VerbatimChar"/>
        </w:rPr>
        <w:t xml:space="preserve">r</w:t>
      </w:r>
      <w:r>
        <w:t xml:space="preserve"> </w:t>
      </w:r>
      <w:r>
        <w:t xml:space="preserve">muestrea</w:t>
      </w:r>
    </w:p>
    <w:p>
      <w:pPr>
        <w:numPr>
          <w:ilvl w:val="0"/>
          <w:numId w:val="1002"/>
        </w:numPr>
        <w:pStyle w:val="Compact"/>
      </w:pPr>
      <w:r>
        <w:rPr>
          <w:rStyle w:val="VerbatimChar"/>
        </w:rPr>
        <w:t xml:space="preserve">q</w:t>
      </w:r>
      <w:r>
        <w:t xml:space="preserve"> </w:t>
      </w:r>
      <w:r>
        <w:t xml:space="preserve">es la distribución cuantil</w:t>
      </w:r>
    </w:p>
    <w:p>
      <w:pPr>
        <w:pStyle w:val="FirstParagraph"/>
      </w:pPr>
      <w:r>
        <w:t xml:space="preserve">Por el momento nos vamos a enfocar en</w:t>
      </w:r>
      <w:r>
        <w:t xml:space="preserve"> </w:t>
      </w:r>
      <w:r>
        <w:rPr>
          <w:rStyle w:val="VerbatimChar"/>
        </w:rPr>
        <w:t xml:space="preserve">p</w:t>
      </w:r>
      <w:r>
        <w:t xml:space="preserve"> </w:t>
      </w:r>
      <w:r>
        <w:t xml:space="preserve">y</w:t>
      </w:r>
      <w:r>
        <w:t xml:space="preserve"> </w:t>
      </w:r>
      <w:r>
        <w:rPr>
          <w:rStyle w:val="VerbatimChar"/>
        </w:rPr>
        <w:t xml:space="preserve">d</w:t>
      </w:r>
    </w:p>
    <w:p>
      <w:pPr>
        <w:pStyle w:val="BodyText"/>
      </w:pPr>
      <w:r>
        <w:t xml:space="preserve">Por ejemplo si</w:t>
      </w:r>
      <w:r>
        <w:t xml:space="preserve"> </w:t>
      </w:r>
      <m:oMath>
        <m:r>
          <m:t>X</m:t>
        </m:r>
      </m:oMath>
      <w:r>
        <w:t xml:space="preserve"> </w:t>
      </w:r>
      <w:r>
        <w:t xml:space="preserve">es una variable aleatoria que se distribuye binomial con</w:t>
      </w:r>
      <w:r>
        <w:t xml:space="preserve"> </w:t>
      </w:r>
      <m:oMath>
        <m:r>
          <m:t>n</m:t>
        </m:r>
        <m:r>
          <m:rPr>
            <m:sty m:val="p"/>
          </m:rPr>
          <m:t>=</m:t>
        </m:r>
        <m:r>
          <m:t>10</m:t>
        </m:r>
      </m:oMath>
      <w:r>
        <w:t xml:space="preserve"> </w:t>
      </w:r>
      <w:r>
        <w:t xml:space="preserve">y</w:t>
      </w:r>
      <w:r>
        <w:t xml:space="preserve"> </w:t>
      </w:r>
      <m:oMath>
        <m:r>
          <m:t>p</m:t>
        </m:r>
        <m:r>
          <m:rPr>
            <m:sty m:val="p"/>
          </m:rPr>
          <m:t>=</m:t>
        </m:r>
        <m:r>
          <m:t>0.3</m:t>
        </m:r>
      </m:oMath>
      <w:r>
        <w:t xml:space="preserve"> </w:t>
      </w:r>
      <w:r>
        <w:t xml:space="preserve">y queremos computar</w:t>
      </w:r>
      <w:r>
        <w:t xml:space="preserve"> </w:t>
      </w:r>
      <m:oMath>
        <m:r>
          <m:t>P</m:t>
        </m:r>
        <m:r>
          <m:rPr>
            <m:sty m:val="p"/>
          </m:rPr>
          <m:t>(</m:t>
        </m:r>
        <m:r>
          <m:t>X</m:t>
        </m:r>
        <m:r>
          <m:rPr>
            <m:sty m:val="p"/>
          </m:rPr>
          <m:t>=</m:t>
        </m:r>
        <m:r>
          <m:t>5</m:t>
        </m:r>
        <m:r>
          <m:rPr>
            <m:sty m:val="p"/>
          </m:rPr>
          <m:t>)</m:t>
        </m:r>
      </m:oMath>
      <w:r>
        <w:t xml:space="preserve"> </w:t>
      </w:r>
      <w:r>
        <w:t xml:space="preserve">entonces:</w:t>
      </w:r>
    </w:p>
    <w:p>
      <w:pPr>
        <w:pStyle w:val="SourceCode"/>
      </w:pPr>
      <w:r>
        <w:rPr>
          <w:rStyle w:val="FunctionTok"/>
        </w:rPr>
        <w:t xml:space="preserve">dbinom</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[1] 0.1029193</w:t>
      </w:r>
    </w:p>
    <w:p>
      <w:pPr>
        <w:pStyle w:val="FirstParagraph"/>
      </w:pPr>
      <w:r>
        <w:t xml:space="preserve">Recordemos que siempre podemos pedir la ayuda de la función para ver cuales son sus parámetros</w:t>
      </w:r>
    </w:p>
    <w:p>
      <w:pPr>
        <w:pStyle w:val="BodyText"/>
      </w:pPr>
      <w:r>
        <w:t xml:space="preserve">Si queremos ahora calcular</w:t>
      </w:r>
      <w:r>
        <w:t xml:space="preserve"> </w:t>
      </w:r>
      <m:oMath>
        <m:r>
          <m:t>P</m:t>
        </m:r>
        <m:r>
          <m:rPr>
            <m:sty m:val="p"/>
          </m:rPr>
          <m:t>(</m:t>
        </m:r>
        <m:r>
          <m:t>1</m:t>
        </m:r>
        <m:r>
          <m:rPr>
            <m:sty m:val="p"/>
          </m:rPr>
          <m:t>≤</m:t>
        </m:r>
        <m:r>
          <m:t>X</m:t>
        </m:r>
        <m:r>
          <m:rPr>
            <m:sty m:val="p"/>
          </m:rPr>
          <m:t>≤</m:t>
        </m:r>
        <m:r>
          <m:t>5</m:t>
        </m:r>
        <m:r>
          <m:rPr>
            <m:sty m:val="p"/>
          </m:rPr>
          <m:t>)</m:t>
        </m:r>
      </m:oMath>
      <w:r>
        <w:t xml:space="preserve"> </w:t>
      </w:r>
      <w:r>
        <w:t xml:space="preserve">podemos hacerlo de dos maneras:</w:t>
      </w:r>
    </w:p>
    <w:p>
      <w:pPr>
        <w:pStyle w:val="BodyText"/>
      </w:pPr>
      <w:r>
        <w:rPr>
          <w:iCs/>
          <w:i/>
        </w:rPr>
        <w:t xml:space="preserve">Opción 1</w:t>
      </w:r>
    </w:p>
    <w:p>
      <w:pPr>
        <w:pStyle w:val="BodyText"/>
      </w:pPr>
      <m:oMathPara>
        <m:oMathParaPr>
          <m:jc m:val="center"/>
        </m:oMathParaPr>
        <m:oMath>
          <m:r>
            <m:t>P</m:t>
          </m:r>
          <m:r>
            <m:rPr>
              <m:sty m:val="p"/>
            </m:rPr>
            <m:t>(</m:t>
          </m:r>
          <m:r>
            <m:t>X</m:t>
          </m:r>
          <m:r>
            <m:rPr>
              <m:sty m:val="p"/>
            </m:rPr>
            <m:t>=</m:t>
          </m:r>
          <m:r>
            <m:t>1</m:t>
          </m:r>
          <m:r>
            <m:rPr>
              <m:sty m:val="p"/>
            </m:rPr>
            <m:t>)</m:t>
          </m:r>
          <m:r>
            <m:rPr>
              <m:sty m:val="p"/>
            </m:rPr>
            <m:t>+</m:t>
          </m:r>
          <m:r>
            <m:t>P</m:t>
          </m:r>
          <m:r>
            <m:rPr>
              <m:sty m:val="p"/>
            </m:rPr>
            <m:t>(</m:t>
          </m:r>
          <m:r>
            <m:t>X</m:t>
          </m:r>
          <m:r>
            <m:rPr>
              <m:sty m:val="p"/>
            </m:rPr>
            <m:t>=</m:t>
          </m:r>
          <m:r>
            <m:t>2</m:t>
          </m:r>
          <m:r>
            <m:rPr>
              <m:sty m:val="p"/>
            </m:rPr>
            <m:t>)</m:t>
          </m:r>
          <m:r>
            <m:rPr>
              <m:sty m:val="p"/>
            </m:rPr>
            <m:t>+</m:t>
          </m:r>
          <m:r>
            <m:t>P</m:t>
          </m:r>
          <m:r>
            <m:rPr>
              <m:sty m:val="p"/>
            </m:rPr>
            <m:t>(</m:t>
          </m:r>
          <m:r>
            <m:t>X</m:t>
          </m:r>
          <m:r>
            <m:rPr>
              <m:sty m:val="p"/>
            </m:rPr>
            <m:t>=</m:t>
          </m:r>
          <m:r>
            <m:t>3</m:t>
          </m:r>
          <m:r>
            <m:rPr>
              <m:sty m:val="p"/>
            </m:rPr>
            <m:t>)</m:t>
          </m:r>
          <m:r>
            <m:rPr>
              <m:sty m:val="p"/>
            </m:rPr>
            <m:t>+</m:t>
          </m:r>
          <m:r>
            <m:t>P</m:t>
          </m:r>
          <m:r>
            <m:rPr>
              <m:sty m:val="p"/>
            </m:rPr>
            <m:t>(</m:t>
          </m:r>
          <m:r>
            <m:t>X</m:t>
          </m:r>
          <m:r>
            <m:rPr>
              <m:sty m:val="p"/>
            </m:rPr>
            <m:t>=</m:t>
          </m:r>
          <m:r>
            <m:t>4</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dbinom</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dbinom</w:t>
      </w:r>
      <w:r>
        <w:rPr>
          <w:rStyle w:val="NormalTok"/>
        </w:rPr>
        <w:t xml:space="preserve">(</w:t>
      </w:r>
      <w:r>
        <w:rPr>
          <w:rStyle w:val="DecValTok"/>
        </w:rPr>
        <w:t xml:space="preserve">4</w:t>
      </w:r>
      <w:r>
        <w:rPr>
          <w:rStyle w:val="NormalTok"/>
        </w:rPr>
        <w:t xml:space="preserve">, </w:t>
      </w:r>
      <w:r>
        <w:rPr>
          <w:rStyle w:val="DecValTok"/>
        </w:rPr>
        <w:t xml:space="preserve">10</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dbinom</w:t>
      </w:r>
      <w:r>
        <w:rPr>
          <w:rStyle w:val="NormalTok"/>
        </w:rPr>
        <w:t xml:space="preserve">(</w:t>
      </w:r>
      <w:r>
        <w:rPr>
          <w:rStyle w:val="DecValTok"/>
        </w:rPr>
        <w:t xml:space="preserve">3</w:t>
      </w:r>
      <w:r>
        <w:rPr>
          <w:rStyle w:val="NormalTok"/>
        </w:rPr>
        <w:t xml:space="preserve">, </w:t>
      </w:r>
      <w:r>
        <w:rPr>
          <w:rStyle w:val="DecValTok"/>
        </w:rPr>
        <w:t xml:space="preserve">10</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dbinom</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dbinom</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[1] 0.9244035</w:t>
      </w:r>
    </w:p>
    <w:p>
      <w:pPr>
        <w:pStyle w:val="FirstParagraph"/>
      </w:pPr>
      <w:r>
        <w:t xml:space="preserve">Para no volvernos viejos tan rápido podemos usar la opción de</w:t>
      </w:r>
      <w:r>
        <w:t xml:space="preserve"> </w:t>
      </w:r>
      <w:r>
        <w:rPr>
          <w:rStyle w:val="VerbatimChar"/>
        </w:rPr>
        <w:t xml:space="preserve">dbinom</w:t>
      </w:r>
      <w:r>
        <w:t xml:space="preserve"> </w:t>
      </w:r>
      <w:r>
        <w:t xml:space="preserve">también permite vectores como argumentos, por lo que podemos calcular todas las probabilidades necesarias de esta manera:</w:t>
      </w:r>
    </w:p>
    <w:p>
      <w:pPr>
        <w:pStyle w:val="BodyText"/>
      </w:pPr>
      <w:r>
        <w:rPr>
          <w:iCs/>
          <w:i/>
        </w:rPr>
        <w:t xml:space="preserve">Opción 2</w:t>
      </w:r>
    </w:p>
    <w:p>
      <w:pPr>
        <w:pStyle w:val="SourceCode"/>
      </w:pPr>
      <w:r>
        <w:rPr>
          <w:rStyle w:val="FunctionTok"/>
        </w:rPr>
        <w:t xml:space="preserve">dbinom</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[1] 0.1210608 0.2334744 0.2668279 0.2001209 0.1029193</w:t>
      </w:r>
    </w:p>
    <w:p>
      <w:pPr>
        <w:pStyle w:val="SourceCode"/>
      </w:pPr>
      <w:r>
        <w:rPr>
          <w:rStyle w:val="FunctionTok"/>
        </w:rPr>
        <w:t xml:space="preserve">sum</w:t>
      </w:r>
      <w:r>
        <w:rPr>
          <w:rStyle w:val="NormalTok"/>
        </w:rPr>
        <w:t xml:space="preserve">(</w:t>
      </w:r>
      <w:r>
        <w:rPr>
          <w:rStyle w:val="FunctionTok"/>
        </w:rPr>
        <w:t xml:space="preserve">dbinom</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DecValTok"/>
        </w:rPr>
        <w:t xml:space="preserve">10</w:t>
      </w:r>
      <w:r>
        <w:rPr>
          <w:rStyle w:val="NormalTok"/>
        </w:rPr>
        <w:t xml:space="preserve"> , </w:t>
      </w:r>
      <w:r>
        <w:rPr>
          <w:rStyle w:val="FloatTok"/>
        </w:rPr>
        <w:t xml:space="preserve">0.3</w:t>
      </w:r>
      <w:r>
        <w:rPr>
          <w:rStyle w:val="NormalTok"/>
        </w:rPr>
        <w:t xml:space="preserve">))</w:t>
      </w:r>
    </w:p>
    <w:p>
      <w:pPr>
        <w:pStyle w:val="SourceCode"/>
      </w:pPr>
      <w:r>
        <w:rPr>
          <w:rStyle w:val="VerbatimChar"/>
        </w:rPr>
        <w:t xml:space="preserve">## [1] 0.9244035</w:t>
      </w:r>
    </w:p>
    <w:bookmarkStart w:id="21" w:name="algunos-ejemplos-con-covid-19"/>
    <w:p>
      <w:pPr>
        <w:pStyle w:val="Heading2"/>
      </w:pPr>
      <w:r>
        <w:t xml:space="preserve">Algunos ejemplos con COVID 19</w:t>
      </w:r>
    </w:p>
    <w:p>
      <w:pPr>
        <w:pStyle w:val="FirstParagraph"/>
      </w:pPr>
      <w:r>
        <w:t xml:space="preserve">Para comenzar vamos a obtener una serie de datos de la página oficial de la OMS o</w:t>
      </w:r>
      <w:r>
        <w:t xml:space="preserve"> </w:t>
      </w:r>
      <w:hyperlink r:id="rId20">
        <w:r>
          <w:rPr>
            <w:rStyle w:val="Hyperlink"/>
          </w:rPr>
          <w:t xml:space="preserve">WHO</w:t>
        </w:r>
      </w:hyperlink>
    </w:p>
    <w:p>
      <w:pPr>
        <w:pStyle w:val="BodyText"/>
      </w:pPr>
      <w:r>
        <w:t xml:space="preserve">Vamos a tratar de responder algunos interrogantes respecto a la incidencia de la enfermedad</w:t>
      </w:r>
    </w:p>
    <w:p>
      <w:pPr>
        <w:pStyle w:val="BodyText"/>
      </w:pPr>
      <w:r>
        <w:t xml:space="preserve">Trabajaremos con los datos totales y de los últimos 7 días, debemos elegir Argentina y un país de cada region</w:t>
      </w:r>
    </w:p>
    <w:p>
      <w:pPr>
        <w:pStyle w:val="BodyText"/>
      </w:pPr>
      <w:r>
        <w:t xml:space="preserve">Definimos Prevalencia como la proporción de individuos de un grupo o una población (en medicina, persona), que presentan una característica o evento determinado (en medicina, enfermedades). Por lo general, se expresa como una fracción, un porcentaje o un número de casos por cada 10 000 o 100.000 personas.</w:t>
      </w:r>
    </w:p>
    <w:p>
      <w:pPr>
        <w:pStyle w:val="BodyText"/>
      </w:pPr>
      <w:r>
        <w:t xml:space="preserve">Mientras que la incidencia es el número de casos nuevos de una enfermedad en una población determinada y en un periodo determinado.</w:t>
      </w:r>
    </w:p>
    <w:p>
      <w:pPr>
        <w:pStyle w:val="BodyText"/>
      </w:pPr>
      <w:r>
        <w:t xml:space="preserve">Definimos la Incidencia para un periodo de tiempo dado como:</w:t>
      </w:r>
    </w:p>
    <w:p>
      <w:pPr>
        <w:pStyle w:val="BodyText"/>
      </w:pPr>
      <m:oMathPara>
        <m:oMathParaPr>
          <m:jc m:val="center"/>
        </m:oMathParaPr>
        <m:oMath>
          <m:r>
            <m:t>I</m:t>
          </m:r>
          <m:r>
            <m:t>n</m:t>
          </m:r>
          <m:r>
            <m:t>c</m:t>
          </m:r>
          <m:r>
            <m:t>i</m:t>
          </m:r>
          <m:r>
            <m:t>d</m:t>
          </m:r>
          <m:r>
            <m:t>e</m:t>
          </m:r>
          <m:r>
            <m:t>n</m:t>
          </m:r>
          <m:r>
            <m:t>c</m:t>
          </m:r>
          <m:r>
            <m:t>i</m:t>
          </m:r>
          <m:r>
            <m:t>a</m:t>
          </m:r>
          <m:r>
            <m:rPr>
              <m:sty m:val="p"/>
            </m:rPr>
            <m:t>=</m:t>
          </m:r>
          <m:f>
            <m:fPr>
              <m:type m:val="bar"/>
            </m:fPr>
            <m:num>
              <m:r>
                <m:t>n</m:t>
              </m:r>
              <m:r>
                <m:t>u</m:t>
              </m:r>
              <m:r>
                <m:t>m</m:t>
              </m:r>
              <m:r>
                <m:t>e</m:t>
              </m:r>
              <m:r>
                <m:t>r</m:t>
              </m:r>
              <m:r>
                <m:t>o</m:t>
              </m:r>
              <m:r>
                <m:rPr>
                  <m:sty m:val="p"/>
                </m:rPr>
                <m:t>.</m:t>
              </m:r>
              <m:r>
                <m:t>d</m:t>
              </m:r>
              <m:r>
                <m:t>e</m:t>
              </m:r>
              <m:r>
                <m:rPr>
                  <m:sty m:val="p"/>
                </m:rPr>
                <m:t>.</m:t>
              </m:r>
              <m:r>
                <m:t>p</m:t>
              </m:r>
              <m:r>
                <m:t>e</m:t>
              </m:r>
              <m:r>
                <m:t>r</m:t>
              </m:r>
              <m:r>
                <m:t>s</m:t>
              </m:r>
              <m:r>
                <m:t>o</m:t>
              </m:r>
              <m:r>
                <m:t>n</m:t>
              </m:r>
              <m:r>
                <m:t>a</m:t>
              </m:r>
              <m:r>
                <m:t>s</m:t>
              </m:r>
              <m:r>
                <m:rPr>
                  <m:sty m:val="p"/>
                </m:rPr>
                <m:t>.</m:t>
              </m:r>
              <m:r>
                <m:t>e</m:t>
              </m:r>
              <m:r>
                <m:t>n</m:t>
              </m:r>
              <m:r>
                <m:t>f</m:t>
              </m:r>
              <m:r>
                <m:t>e</m:t>
              </m:r>
              <m:r>
                <m:t>r</m:t>
              </m:r>
              <m:r>
                <m:t>m</m:t>
              </m:r>
              <m:r>
                <m:t>a</m:t>
              </m:r>
              <m:r>
                <m:t>s</m:t>
              </m:r>
            </m:num>
            <m:den>
              <m:r>
                <m:t>n</m:t>
              </m:r>
              <m:r>
                <m:t>u</m:t>
              </m:r>
              <m:r>
                <m:t>m</m:t>
              </m:r>
              <m:r>
                <m:t>e</m:t>
              </m:r>
              <m:r>
                <m:t>r</m:t>
              </m:r>
              <m:r>
                <m:t>o</m:t>
              </m:r>
              <m:r>
                <m:rPr>
                  <m:sty m:val="p"/>
                </m:rPr>
                <m:t>.</m:t>
              </m:r>
              <m:r>
                <m:t>d</m:t>
              </m:r>
              <m:r>
                <m:t>e</m:t>
              </m:r>
              <m:r>
                <m:rPr>
                  <m:sty m:val="p"/>
                </m:rPr>
                <m:t>.</m:t>
              </m:r>
              <m:r>
                <m:t>h</m:t>
              </m:r>
              <m:r>
                <m:t>a</m:t>
              </m:r>
              <m:r>
                <m:t>b</m:t>
              </m:r>
              <m:r>
                <m:t>i</m:t>
              </m:r>
              <m:r>
                <m:t>t</m:t>
              </m:r>
              <m:r>
                <m:t>a</m:t>
              </m:r>
              <m:r>
                <m:t>n</m:t>
              </m:r>
              <m:r>
                <m:t>t</m:t>
              </m:r>
              <m:r>
                <m:t>e</m:t>
              </m:r>
              <m:r>
                <m:t>s</m:t>
              </m:r>
            </m:den>
          </m:f>
        </m:oMath>
      </m:oMathPara>
    </w:p>
    <w:p>
      <w:pPr>
        <w:pStyle w:val="FirstParagraph"/>
      </w:pPr>
      <w:r>
        <w:t xml:space="preserve">La prevalencia es un término que significa estar extendido y es distinto de la incidencia .</w:t>
      </w:r>
    </w:p>
    <w:p>
      <w:pPr>
        <w:pStyle w:val="BodyText"/>
      </w:pPr>
      <w:r>
        <w:t xml:space="preserve">La prevalencia es una medida de todos los individuos (casos) afectados por la enfermedad en un momento determinado, mientras que la incidencia es una medida del número de nuevos individuos (casos) que contraen una enfermedad durante un período de tiempo particular.</w:t>
      </w:r>
    </w:p>
    <w:p>
      <w:pPr>
        <w:pStyle w:val="BodyText"/>
      </w:pPr>
      <w:r>
        <w:t xml:space="preserve">La prevalencia responde a</w:t>
      </w:r>
      <w:r>
        <w:t xml:space="preserve"> </w:t>
      </w:r>
      <w:r>
        <w:t xml:space="preserve">“</w:t>
      </w:r>
      <w:r>
        <w:t xml:space="preserve">¿Cuántas personas tienen esta enfermedad en este momento?</w:t>
      </w:r>
      <w:r>
        <w:t xml:space="preserve">”</w:t>
      </w:r>
      <w:r>
        <w:t xml:space="preserve"> </w:t>
      </w:r>
      <w:r>
        <w:t xml:space="preserve">o</w:t>
      </w:r>
      <w:r>
        <w:t xml:space="preserve"> </w:t>
      </w:r>
      <w:r>
        <w:t xml:space="preserve">“</w:t>
      </w:r>
      <w:r>
        <w:t xml:space="preserve">¿Cuántas personas han tenido esta enfermedad durante este período de tiempo?</w:t>
      </w:r>
      <w:r>
        <w:t xml:space="preserve">”</w:t>
      </w:r>
      <w:r>
        <w:t xml:space="preserve">. La incidencia responde a</w:t>
      </w:r>
      <w:r>
        <w:t xml:space="preserve"> </w:t>
      </w:r>
      <w:r>
        <w:t xml:space="preserve">“</w:t>
      </w:r>
      <w:r>
        <w:t xml:space="preserve">¿Cuántas personas adquirieron la enfermedad durante un período de tiempo específico?</w:t>
      </w:r>
      <w:r>
        <w:t xml:space="preserve">”</w:t>
      </w:r>
      <w:r>
        <w:t xml:space="preserve">. Sin embargo, matemáticamente, la prevalencia es proporcional al producto de la incidencia y la duración promedio de la enfermedad.</w:t>
      </w:r>
    </w:p>
    <w:p>
      <w:pPr>
        <w:pStyle w:val="BodyText"/>
      </w:pPr>
      <m:oMathPara>
        <m:oMathParaPr>
          <m:jc m:val="center"/>
        </m:oMathParaPr>
        <m:oMath>
          <m:r>
            <m:t>P</m:t>
          </m:r>
          <m:r>
            <m:t>r</m:t>
          </m:r>
          <m:r>
            <m:t>e</m:t>
          </m:r>
          <m:r>
            <m:t>v</m:t>
          </m:r>
          <m:r>
            <m:t>a</m:t>
          </m:r>
          <m:r>
            <m:t>l</m:t>
          </m:r>
          <m:r>
            <m:t>e</m:t>
          </m:r>
          <m:r>
            <m:t>n</m:t>
          </m:r>
          <m:r>
            <m:t>c</m:t>
          </m:r>
          <m:r>
            <m:t>i</m:t>
          </m:r>
          <m:r>
            <m:t>a</m:t>
          </m:r>
          <m:r>
            <m:rPr>
              <m:sty m:val="p"/>
            </m:rPr>
            <m:t>=</m:t>
          </m:r>
          <m:r>
            <m:t>I</m:t>
          </m:r>
          <m:r>
            <m:t>n</m:t>
          </m:r>
          <m:r>
            <m:t>c</m:t>
          </m:r>
          <m:r>
            <m:t>i</m:t>
          </m:r>
          <m:r>
            <m:t>d</m:t>
          </m:r>
          <m:r>
            <m:t>e</m:t>
          </m:r>
          <m:r>
            <m:t>n</m:t>
          </m:r>
          <m:r>
            <m:t>c</m:t>
          </m:r>
          <m:r>
            <m:t>i</m:t>
          </m:r>
          <m:r>
            <m:t>a</m:t>
          </m:r>
          <m:r>
            <m:rPr>
              <m:sty m:val="p"/>
            </m:rPr>
            <m:t>*</m:t>
          </m:r>
          <m:r>
            <m:t>d</m:t>
          </m:r>
          <m:r>
            <m:t>u</m:t>
          </m:r>
          <m:r>
            <m:t>r</m:t>
          </m:r>
          <m:r>
            <m:t>a</m:t>
          </m:r>
          <m:r>
            <m:t>c</m:t>
          </m:r>
          <m:r>
            <m:t>i</m:t>
          </m:r>
          <m:r>
            <m:t>ó</m:t>
          </m:r>
          <m:r>
            <m:t>n</m:t>
          </m:r>
        </m:oMath>
      </m:oMathPara>
    </w:p>
    <w:p>
      <w:pPr>
        <w:pStyle w:val="FirstParagraph"/>
      </w:pPr>
      <w:r>
        <w:t xml:space="preserve">¿Cuál es la probabilidad de que una persona contraiga la enfermdad en los últimos 7 días?</w:t>
      </w:r>
    </w:p>
    <w:p>
      <w:pPr>
        <w:pStyle w:val="BodyText"/>
      </w:pPr>
      <w:r>
        <w:t xml:space="preserve">Asumimos una distribución Bernoulli o binomial con n=1</w:t>
      </w:r>
    </w:p>
    <w:p>
      <w:pPr>
        <w:pStyle w:val="BodyText"/>
      </w:pPr>
      <m:oMathPara>
        <m:oMathParaPr>
          <m:jc m:val="center"/>
        </m:oMathParaPr>
        <m:oMath>
          <m:r>
            <m:t>P</m:t>
          </m:r>
          <m:r>
            <m:rPr>
              <m:sty m:val="p"/>
            </m:rPr>
            <m:t>(</m:t>
          </m:r>
          <m:r>
            <m:t>X</m:t>
          </m:r>
          <m:r>
            <m:rPr>
              <m:sty m:val="p"/>
            </m:rPr>
            <m:t>=</m:t>
          </m:r>
          <m:r>
            <m:t>x</m:t>
          </m:r>
          <m:r>
            <m:rPr>
              <m:sty m:val="p"/>
            </m:rPr>
            <m:t>)</m:t>
          </m:r>
          <m:r>
            <m:rPr>
              <m:sty m:val="p"/>
            </m:rPr>
            <m:t>=</m:t>
          </m:r>
          <m:sSup>
            <m:e>
              <m:r>
                <m:t>p</m:t>
              </m:r>
            </m:e>
            <m:sup>
              <m:r>
                <m:t>x</m:t>
              </m:r>
            </m:sup>
          </m:sSup>
          <m:r>
            <m:rPr>
              <m:sty m:val="p"/>
            </m:rPr>
            <m:t>(</m:t>
          </m:r>
          <m:r>
            <m:t>1</m:t>
          </m:r>
          <m:r>
            <m:rPr>
              <m:sty m:val="p"/>
            </m:rPr>
            <m:t>−</m:t>
          </m:r>
          <m:r>
            <m:t>p</m:t>
          </m:r>
          <m:sSup>
            <m:e>
              <m:r>
                <m:rPr>
                  <m:sty m:val="p"/>
                </m:rPr>
                <m:t>)</m:t>
              </m:r>
            </m:e>
            <m:sup>
              <m:r>
                <m:rPr>
                  <m:sty m:val="p"/>
                </m:rPr>
                <m:t>(</m:t>
              </m:r>
              <m:r>
                <m:t>n</m:t>
              </m:r>
              <m:r>
                <m:rPr>
                  <m:sty m:val="p"/>
                </m:rPr>
                <m:t>−</m:t>
              </m:r>
              <m:r>
                <m:t>x</m:t>
              </m:r>
              <m:r>
                <m:rPr>
                  <m:sty m:val="p"/>
                </m:rPr>
                <m:t>)</m:t>
              </m:r>
            </m:sup>
          </m:sSup>
        </m:oMath>
      </m:oMathPara>
    </w:p>
    <w:p>
      <w:pPr>
        <w:pStyle w:val="FirstParagraph"/>
      </w:pPr>
      <w:r>
        <w:t xml:space="preserve">con</w:t>
      </w:r>
    </w:p>
    <w:p>
      <w:pPr>
        <w:pStyle w:val="BodyText"/>
      </w:pPr>
      <m:oMathPara>
        <m:oMathParaPr>
          <m:jc m:val="center"/>
        </m:oMathParaPr>
        <m:oMath>
          <m:r>
            <m:t>𝑥</m:t>
          </m:r>
          <m:r>
            <m:rPr>
              <m:sty m:val="p"/>
            </m:rPr>
            <m:t>=</m:t>
          </m:r>
          <m:r>
            <m:t>0</m:t>
          </m:r>
          <m:r>
            <m:rPr>
              <m:sty m:val="p"/>
            </m:rPr>
            <m:t>,</m:t>
          </m:r>
          <m:r>
            <m:t>1</m:t>
          </m:r>
        </m:oMath>
      </m:oMathPara>
    </w:p>
    <w:p>
      <w:pPr>
        <w:pStyle w:val="FirstParagraph"/>
      </w:pPr>
      <w:r>
        <w:t xml:space="preserve">Aqui</w:t>
      </w:r>
      <w:r>
        <w:t xml:space="preserve"> </w:t>
      </w:r>
      <m:oMath>
        <m:r>
          <m:t>p</m:t>
        </m:r>
      </m:oMath>
      <w:r>
        <w:t xml:space="preserve"> </w:t>
      </w:r>
      <w:r>
        <w:t xml:space="preserve">tomará el valor de la incidencia media y</w:t>
      </w:r>
      <w:r>
        <w:t xml:space="preserve"> </w:t>
      </w:r>
      <m:oMath>
        <m:r>
          <m:t>x</m:t>
        </m:r>
      </m:oMath>
      <w:r>
        <w:t xml:space="preserve"> </w:t>
      </w:r>
      <w:r>
        <w:t xml:space="preserve">sera 1</w:t>
      </w:r>
    </w:p>
    <w:p>
      <w:pPr>
        <w:pStyle w:val="BodyText"/>
      </w:pPr>
      <w:r>
        <w:t xml:space="preserve">Entonces por ejemplo para el mundo con una incidencia de</w:t>
      </w:r>
      <w:r>
        <w:t xml:space="preserve"> </w:t>
      </w:r>
      <m:oMath>
        <m:f>
          <m:fPr>
            <m:type m:val="bar"/>
          </m:fPr>
          <m:num>
            <m:r>
              <m:t>58.848</m:t>
            </m:r>
          </m:num>
          <m:den>
            <m:r>
              <m:t>100000</m:t>
            </m:r>
          </m:den>
        </m:f>
        <m:r>
          <m:rPr>
            <m:sty m:val="p"/>
          </m:rPr>
          <m:t>=</m:t>
        </m:r>
        <m:r>
          <m:t>0.00058848</m:t>
        </m:r>
      </m:oMath>
      <w:r>
        <w:t xml:space="preserve"> </w:t>
      </w:r>
      <w:r>
        <w:t xml:space="preserve">:</w:t>
      </w:r>
    </w:p>
    <w:p>
      <w:pPr>
        <w:pStyle w:val="SourceCode"/>
      </w:pPr>
      <w:r>
        <w:rPr>
          <w:rStyle w:val="FunctionTok"/>
        </w:rPr>
        <w:t xml:space="preserve">dbinom</w:t>
      </w:r>
      <w:r>
        <w:rPr>
          <w:rStyle w:val="NormalTok"/>
        </w:rPr>
        <w:t xml:space="preserve">(</w:t>
      </w:r>
      <w:r>
        <w:rPr>
          <w:rStyle w:val="AttributeTok"/>
        </w:rPr>
        <w:t xml:space="preserve">x=</w:t>
      </w:r>
      <w:r>
        <w:rPr>
          <w:rStyle w:val="DecValTok"/>
        </w:rPr>
        <w:t xml:space="preserve">1</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FloatTok"/>
        </w:rPr>
        <w:t xml:space="preserve">58.848</w:t>
      </w:r>
      <w:r>
        <w:rPr>
          <w:rStyle w:val="SpecialCharTok"/>
        </w:rPr>
        <w:t xml:space="preserve">/</w:t>
      </w:r>
      <w:r>
        <w:rPr>
          <w:rStyle w:val="DecValTok"/>
        </w:rPr>
        <w:t xml:space="preserve">100000</w:t>
      </w:r>
      <w:r>
        <w:rPr>
          <w:rStyle w:val="NormalTok"/>
        </w:rPr>
        <w:t xml:space="preserve">)</w:t>
      </w:r>
    </w:p>
    <w:p>
      <w:pPr>
        <w:pStyle w:val="SourceCode"/>
      </w:pPr>
      <w:r>
        <w:rPr>
          <w:rStyle w:val="VerbatimChar"/>
        </w:rPr>
        <w:t xml:space="preserve">## [1] 0.00058848</w:t>
      </w:r>
    </w:p>
    <w:p>
      <w:pPr>
        <w:pStyle w:val="FirstParagraph"/>
      </w:pPr>
      <w:r>
        <w:t xml:space="preserve">Obviamente observando la formula podiamos darnos cuenta que ese valor iba a ser igual a</w:t>
      </w:r>
      <w:r>
        <w:t xml:space="preserve"> </w:t>
      </w:r>
      <m:oMath>
        <m:r>
          <m:t>p</m:t>
        </m:r>
      </m:oMath>
    </w:p>
    <w:p>
      <w:pPr>
        <w:pStyle w:val="BodyText"/>
      </w:pPr>
      <w:r>
        <w:t xml:space="preserve">¿Ahora, cuál es la probabilidad de que un integrante de una burbuja de 15 personas contraiga la enfermdad en los últimos 7 días?</w:t>
      </w:r>
    </w:p>
    <w:p>
      <w:pPr>
        <w:pStyle w:val="SourceCode"/>
      </w:pPr>
      <w:r>
        <w:rPr>
          <w:rStyle w:val="FunctionTok"/>
        </w:rPr>
        <w:t xml:space="preserve">dbinom</w:t>
      </w:r>
      <w:r>
        <w:rPr>
          <w:rStyle w:val="NormalTok"/>
        </w:rPr>
        <w:t xml:space="preserve">(</w:t>
      </w:r>
      <w:r>
        <w:rPr>
          <w:rStyle w:val="AttributeTok"/>
        </w:rPr>
        <w:t xml:space="preserve">x=</w:t>
      </w:r>
      <w:r>
        <w:rPr>
          <w:rStyle w:val="DecValTok"/>
        </w:rPr>
        <w:t xml:space="preserve">1</w:t>
      </w:r>
      <w:r>
        <w:rPr>
          <w:rStyle w:val="NormalTok"/>
        </w:rPr>
        <w:t xml:space="preserve">, </w:t>
      </w:r>
      <w:r>
        <w:rPr>
          <w:rStyle w:val="AttributeTok"/>
        </w:rPr>
        <w:t xml:space="preserve">size=</w:t>
      </w:r>
      <w:r>
        <w:rPr>
          <w:rStyle w:val="DecValTok"/>
        </w:rPr>
        <w:t xml:space="preserve">15</w:t>
      </w:r>
      <w:r>
        <w:rPr>
          <w:rStyle w:val="NormalTok"/>
        </w:rPr>
        <w:t xml:space="preserve">, </w:t>
      </w:r>
      <w:r>
        <w:rPr>
          <w:rStyle w:val="AttributeTok"/>
        </w:rPr>
        <w:t xml:space="preserve">prob=</w:t>
      </w:r>
      <w:r>
        <w:rPr>
          <w:rStyle w:val="NormalTok"/>
        </w:rPr>
        <w:t xml:space="preserve">(</w:t>
      </w:r>
      <w:r>
        <w:rPr>
          <w:rStyle w:val="FloatTok"/>
        </w:rPr>
        <w:t xml:space="preserve">58.848</w:t>
      </w:r>
      <w:r>
        <w:rPr>
          <w:rStyle w:val="SpecialCharTok"/>
        </w:rPr>
        <w:t xml:space="preserve">/</w:t>
      </w:r>
      <w:r>
        <w:rPr>
          <w:rStyle w:val="DecValTok"/>
        </w:rPr>
        <w:t xml:space="preserve">100000</w:t>
      </w:r>
      <w:r>
        <w:rPr>
          <w:rStyle w:val="NormalTok"/>
        </w:rPr>
        <w:t xml:space="preserve">))</w:t>
      </w:r>
    </w:p>
    <w:p>
      <w:pPr>
        <w:pStyle w:val="SourceCode"/>
      </w:pPr>
      <w:r>
        <w:rPr>
          <w:rStyle w:val="VerbatimChar"/>
        </w:rPr>
        <w:t xml:space="preserve">## [1] 0.008754753</w:t>
      </w:r>
    </w:p>
    <w:p>
      <w:pPr>
        <w:pStyle w:val="FirstParagraph"/>
      </w:pPr>
      <w:r>
        <w:t xml:space="preserve">y dos?</w:t>
      </w:r>
    </w:p>
    <w:p>
      <w:pPr>
        <w:pStyle w:val="SourceCode"/>
      </w:pPr>
      <w:r>
        <w:rPr>
          <w:rStyle w:val="FunctionTok"/>
        </w:rPr>
        <w:t xml:space="preserve">dbinom</w:t>
      </w:r>
      <w:r>
        <w:rPr>
          <w:rStyle w:val="NormalTok"/>
        </w:rPr>
        <w:t xml:space="preserve">(</w:t>
      </w:r>
      <w:r>
        <w:rPr>
          <w:rStyle w:val="AttributeTok"/>
        </w:rPr>
        <w:t xml:space="preserve">x=</w:t>
      </w:r>
      <w:r>
        <w:rPr>
          <w:rStyle w:val="DecValTok"/>
        </w:rPr>
        <w:t xml:space="preserve">2</w:t>
      </w:r>
      <w:r>
        <w:rPr>
          <w:rStyle w:val="NormalTok"/>
        </w:rPr>
        <w:t xml:space="preserve">, </w:t>
      </w:r>
      <w:r>
        <w:rPr>
          <w:rStyle w:val="AttributeTok"/>
        </w:rPr>
        <w:t xml:space="preserve">size=</w:t>
      </w:r>
      <w:r>
        <w:rPr>
          <w:rStyle w:val="DecValTok"/>
        </w:rPr>
        <w:t xml:space="preserve">15</w:t>
      </w:r>
      <w:r>
        <w:rPr>
          <w:rStyle w:val="NormalTok"/>
        </w:rPr>
        <w:t xml:space="preserve">, </w:t>
      </w:r>
      <w:r>
        <w:rPr>
          <w:rStyle w:val="AttributeTok"/>
        </w:rPr>
        <w:t xml:space="preserve">prob=</w:t>
      </w:r>
      <w:r>
        <w:rPr>
          <w:rStyle w:val="FloatTok"/>
        </w:rPr>
        <w:t xml:space="preserve">58.848</w:t>
      </w:r>
      <w:r>
        <w:rPr>
          <w:rStyle w:val="SpecialCharTok"/>
        </w:rPr>
        <w:t xml:space="preserve">/</w:t>
      </w:r>
      <w:r>
        <w:rPr>
          <w:rStyle w:val="DecValTok"/>
        </w:rPr>
        <w:t xml:space="preserve">100000</w:t>
      </w:r>
      <w:r>
        <w:rPr>
          <w:rStyle w:val="NormalTok"/>
        </w:rPr>
        <w:t xml:space="preserve">)</w:t>
      </w:r>
    </w:p>
    <w:p>
      <w:pPr>
        <w:pStyle w:val="SourceCode"/>
      </w:pPr>
      <w:r>
        <w:rPr>
          <w:rStyle w:val="VerbatimChar"/>
        </w:rPr>
        <w:t xml:space="preserve">## [1] 3.608521e-05</w:t>
      </w:r>
    </w:p>
    <w:p>
      <w:pPr>
        <w:pStyle w:val="FirstParagraph"/>
      </w:pPr>
      <w:r>
        <w:t xml:space="preserve">¿Qué pasa en Argentina y en los paises seleccionados de cada región?</w:t>
      </w:r>
    </w:p>
    <w:p>
      <w:pPr>
        <w:pStyle w:val="BodyText"/>
      </w:pPr>
      <w:r>
        <w:t xml:space="preserve">Comparar en Argentina</w:t>
      </w:r>
      <w:r>
        <w:t xml:space="preserve"> </w:t>
      </w:r>
      <m:oMath>
        <m:r>
          <m:t>p</m:t>
        </m:r>
      </m:oMath>
      <w:r>
        <w:t xml:space="preserve"> </w:t>
      </w:r>
      <w:r>
        <w:t xml:space="preserve">total, de los ultimos 7 días y de las últimas 24 hs.</w:t>
      </w:r>
    </w:p>
    <w:bookmarkEnd w:id="21"/>
    <w:bookmarkStart w:id="31" w:name="variables-continuas"/>
    <w:p>
      <w:pPr>
        <w:pStyle w:val="Heading2"/>
      </w:pPr>
      <w:r>
        <w:t xml:space="preserve">Variables continuas</w:t>
      </w:r>
    </w:p>
    <w:p>
      <w:pPr>
        <w:pStyle w:val="FirstParagraph"/>
      </w:pPr>
      <w:r>
        <w:t xml:space="preserve">Ahora, siendo</w:t>
      </w:r>
      <w:r>
        <w:t xml:space="preserve"> </w:t>
      </w:r>
      <m:oMath>
        <m:r>
          <m:t>X</m:t>
        </m:r>
      </m:oMath>
      <w:r>
        <w:t xml:space="preserve"> </w:t>
      </w:r>
      <w:r>
        <w:t xml:space="preserve">una v.a. de media 1 (</w:t>
      </w:r>
      <m:oMath>
        <m:r>
          <m:t>μ</m:t>
        </m:r>
        <m:r>
          <m:rPr>
            <m:sty m:val="p"/>
          </m:rPr>
          <m:t>=</m:t>
        </m:r>
        <m:r>
          <m:t>1</m:t>
        </m:r>
      </m:oMath>
      <w:r>
        <w:t xml:space="preserve">) y desvío estandar 5 (</w:t>
      </w:r>
      <m:oMath>
        <m:r>
          <m:t>σ</m:t>
        </m:r>
        <m:r>
          <m:rPr>
            <m:sty m:val="p"/>
          </m:rPr>
          <m:t>=</m:t>
        </m:r>
        <m:r>
          <m:t>5</m:t>
        </m:r>
      </m:oMath>
      <w:r>
        <w:t xml:space="preserve">) y queremos calcular</w:t>
      </w:r>
      <w:r>
        <w:t xml:space="preserve"> </w:t>
      </w:r>
      <m:oMath>
        <m:r>
          <m:t>P</m:t>
        </m:r>
        <m:r>
          <m:rPr>
            <m:sty m:val="p"/>
          </m:rPr>
          <m:t>(</m:t>
        </m:r>
        <m:r>
          <m:t>X</m:t>
        </m:r>
        <m:r>
          <m:rPr>
            <m:sty m:val="p"/>
          </m:rPr>
          <m:t>≤</m:t>
        </m:r>
        <m:r>
          <m:t>1</m:t>
        </m:r>
        <m:r>
          <m:rPr>
            <m:sty m:val="p"/>
          </m:rPr>
          <m:t>)</m:t>
        </m:r>
      </m:oMath>
    </w:p>
    <w:p>
      <w:pPr>
        <w:pStyle w:val="BodyText"/>
      </w:pPr>
      <w:r>
        <w:t xml:space="preserve">Como se trata de una distribución de variables continuas es complejo calcular probabilidades como el ejemplo anterior, aquí tenemos que integrar. Entoncess:</w:t>
      </w:r>
    </w:p>
    <w:p>
      <w:pPr>
        <w:pStyle w:val="BodyText"/>
      </w:pPr>
      <m:oMathPara>
        <m:oMathParaPr>
          <m:jc m:val="center"/>
        </m:oMathParaPr>
        <m:oMath>
          <m:nary>
            <m:naryPr>
              <m:chr m:val="∫"/>
              <m:limLoc m:val="subSup"/>
              <m:subHide m:val="0"/>
              <m:supHide m:val="0"/>
            </m:naryPr>
            <m:sub>
              <m:r>
                <m:rPr>
                  <m:sty m:val="p"/>
                </m:rPr>
                <m:t>−</m:t>
              </m:r>
              <m:r>
                <m:rPr>
                  <m:sty m:val="p"/>
                </m:rPr>
                <m:t>∞</m:t>
              </m:r>
            </m:sub>
            <m:sup>
              <m:r>
                <m:t>1</m:t>
              </m:r>
            </m:sup>
            <m:e>
              <m:r>
                <m:rPr>
                  <m:nor/>
                  <m:sty m:val="p"/>
                </m:rPr>
                <m:t> N(x, 1, 5)</m:t>
              </m:r>
            </m:e>
          </m:nary>
          <m:r>
            <m:t> </m:t>
          </m:r>
          <m:r>
            <m:t>d</m:t>
          </m:r>
          <m:r>
            <m:t>x</m:t>
          </m:r>
        </m:oMath>
      </m:oMathPara>
    </w:p>
    <w:p>
      <w:pPr>
        <w:pStyle w:val="FirstParagraph"/>
      </w:pPr>
      <w:r>
        <w:t xml:space="preserve">Pero, la probabilidad que estamos tratando de calcular podemos computarla a traves de</w:t>
      </w:r>
      <w:r>
        <w:t xml:space="preserve"> </w:t>
      </w:r>
      <m:oMath>
        <m:r>
          <m:t>F</m:t>
        </m:r>
        <m:r>
          <m:rPr>
            <m:sty m:val="p"/>
          </m:rPr>
          <m:t>(</m:t>
        </m:r>
        <m:r>
          <m:t>x</m:t>
        </m:r>
        <m:r>
          <m:rPr>
            <m:sty m:val="p"/>
          </m:rPr>
          <m:t>)</m:t>
        </m:r>
      </m:oMath>
      <w:r>
        <w:t xml:space="preserve"> </w:t>
      </w:r>
      <w:r>
        <w:t xml:space="preserve">usando</w:t>
      </w:r>
      <w:r>
        <w:t xml:space="preserve"> </w:t>
      </w:r>
      <w:r>
        <w:rPr>
          <w:rStyle w:val="VerbatimChar"/>
        </w:rPr>
        <w:t xml:space="preserve">pnorm</w:t>
      </w:r>
      <w:r>
        <w:t xml:space="preserve">.</w:t>
      </w:r>
    </w:p>
    <w:p>
      <w:pPr>
        <w:pStyle w:val="SourceCode"/>
      </w:pPr>
      <w:r>
        <w:rPr>
          <w:rStyle w:val="FunctionTok"/>
        </w:rPr>
        <w:t xml:space="preserve">pnorm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0.5</w:t>
      </w:r>
    </w:p>
    <w:p>
      <w:pPr>
        <w:pStyle w:val="FirstParagraph"/>
      </w:pPr>
      <w:r>
        <w:t xml:space="preserve">Si queremos calcular</w:t>
      </w:r>
      <w:r>
        <w:t xml:space="preserve"> </w:t>
      </w:r>
      <m:oMath>
        <m:r>
          <m:t>P</m:t>
        </m:r>
        <m:r>
          <m:rPr>
            <m:sty m:val="p"/>
          </m:rPr>
          <m:t>(</m:t>
        </m:r>
        <m:r>
          <m:t>1</m:t>
        </m:r>
        <m:r>
          <m:rPr>
            <m:sty m:val="p"/>
          </m:rPr>
          <m:t>≤</m:t>
        </m:r>
        <m:r>
          <m:t>X</m:t>
        </m:r>
        <m:r>
          <m:rPr>
            <m:sty m:val="p"/>
          </m:rPr>
          <m:t>≤</m:t>
        </m:r>
        <m:r>
          <m:t>5</m:t>
        </m:r>
        <m:r>
          <m:rPr>
            <m:sty m:val="p"/>
          </m:rPr>
          <m:t>)</m:t>
        </m:r>
      </m:oMath>
      <w:r>
        <w:t xml:space="preserve"> </w:t>
      </w:r>
      <w:r>
        <w:t xml:space="preserve">Aquí, calculamos la probabilidad de que</w:t>
      </w:r>
      <w:r>
        <w:t xml:space="preserve"> </w:t>
      </w:r>
      <m:oMath>
        <m:r>
          <m:t>X</m:t>
        </m:r>
      </m:oMath>
      <w:r>
        <w:t xml:space="preserve"> </w:t>
      </w:r>
      <w:r>
        <w:t xml:space="preserve">sea menor o igual a cinco, y restamos la probabilidad de que</w:t>
      </w:r>
      <w:r>
        <w:t xml:space="preserve"> </w:t>
      </w:r>
      <m:oMath>
        <m:r>
          <m:t>X</m:t>
        </m:r>
      </m:oMath>
      <w:r>
        <w:t xml:space="preserve"> </w:t>
      </w:r>
      <w:r>
        <w:t xml:space="preserve">sea menor que 1. Que es lo mismo que:</w:t>
      </w:r>
    </w:p>
    <w:p>
      <w:pPr>
        <w:pStyle w:val="BodyText"/>
      </w:pPr>
      <m:oMathPara>
        <m:oMathParaPr>
          <m:jc m:val="center"/>
        </m:oMathParaPr>
        <m:oMath>
          <m:r>
            <m:t>P</m:t>
          </m:r>
          <m:r>
            <m:rPr>
              <m:sty m:val="p"/>
            </m:rPr>
            <m:t>(</m:t>
          </m:r>
          <m:r>
            <m:t>X</m:t>
          </m:r>
          <m:r>
            <m:rPr>
              <m:sty m:val="p"/>
            </m:rPr>
            <m:t>≤</m:t>
          </m:r>
          <m:r>
            <m:t>5</m:t>
          </m:r>
          <m:r>
            <m:rPr>
              <m:sty m:val="p"/>
            </m:rPr>
            <m:t>)</m:t>
          </m:r>
          <m:r>
            <m:rPr>
              <m:sty m:val="p"/>
            </m:rPr>
            <m:t>−</m:t>
          </m:r>
          <m:r>
            <m:t>P</m:t>
          </m:r>
          <m:r>
            <m:rPr>
              <m:sty m:val="p"/>
            </m:rPr>
            <m:t>(</m:t>
          </m:r>
          <m:r>
            <m:t>X</m:t>
          </m:r>
          <m:r>
            <m:rPr>
              <m:sty m:val="p"/>
            </m:rPr>
            <m:t>≤</m:t>
          </m:r>
          <m:r>
            <m:t>1</m:t>
          </m:r>
          <m:r>
            <m:rPr>
              <m:sty m:val="p"/>
            </m:rPr>
            <m:t>)</m:t>
          </m:r>
        </m:oMath>
      </m:oMathPara>
    </w:p>
    <w:p>
      <w:pPr>
        <w:pStyle w:val="SourceCode"/>
      </w:pPr>
      <w:r>
        <w:rPr>
          <w:rStyle w:val="FunctionTok"/>
        </w:rPr>
        <w:t xml:space="preserve">pnorm</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0.2881446</w:t>
      </w:r>
    </w:p>
    <w:p>
      <w:pPr>
        <w:pStyle w:val="FirstParagraph"/>
      </w:pPr>
      <w:r>
        <w:rPr>
          <w:iCs/>
          <w:i/>
        </w:rPr>
        <w:t xml:space="preserve">Ejemplo</w:t>
      </w:r>
    </w:p>
    <w:p>
      <w:pPr>
        <w:pStyle w:val="BodyText"/>
      </w:pPr>
      <w:r>
        <w:t xml:space="preserve">Debemos elegir siete mujeres al azar de una universidad para formar una versión inicial de un video juego de basquet femenino. Las alturas de las mujeres en se distribuyen normalmente con una media de 163.83 cm y una desviación estándar de 5.715 cm. ¿Cuál es la probabilidad de que 3 o más de las mujeres midan 172.72 cm o más?</w:t>
      </w:r>
    </w:p>
    <w:p>
      <w:pPr>
        <w:pStyle w:val="BodyText"/>
      </w:pPr>
      <w:r>
        <w:t xml:space="preserve">Para computar esta probabilidad, primero determinamos la probabilidad de que una sola mujer seleccionada al azar mida 172.72 cm o más alta. Sea</w:t>
      </w:r>
      <w:r>
        <w:t xml:space="preserve"> </w:t>
      </w:r>
      <m:oMath>
        <m:r>
          <m:t>X</m:t>
        </m:r>
      </m:oMath>
      <w:r>
        <w:t xml:space="preserve"> </w:t>
      </w:r>
      <w:r>
        <w:t xml:space="preserve">una variable aleatoria normal con media 162.56 y desviación estándar 5.715. Calculamos</w:t>
      </w:r>
      <w:r>
        <w:t xml:space="preserve"> </w:t>
      </w:r>
      <m:oMath>
        <m:r>
          <m:t>P</m:t>
        </m:r>
        <m:r>
          <m:rPr>
            <m:sty m:val="p"/>
          </m:rPr>
          <m:t>(</m:t>
        </m:r>
        <m:r>
          <m:t>X</m:t>
        </m:r>
        <m:r>
          <m:rPr>
            <m:sty m:val="p"/>
          </m:rPr>
          <m:t>≥</m:t>
        </m:r>
        <m:r>
          <m:t>172.72</m:t>
        </m:r>
        <m:r>
          <m:rPr>
            <m:sty m:val="p"/>
          </m:rPr>
          <m:t>)</m:t>
        </m:r>
      </m:oMath>
      <w:r>
        <w:t xml:space="preserve"> </w:t>
      </w:r>
      <w:r>
        <w:t xml:space="preserve">usando</w:t>
      </w:r>
      <w:r>
        <w:t xml:space="preserve"> </w:t>
      </w:r>
      <w:r>
        <w:rPr>
          <w:rStyle w:val="VerbatimChar"/>
        </w:rPr>
        <w:t xml:space="preserve">pnorm</w:t>
      </w:r>
      <w:r>
        <w:t xml:space="preserve">:</w:t>
      </w:r>
    </w:p>
    <w:p>
      <w:pPr>
        <w:pStyle w:val="SourceCode"/>
      </w:pPr>
      <w:r>
        <w:rPr>
          <w:rStyle w:val="FunctionTok"/>
        </w:rPr>
        <w:t xml:space="preserve">pnorm</w:t>
      </w:r>
      <w:r>
        <w:rPr>
          <w:rStyle w:val="NormalTok"/>
        </w:rPr>
        <w:t xml:space="preserve">(</w:t>
      </w:r>
      <w:r>
        <w:rPr>
          <w:rStyle w:val="FloatTok"/>
        </w:rPr>
        <w:t xml:space="preserve">172.72</w:t>
      </w:r>
      <w:r>
        <w:rPr>
          <w:rStyle w:val="NormalTok"/>
        </w:rPr>
        <w:t xml:space="preserve">, </w:t>
      </w:r>
      <w:r>
        <w:rPr>
          <w:rStyle w:val="FloatTok"/>
        </w:rPr>
        <w:t xml:space="preserve">162.56</w:t>
      </w:r>
      <w:r>
        <w:rPr>
          <w:rStyle w:val="NormalTok"/>
        </w:rPr>
        <w:t xml:space="preserve">, </w:t>
      </w:r>
      <w:r>
        <w:rPr>
          <w:rStyle w:val="FloatTok"/>
        </w:rPr>
        <w:t xml:space="preserve">5.715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0.03772018</w:t>
      </w:r>
    </w:p>
    <w:p>
      <w:pPr>
        <w:pStyle w:val="FirstParagraph"/>
      </w:pPr>
      <w:r>
        <w:t xml:space="preserve">Ahora, tenemos que calcular la probabilidad de que 3 o más de las 7 mujeres midan 172.72 cm o más. Dado que la población de todas las mujeres en una universidad es mucho mayor que 7, el número de mujeres en la configuracón inicial que tienen 172.72 cm o más es binomial con</w:t>
      </w:r>
      <w:r>
        <w:t xml:space="preserve"> </w:t>
      </w:r>
      <m:oMath>
        <m:r>
          <m:t>n</m:t>
        </m:r>
        <m:r>
          <m:rPr>
            <m:sty m:val="p"/>
          </m:rPr>
          <m:t>=</m:t>
        </m:r>
        <m:r>
          <m:t>7</m:t>
        </m:r>
      </m:oMath>
      <w:r>
        <w:t xml:space="preserve"> </w:t>
      </w:r>
      <w:r>
        <w:t xml:space="preserve">y</w:t>
      </w:r>
      <w:r>
        <w:t xml:space="preserve"> </w:t>
      </w:r>
      <m:oMath>
        <m:r>
          <m:t>0.03772018</m:t>
        </m:r>
      </m:oMath>
      <w:r>
        <w:t xml:space="preserve">, que calculamos en el paso anterior. Entonces, calculamos la probabilidad de que al menos 3 mujeres midan 172.72 cm como:</w:t>
      </w:r>
    </w:p>
    <w:p>
      <w:pPr>
        <w:pStyle w:val="SourceCode"/>
      </w:pPr>
      <w:r>
        <w:rPr>
          <w:rStyle w:val="FunctionTok"/>
        </w:rPr>
        <w:t xml:space="preserve">sum</w:t>
      </w:r>
      <w:r>
        <w:rPr>
          <w:rStyle w:val="NormalTok"/>
        </w:rPr>
        <w:t xml:space="preserve">(</w:t>
      </w:r>
      <w:r>
        <w:rPr>
          <w:rStyle w:val="FunctionTok"/>
        </w:rPr>
        <w:t xml:space="preserve">dbinom</w:t>
      </w:r>
      <w:r>
        <w:rPr>
          <w:rStyle w:val="NormalTok"/>
        </w:rPr>
        <w:t xml:space="preserve">(</w:t>
      </w:r>
      <w:r>
        <w:rPr>
          <w:rStyle w:val="DecValTok"/>
        </w:rPr>
        <w:t xml:space="preserve">3</w:t>
      </w:r>
      <w:r>
        <w:rPr>
          <w:rStyle w:val="SpecialCharTok"/>
        </w:rPr>
        <w:t xml:space="preserve">:</w:t>
      </w:r>
      <w:r>
        <w:rPr>
          <w:rStyle w:val="DecValTok"/>
        </w:rPr>
        <w:t xml:space="preserve">7</w:t>
      </w:r>
      <w:r>
        <w:rPr>
          <w:rStyle w:val="NormalTok"/>
        </w:rPr>
        <w:t xml:space="preserve">, </w:t>
      </w:r>
      <w:r>
        <w:rPr>
          <w:rStyle w:val="DecValTok"/>
        </w:rPr>
        <w:t xml:space="preserve">7</w:t>
      </w:r>
      <w:r>
        <w:rPr>
          <w:rStyle w:val="NormalTok"/>
        </w:rPr>
        <w:t xml:space="preserve">, </w:t>
      </w:r>
      <w:r>
        <w:rPr>
          <w:rStyle w:val="FloatTok"/>
        </w:rPr>
        <w:t xml:space="preserve">0.03772018</w:t>
      </w:r>
      <w:r>
        <w:rPr>
          <w:rStyle w:val="NormalTok"/>
        </w:rPr>
        <w:t xml:space="preserve">))</w:t>
      </w:r>
    </w:p>
    <w:p>
      <w:pPr>
        <w:pStyle w:val="SourceCode"/>
      </w:pPr>
      <w:r>
        <w:rPr>
          <w:rStyle w:val="VerbatimChar"/>
        </w:rPr>
        <w:t xml:space="preserve">## [1] 0.001675265</w:t>
      </w:r>
    </w:p>
    <w:p>
      <w:pPr>
        <w:pStyle w:val="FirstParagraph"/>
      </w:pPr>
      <w:r>
        <w:t xml:space="preserve">Por lo tanto, hay aproximadamente un</w:t>
      </w:r>
      <w:r>
        <w:t xml:space="preserve"> </w:t>
      </w:r>
      <m:oMath>
        <m:r>
          <m:t>0.17</m:t>
        </m:r>
      </m:oMath>
      <w:r>
        <w:t xml:space="preserve"> </w:t>
      </w:r>
      <w:r>
        <w:t xml:space="preserve">por ciento de posibilidades de que al menos tres mujeres midan 172.72 cm o más.</w:t>
      </w:r>
    </w:p>
    <w:p>
      <w:r>
        <w:br w:type="page"/>
      </w:r>
    </w:p>
    <w:p>
      <w:pPr>
        <w:pStyle w:val="BodyText"/>
      </w:pPr>
      <w:r>
        <w:rPr>
          <w:iCs/>
          <w:i/>
        </w:rPr>
        <w:t xml:space="preserve">Graficar funciones con ggplot2</w:t>
      </w:r>
    </w:p>
    <w:p>
      <w:pPr>
        <w:pStyle w:val="BodyText"/>
      </w:pPr>
      <w:r>
        <w:t xml:space="preserve">Para graficar la función de densidad del ejemplo anterior, vamos a generar una serie de datos (vector) de datos con los valores de</w:t>
      </w:r>
      <w:r>
        <w:t xml:space="preserve"> </w:t>
      </w:r>
      <m:oMath>
        <m:r>
          <m:t>x</m:t>
        </m:r>
      </m:oMath>
      <w:r>
        <w:t xml:space="preserve"> </w:t>
      </w:r>
      <w:r>
        <w:t xml:space="preserve">y los valores de</w:t>
      </w:r>
      <w:r>
        <w:t xml:space="preserve"> </w:t>
      </w:r>
      <m:oMath>
        <m:r>
          <m:t>y</m:t>
        </m:r>
      </m:oMath>
      <w:r>
        <w:t xml:space="preserve"> </w:t>
      </w:r>
      <w:r>
        <w:t xml:space="preserve">que queremos representar (usando la función</w:t>
      </w:r>
      <w:r>
        <w:t xml:space="preserve"> </w:t>
      </w:r>
      <w:r>
        <w:rPr>
          <w:rStyle w:val="VerbatimChar"/>
        </w:rPr>
        <w:t xml:space="preserve">dnorm()</w:t>
      </w:r>
      <w:r>
        <w:t xml:space="preserve">) y a partir de ese vector vamos a graficar usando</w:t>
      </w:r>
      <w:r>
        <w:t xml:space="preserve"> </w:t>
      </w:r>
      <w:r>
        <w:rPr>
          <w:rStyle w:val="VerbatimChar"/>
        </w:rPr>
        <w:t xml:space="preserve">geom_line()</w:t>
      </w:r>
      <w:r>
        <w:t xml:space="preserve">, de la siguiente manera.</w:t>
      </w:r>
    </w:p>
    <w:p>
      <w:pPr>
        <w:pStyle w:val="SourceCode"/>
      </w:pPr>
      <w:r>
        <w:rPr>
          <w:rStyle w:val="FunctionTok"/>
        </w:rPr>
        <w:t xml:space="preserve">library</w:t>
      </w:r>
      <w:r>
        <w:rPr>
          <w:rStyle w:val="NormalTok"/>
        </w:rPr>
        <w:t xml:space="preserve">(ggplot2)</w:t>
      </w:r>
      <w:r>
        <w:br/>
      </w:r>
      <w:r>
        <w:br/>
      </w:r>
      <w:r>
        <w:rPr>
          <w:rStyle w:val="NormalTok"/>
        </w:rPr>
        <w:t xml:space="preserve">xvals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120</w:t>
      </w:r>
      <w:r>
        <w:rPr>
          <w:rStyle w:val="NormalTok"/>
        </w:rPr>
        <w:t xml:space="preserve">,</w:t>
      </w:r>
      <w:r>
        <w:rPr>
          <w:rStyle w:val="DecValTok"/>
        </w:rPr>
        <w:t xml:space="preserve">200</w:t>
      </w:r>
      <w:r>
        <w:rPr>
          <w:rStyle w:val="NormalTok"/>
        </w:rPr>
        <w:t xml:space="preserve">,</w:t>
      </w:r>
      <w:r>
        <w:rPr>
          <w:rStyle w:val="DecValTok"/>
        </w:rPr>
        <w:t xml:space="preserve">1</w:t>
      </w:r>
      <w:r>
        <w:rPr>
          <w:rStyle w:val="NormalTok"/>
        </w:rPr>
        <w:t xml:space="preserve">)</w:t>
      </w:r>
      <w:r>
        <w:br/>
      </w:r>
      <w:r>
        <w:rPr>
          <w:rStyle w:val="NormalTok"/>
        </w:rPr>
        <w:t xml:space="preserve">plotdata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xvals, </w:t>
      </w:r>
      <w:r>
        <w:rPr>
          <w:rStyle w:val="AttributeTok"/>
        </w:rPr>
        <w:t xml:space="preserve">y =</w:t>
      </w:r>
      <w:r>
        <w:rPr>
          <w:rStyle w:val="NormalTok"/>
        </w:rPr>
        <w:t xml:space="preserve"> </w:t>
      </w:r>
      <w:r>
        <w:rPr>
          <w:rStyle w:val="FunctionTok"/>
        </w:rPr>
        <w:t xml:space="preserve">dnorm</w:t>
      </w:r>
      <w:r>
        <w:rPr>
          <w:rStyle w:val="NormalTok"/>
        </w:rPr>
        <w:t xml:space="preserve">(xvals, </w:t>
      </w:r>
      <w:r>
        <w:rPr>
          <w:rStyle w:val="FloatTok"/>
        </w:rPr>
        <w:t xml:space="preserve">162.56</w:t>
      </w:r>
      <w:r>
        <w:rPr>
          <w:rStyle w:val="NormalTok"/>
        </w:rPr>
        <w:t xml:space="preserve">, </w:t>
      </w:r>
      <w:r>
        <w:rPr>
          <w:rStyle w:val="FloatTok"/>
        </w:rPr>
        <w:t xml:space="preserve">5.715</w:t>
      </w:r>
      <w:r>
        <w:rPr>
          <w:rStyle w:val="NormalTok"/>
        </w:rPr>
        <w:t xml:space="preserve">))</w:t>
      </w:r>
      <w:r>
        <w:br/>
      </w:r>
      <w:r>
        <w:rPr>
          <w:rStyle w:val="FunctionTok"/>
        </w:rPr>
        <w:t xml:space="preserve">ggplot</w:t>
      </w:r>
      <w:r>
        <w:rPr>
          <w:rStyle w:val="NormalTok"/>
        </w:rPr>
        <w:t xml:space="preserve">(plotdata,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"altura (cm)"</w:t>
      </w:r>
      <w:r>
        <w:rPr>
          <w:rStyle w:val="NormalTok"/>
        </w:rPr>
        <w:t xml:space="preserve">, </w:t>
      </w:r>
      <w:r>
        <w:rPr>
          <w:rStyle w:val="AttributeTok"/>
        </w:rPr>
        <w:t xml:space="preserve">y=</w:t>
      </w:r>
      <w:r>
        <w:rPr>
          <w:rStyle w:val="NormalTok"/>
        </w:rPr>
        <w:t xml:space="preserve"> </w:t>
      </w:r>
      <w:r>
        <w:rPr>
          <w:rStyle w:val="StringTok"/>
        </w:rPr>
        <w:t xml:space="preserve">"f(x)"</w:t>
      </w:r>
      <w:r>
        <w:rPr>
          <w:rStyle w:val="NormalTok"/>
        </w:rPr>
        <w:t xml:space="preserve">, </w:t>
      </w:r>
      <w:r>
        <w:rPr>
          <w:rStyle w:val="AttributeTok"/>
        </w:rPr>
        <w:t xml:space="preserve">title=</w:t>
      </w:r>
      <w:r>
        <w:rPr>
          <w:rStyle w:val="StringTok"/>
        </w:rPr>
        <w:t xml:space="preserve">"Distribución Normal(162.56, 5.715)"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pStyle w:val="BodyText"/>
      </w:pPr>
      <w:r>
        <w:t xml:space="preserve">De la misma manera si se trata de una distribución binomial</w:t>
      </w:r>
    </w:p>
    <w:p>
      <w:pPr>
        <w:pStyle w:val="SourceCode"/>
      </w:pPr>
      <w:r>
        <w:rPr>
          <w:rStyle w:val="NormalTok"/>
        </w:rPr>
        <w:t xml:space="preserve">xvals </w:t>
      </w:r>
      <w:r>
        <w:rPr>
          <w:rStyle w:val="OtherTok"/>
        </w:rPr>
        <w:t xml:space="preserve">&lt;-</w:t>
      </w:r>
      <w:r>
        <w:rPr>
          <w:rStyle w:val="NormalTok"/>
        </w:rPr>
        <w:t xml:space="preserve"> </w:t>
      </w:r>
      <w:r>
        <w:rPr>
          <w:rStyle w:val="DecValTok"/>
        </w:rPr>
        <w:t xml:space="preserve">0</w:t>
      </w:r>
      <w:r>
        <w:rPr>
          <w:rStyle w:val="SpecialCharTok"/>
        </w:rPr>
        <w:t xml:space="preserve">:</w:t>
      </w:r>
      <w:r>
        <w:rPr>
          <w:rStyle w:val="DecValTok"/>
        </w:rPr>
        <w:t xml:space="preserve">7</w:t>
      </w:r>
      <w:r>
        <w:br/>
      </w:r>
      <w:r>
        <w:rPr>
          <w:rStyle w:val="NormalTok"/>
        </w:rPr>
        <w:t xml:space="preserve">plotdata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xvals, </w:t>
      </w:r>
      <w:r>
        <w:rPr>
          <w:rStyle w:val="AttributeTok"/>
        </w:rPr>
        <w:t xml:space="preserve">y =</w:t>
      </w:r>
      <w:r>
        <w:rPr>
          <w:rStyle w:val="NormalTok"/>
        </w:rPr>
        <w:t xml:space="preserve"> </w:t>
      </w:r>
      <w:r>
        <w:rPr>
          <w:rStyle w:val="FunctionTok"/>
        </w:rPr>
        <w:t xml:space="preserve">dbinom</w:t>
      </w:r>
      <w:r>
        <w:rPr>
          <w:rStyle w:val="NormalTok"/>
        </w:rPr>
        <w:t xml:space="preserve">(xvals, </w:t>
      </w:r>
      <w:r>
        <w:rPr>
          <w:rStyle w:val="DecValTok"/>
        </w:rPr>
        <w:t xml:space="preserve">7</w:t>
      </w:r>
      <w:r>
        <w:rPr>
          <w:rStyle w:val="NormalTok"/>
        </w:rPr>
        <w:t xml:space="preserve">, </w:t>
      </w:r>
      <w:r>
        <w:rPr>
          <w:rStyle w:val="FloatTok"/>
        </w:rPr>
        <w:t xml:space="preserve">0.03772018</w:t>
      </w:r>
      <w:r>
        <w:rPr>
          <w:rStyle w:val="NormalTok"/>
        </w:rPr>
        <w:t xml:space="preserve">))</w:t>
      </w:r>
      <w:r>
        <w:br/>
      </w:r>
      <w:r>
        <w:rPr>
          <w:rStyle w:val="FunctionTok"/>
        </w:rPr>
        <w:t xml:space="preserve">ggplot</w:t>
      </w:r>
      <w:r>
        <w:rPr>
          <w:rStyle w:val="NormalTok"/>
        </w:rPr>
        <w:t xml:space="preserve">(plotdata, </w:t>
      </w:r>
      <w:r>
        <w:rPr>
          <w:rStyle w:val="FunctionTok"/>
        </w:rPr>
        <w:t xml:space="preserve">aes</w:t>
      </w:r>
      <w:r>
        <w:rPr>
          <w:rStyle w:val="NormalTok"/>
        </w:rPr>
        <w:t xml:space="preserve">(x, y))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"altura (cm)"</w:t>
      </w:r>
      <w:r>
        <w:rPr>
          <w:rStyle w:val="NormalTok"/>
        </w:rPr>
        <w:t xml:space="preserve">, </w:t>
      </w:r>
      <w:r>
        <w:rPr>
          <w:rStyle w:val="AttributeTok"/>
        </w:rPr>
        <w:t xml:space="preserve">y=</w:t>
      </w:r>
      <w:r>
        <w:rPr>
          <w:rStyle w:val="NormalTok"/>
        </w:rPr>
        <w:t xml:space="preserve"> </w:t>
      </w:r>
      <w:r>
        <w:rPr>
          <w:rStyle w:val="StringTok"/>
        </w:rPr>
        <w:t xml:space="preserve">"f(X)"</w:t>
      </w:r>
      <w:r>
        <w:rPr>
          <w:rStyle w:val="NormalTok"/>
        </w:rPr>
        <w:t xml:space="preserve">, </w:t>
      </w:r>
      <w:r>
        <w:rPr>
          <w:rStyle w:val="AttributeTok"/>
        </w:rPr>
        <w:t xml:space="preserve">title=</w:t>
      </w:r>
      <w:r>
        <w:rPr>
          <w:rStyle w:val="StringTok"/>
        </w:rPr>
        <w:t xml:space="preserve">"Distribución Binomial(7; 0,037)"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1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Otras opciones para variables continuas</w:t>
      </w:r>
      <w:r>
        <w:rPr>
          <w:iCs/>
          <w:i/>
        </w:rPr>
        <w:t xml:space="preserve"> </w:t>
      </w:r>
    </w:p>
    <w:p>
      <w:pPr>
        <w:pStyle w:val="SourceCode"/>
      </w:pPr>
      <w:r>
        <w:rPr>
          <w:rStyle w:val="FunctionTok"/>
        </w:rPr>
        <w:t xml:space="preserve">curve</w:t>
      </w:r>
      <w:r>
        <w:rPr>
          <w:rStyle w:val="NormalTok"/>
        </w:rPr>
        <w:t xml:space="preserve">(</w:t>
      </w:r>
      <w:r>
        <w:rPr>
          <w:rStyle w:val="FunctionTok"/>
        </w:rPr>
        <w:t xml:space="preserve">dgamma</w:t>
      </w:r>
      <w:r>
        <w:rPr>
          <w:rStyle w:val="NormalTok"/>
        </w:rPr>
        <w:t xml:space="preserve">(x, </w:t>
      </w:r>
      <w:r>
        <w:rPr>
          <w:rStyle w:val="AttributeTok"/>
        </w:rPr>
        <w:t xml:space="preserve">scale=</w:t>
      </w:r>
      <w:r>
        <w:rPr>
          <w:rStyle w:val="FloatTok"/>
        </w:rPr>
        <w:t xml:space="preserve">1.5</w:t>
      </w:r>
      <w:r>
        <w:rPr>
          <w:rStyle w:val="NormalTok"/>
        </w:rPr>
        <w:t xml:space="preserve">, </w:t>
      </w:r>
      <w:r>
        <w:rPr>
          <w:rStyle w:val="AttributeTok"/>
        </w:rPr>
        <w:t xml:space="preserve">shape=</w:t>
      </w:r>
      <w:r>
        <w:rPr>
          <w:rStyle w:val="DecValTok"/>
        </w:rPr>
        <w:t xml:space="preserve">2</w:t>
      </w:r>
      <w:r>
        <w:rPr>
          <w:rStyle w:val="NormalTok"/>
        </w:rPr>
        <w:t xml:space="preserve">),</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15</w:t>
      </w:r>
      <w:r>
        <w:rPr>
          <w:rStyle w:val="NormalTok"/>
        </w:rPr>
        <w:t xml:space="preserve">, </w:t>
      </w:r>
      <w:r>
        <w:rPr>
          <w:rStyle w:val="AttributeTok"/>
        </w:rPr>
        <w:t xml:space="preserve">main=</w:t>
      </w:r>
      <w:r>
        <w:rPr>
          <w:rStyle w:val="StringTok"/>
        </w:rPr>
        <w:t xml:space="preserve">"distribución Gamma"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curve</w:t>
      </w:r>
      <w:r>
        <w:rPr>
          <w:rStyle w:val="NormalTok"/>
        </w:rPr>
        <w:t xml:space="preserve">(</w:t>
      </w:r>
      <w:r>
        <w:rPr>
          <w:rStyle w:val="FunctionTok"/>
        </w:rPr>
        <w:t xml:space="preserve">dunif</w:t>
      </w:r>
      <w:r>
        <w:rPr>
          <w:rStyle w:val="NormalTok"/>
        </w:rPr>
        <w:t xml:space="preserve">(x,</w:t>
      </w:r>
      <w:r>
        <w:rPr>
          <w:rStyle w:val="AttributeTok"/>
        </w:rPr>
        <w:t xml:space="preserve">min=</w:t>
      </w:r>
      <w:r>
        <w:rPr>
          <w:rStyle w:val="DecValTok"/>
        </w:rPr>
        <w:t xml:space="preserve">0</w:t>
      </w:r>
      <w:r>
        <w:rPr>
          <w:rStyle w:val="NormalTok"/>
        </w:rPr>
        <w:t xml:space="preserve">,</w:t>
      </w:r>
      <w:r>
        <w:rPr>
          <w:rStyle w:val="AttributeTok"/>
        </w:rPr>
        <w:t xml:space="preserve">max=</w:t>
      </w:r>
      <w:r>
        <w:rPr>
          <w:rStyle w:val="DecValTok"/>
        </w:rPr>
        <w:t xml:space="preserve">10</w:t>
      </w:r>
      <w:r>
        <w:rPr>
          <w:rStyle w:val="NormalTok"/>
        </w:rPr>
        <w:t xml:space="preserve">),</w:t>
      </w:r>
      <w:r>
        <w:rPr>
          <w:rStyle w:val="AttributeTok"/>
        </w:rPr>
        <w:t xml:space="preserve">from=</w:t>
      </w:r>
      <w:r>
        <w:rPr>
          <w:rStyle w:val="DecValTok"/>
        </w:rPr>
        <w:t xml:space="preserve">0</w:t>
      </w:r>
      <w:r>
        <w:rPr>
          <w:rStyle w:val="NormalTok"/>
        </w:rPr>
        <w:t xml:space="preserve">,</w:t>
      </w:r>
      <w:r>
        <w:rPr>
          <w:rStyle w:val="AttributeTok"/>
        </w:rPr>
        <w:t xml:space="preserve">to=</w:t>
      </w:r>
      <w:r>
        <w:rPr>
          <w:rStyle w:val="DecValTok"/>
        </w:rPr>
        <w:t xml:space="preserve">10</w:t>
      </w:r>
      <w:r>
        <w:rPr>
          <w:rStyle w:val="NormalTok"/>
        </w:rPr>
        <w:t xml:space="preserve">, </w:t>
      </w:r>
      <w:r>
        <w:rPr>
          <w:rStyle w:val="AttributeTok"/>
        </w:rPr>
        <w:t xml:space="preserve">main=</w:t>
      </w:r>
      <w:r>
        <w:rPr>
          <w:rStyle w:val="StringTok"/>
        </w:rPr>
        <w:t xml:space="preserve">"distribución uniforme"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1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curve</w:t>
      </w:r>
      <w:r>
        <w:rPr>
          <w:rStyle w:val="NormalTok"/>
        </w:rPr>
        <w:t xml:space="preserve">(</w:t>
      </w:r>
      <w:r>
        <w:rPr>
          <w:rStyle w:val="FunctionTok"/>
        </w:rPr>
        <w:t xml:space="preserve">dnorm</w:t>
      </w:r>
      <w:r>
        <w:rPr>
          <w:rStyle w:val="NormalTok"/>
        </w:rPr>
        <w:t xml:space="preserve">(x,</w:t>
      </w:r>
      <w:r>
        <w:rPr>
          <w:rStyle w:val="AttributeTok"/>
        </w:rPr>
        <w:t xml:space="preserve">m=</w:t>
      </w:r>
      <w:r>
        <w:rPr>
          <w:rStyle w:val="DecValTok"/>
        </w:rPr>
        <w:t xml:space="preserve">10</w:t>
      </w:r>
      <w:r>
        <w:rPr>
          <w:rStyle w:val="NormalTok"/>
        </w:rPr>
        <w:t xml:space="preserve">,</w:t>
      </w:r>
      <w:r>
        <w:rPr>
          <w:rStyle w:val="AttributeTok"/>
        </w:rPr>
        <w:t xml:space="preserve">sd=</w:t>
      </w:r>
      <w:r>
        <w:rPr>
          <w:rStyle w:val="DecValTok"/>
        </w:rPr>
        <w:t xml:space="preserve">2</w:t>
      </w:r>
      <w:r>
        <w:rPr>
          <w:rStyle w:val="NormalTok"/>
        </w:rPr>
        <w:t xml:space="preserve">),</w:t>
      </w:r>
      <w:r>
        <w:rPr>
          <w:rStyle w:val="AttributeTok"/>
        </w:rPr>
        <w:t xml:space="preserve">from=</w:t>
      </w:r>
      <w:r>
        <w:rPr>
          <w:rStyle w:val="DecValTok"/>
        </w:rPr>
        <w:t xml:space="preserve">0</w:t>
      </w:r>
      <w:r>
        <w:rPr>
          <w:rStyle w:val="NormalTok"/>
        </w:rPr>
        <w:t xml:space="preserve">,</w:t>
      </w:r>
      <w:r>
        <w:rPr>
          <w:rStyle w:val="AttributeTok"/>
        </w:rPr>
        <w:t xml:space="preserve">to=</w:t>
      </w:r>
      <w:r>
        <w:rPr>
          <w:rStyle w:val="DecValTok"/>
        </w:rPr>
        <w:t xml:space="preserve">20</w:t>
      </w:r>
      <w:r>
        <w:rPr>
          <w:rStyle w:val="NormalTok"/>
        </w:rPr>
        <w:t xml:space="preserve">,</w:t>
      </w:r>
      <w:r>
        <w:rPr>
          <w:rStyle w:val="AttributeTok"/>
        </w:rPr>
        <w:t xml:space="preserve">main=</w:t>
      </w:r>
      <w:r>
        <w:rPr>
          <w:rStyle w:val="StringTok"/>
        </w:rPr>
        <w:t xml:space="preserve">"distribución Normal"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13-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Ejemplo Salario neto mensual</w:t>
      </w:r>
    </w:p>
    <w:p>
      <w:pPr>
        <w:pStyle w:val="BodyText"/>
      </w:pPr>
      <w:r>
        <w:t xml:space="preserve">Veamos el comportamiento de la variable salario neto</w:t>
      </w:r>
    </w:p>
    <w:p>
      <w:pPr>
        <w:pStyle w:val="SourceCode"/>
      </w:pPr>
      <w:r>
        <w:rPr>
          <w:rStyle w:val="FunctionTok"/>
        </w:rPr>
        <w:t xml:space="preserve">head</w:t>
      </w:r>
      <w:r>
        <w:rPr>
          <w:rStyle w:val="NormalTok"/>
        </w:rPr>
        <w:t xml:space="preserve">(salario_neto_gen)</w:t>
      </w:r>
    </w:p>
    <w:p>
      <w:pPr>
        <w:pStyle w:val="SourceCode"/>
      </w:pPr>
      <w:r>
        <w:rPr>
          <w:rStyle w:val="VerbatimChar"/>
        </w:rPr>
        <w:t xml:space="preserve">## # A tibble: 6 x 3</w:t>
      </w:r>
      <w:r>
        <w:br/>
      </w:r>
      <w:r>
        <w:rPr>
          <w:rStyle w:val="VerbatimChar"/>
        </w:rPr>
        <w:t xml:space="preserve">##     neto `Me identifico` genero   </w:t>
      </w:r>
      <w:r>
        <w:br/>
      </w:r>
      <w:r>
        <w:rPr>
          <w:rStyle w:val="VerbatimChar"/>
        </w:rPr>
        <w:t xml:space="preserve">##    &lt;dbl&gt; &lt;chr&gt;           &lt;fct&gt;    </w:t>
      </w:r>
      <w:r>
        <w:br/>
      </w:r>
      <w:r>
        <w:rPr>
          <w:rStyle w:val="VerbatimChar"/>
        </w:rPr>
        <w:t xml:space="preserve">## 1  90000 Varón Cis       Varón Cis</w:t>
      </w:r>
      <w:r>
        <w:br/>
      </w:r>
      <w:r>
        <w:rPr>
          <w:rStyle w:val="VerbatimChar"/>
        </w:rPr>
        <w:t xml:space="preserve">## 2 109000 Varón Cis       Varón Cis</w:t>
      </w:r>
      <w:r>
        <w:br/>
      </w:r>
      <w:r>
        <w:rPr>
          <w:rStyle w:val="VerbatimChar"/>
        </w:rPr>
        <w:t xml:space="preserve">## 3  39259 Varón Cis       Varón Cis</w:t>
      </w:r>
      <w:r>
        <w:br/>
      </w:r>
      <w:r>
        <w:rPr>
          <w:rStyle w:val="VerbatimChar"/>
        </w:rPr>
        <w:t xml:space="preserve">## 4  91713 Varón Cis       Varón Cis</w:t>
      </w:r>
      <w:r>
        <w:br/>
      </w:r>
      <w:r>
        <w:rPr>
          <w:rStyle w:val="VerbatimChar"/>
        </w:rPr>
        <w:t xml:space="preserve">## 5 137700 Varón Cis       Varón Cis</w:t>
      </w:r>
      <w:r>
        <w:br/>
      </w:r>
      <w:r>
        <w:rPr>
          <w:rStyle w:val="VerbatimChar"/>
        </w:rPr>
        <w:t xml:space="preserve">## 6  38500 Varón Cis       Varón Cis</w:t>
      </w:r>
    </w:p>
    <w:p>
      <w:pPr>
        <w:pStyle w:val="FirstParagraph"/>
      </w:pPr>
      <w:r>
        <w:t xml:space="preserve">Función de densidad</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(salario_neto_gen</w:t>
      </w:r>
      <w:r>
        <w:rPr>
          <w:rStyle w:val="SpecialCharTok"/>
        </w:rPr>
        <w:t xml:space="preserve">$</w:t>
      </w:r>
      <w:r>
        <w:rPr>
          <w:rStyle w:val="NormalTok"/>
        </w:rPr>
        <w:t xml:space="preserve">neto),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NormalTok"/>
        </w:rPr>
        <w:t xml:space="preserve">     </w:t>
      </w:r>
      <w:r>
        <w:rPr>
          <w:rStyle w:val="AttributeTok"/>
        </w:rPr>
        <w:t xml:space="preserve">xlab=</w:t>
      </w:r>
      <w:r>
        <w:rPr>
          <w:rStyle w:val="StringTok"/>
        </w:rPr>
        <w:t xml:space="preserve">'Salario'</w:t>
      </w:r>
      <w:r>
        <w:rPr>
          <w:rStyle w:val="NormalTok"/>
        </w:rPr>
        <w:t xml:space="preserve">, </w:t>
      </w:r>
      <w:r>
        <w:rPr>
          <w:rStyle w:val="AttributeTok"/>
        </w:rPr>
        <w:t xml:space="preserve">ylab=</w:t>
      </w:r>
      <w:r>
        <w:rPr>
          <w:rStyle w:val="StringTok"/>
        </w:rPr>
        <w:t xml:space="preserve">'Densidad'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ggplot2 por genero</w:t>
      </w:r>
    </w:p>
    <w:p>
      <w:pPr>
        <w:pStyle w:val="SourceCode"/>
      </w:pPr>
      <w:r>
        <w:rPr>
          <w:rStyle w:val="FunctionTok"/>
        </w:rPr>
        <w:t xml:space="preserve">ggplot</w:t>
      </w:r>
      <w:r>
        <w:rPr>
          <w:rStyle w:val="NormalTok"/>
        </w:rPr>
        <w:t xml:space="preserve">(salario_neto_gen, </w:t>
      </w:r>
      <w:r>
        <w:rPr>
          <w:rStyle w:val="FunctionTok"/>
        </w:rPr>
        <w:t xml:space="preserve">aes</w:t>
      </w:r>
      <w:r>
        <w:rPr>
          <w:rStyle w:val="NormalTok"/>
        </w:rPr>
        <w:t xml:space="preserve">(</w:t>
      </w:r>
      <w:r>
        <w:rPr>
          <w:rStyle w:val="AttributeTok"/>
        </w:rPr>
        <w:t xml:space="preserve">x=</w:t>
      </w:r>
      <w:r>
        <w:rPr>
          <w:rStyle w:val="NormalTok"/>
        </w:rPr>
        <w:t xml:space="preserve">neto))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genero, </w:t>
      </w:r>
      <w:r>
        <w:rPr>
          <w:rStyle w:val="AttributeTok"/>
        </w:rPr>
        <w:t xml:space="preserve">fill=</w:t>
      </w:r>
      <w:r>
        <w:rPr>
          <w:rStyle w:val="NormalTok"/>
        </w:rPr>
        <w:t xml:space="preserve">genero), </w:t>
      </w:r>
      <w:r>
        <w:rPr>
          <w:rStyle w:val="Attribut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1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Función de distribución acumulada</w:t>
      </w:r>
    </w:p>
    <w:p>
      <w:pPr>
        <w:pStyle w:val="SourceCode"/>
      </w:pPr>
      <w:r>
        <w:rPr>
          <w:rStyle w:val="NormalTok"/>
        </w:rPr>
        <w:t xml:space="preserve">F </w:t>
      </w:r>
      <w:r>
        <w:rPr>
          <w:rStyle w:val="OtherTok"/>
        </w:rPr>
        <w:t xml:space="preserve">&lt;-</w:t>
      </w:r>
      <w:r>
        <w:rPr>
          <w:rStyle w:val="NormalTok"/>
        </w:rPr>
        <w:t xml:space="preserve"> </w:t>
      </w:r>
      <w:r>
        <w:rPr>
          <w:rStyle w:val="FunctionTok"/>
        </w:rPr>
        <w:t xml:space="preserve">ecdf</w:t>
      </w:r>
      <w:r>
        <w:rPr>
          <w:rStyle w:val="NormalTok"/>
        </w:rPr>
        <w:t xml:space="preserve">(salario_neto_gen</w:t>
      </w:r>
      <w:r>
        <w:rPr>
          <w:rStyle w:val="SpecialCharTok"/>
        </w:rPr>
        <w:t xml:space="preserve">$</w:t>
      </w:r>
      <w:r>
        <w:rPr>
          <w:rStyle w:val="NormalTok"/>
        </w:rPr>
        <w:t xml:space="preserve">neto)</w:t>
      </w:r>
      <w:r>
        <w:br/>
      </w:r>
      <w:r>
        <w:rPr>
          <w:rStyle w:val="FunctionTok"/>
        </w:rPr>
        <w:t xml:space="preserve">plot</w:t>
      </w:r>
      <w:r>
        <w:rPr>
          <w:rStyle w:val="NormalTok"/>
        </w:rPr>
        <w:t xml:space="preserve">(F,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'Peso (Kg)'</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ggplot2 por genero</w:t>
      </w:r>
    </w:p>
    <w:p>
      <w:pPr>
        <w:pStyle w:val="SourceCode"/>
      </w:pPr>
      <w:r>
        <w:rPr>
          <w:rStyle w:val="FunctionTok"/>
        </w:rPr>
        <w:t xml:space="preserve">ggplot</w:t>
      </w:r>
      <w:r>
        <w:rPr>
          <w:rStyle w:val="NormalTok"/>
        </w:rPr>
        <w:t xml:space="preserve">(salario_neto_gen, </w:t>
      </w:r>
      <w:r>
        <w:rPr>
          <w:rStyle w:val="FunctionTok"/>
        </w:rPr>
        <w:t xml:space="preserve">aes</w:t>
      </w:r>
      <w:r>
        <w:rPr>
          <w:rStyle w:val="NormalTok"/>
        </w:rPr>
        <w:t xml:space="preserve">(neto, </w:t>
      </w:r>
      <w:r>
        <w:rPr>
          <w:rStyle w:val="AttributeTok"/>
        </w:rPr>
        <w:t xml:space="preserve">fill=</w:t>
      </w:r>
      <w:r>
        <w:rPr>
          <w:rStyle w:val="NormalTok"/>
        </w:rPr>
        <w:t xml:space="preserve">genero, </w:t>
      </w:r>
      <w:r>
        <w:rPr>
          <w:rStyle w:val="AttributeTok"/>
        </w:rPr>
        <w:t xml:space="preserve">col=</w:t>
      </w:r>
      <w:r>
        <w:rPr>
          <w:rStyle w:val="NormalTok"/>
        </w:rPr>
        <w:t xml:space="preserve">genero))</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stat=</w:t>
      </w:r>
      <w:r>
        <w:rPr>
          <w:rStyle w:val="StringTok"/>
        </w:rPr>
        <w:t xml:space="preserve">"ecdf"</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 acumulada"</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"Salario neto mensual"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Calcular la probabilidad de que una persona de la industria del software cobre un sueldo inferior al salario minimo vital y movil.</w:t>
      </w:r>
    </w:p>
    <w:p>
      <w:pPr>
        <w:pStyle w:val="BodyText"/>
      </w:pPr>
      <w:r>
        <w:t xml:space="preserve">SMVM = 21600</w:t>
      </w:r>
    </w:p>
    <w:p>
      <w:pPr>
        <w:pStyle w:val="SourceCode"/>
      </w:pPr>
      <w:r>
        <w:rPr>
          <w:rStyle w:val="FunctionTok"/>
        </w:rPr>
        <w:t xml:space="preserve">F</w:t>
      </w:r>
      <w:r>
        <w:rPr>
          <w:rStyle w:val="NormalTok"/>
        </w:rPr>
        <w:t xml:space="preserve">(</w:t>
      </w:r>
      <w:r>
        <w:rPr>
          <w:rStyle w:val="DecValTok"/>
        </w:rPr>
        <w:t xml:space="preserve">21600</w:t>
      </w:r>
      <w:r>
        <w:rPr>
          <w:rStyle w:val="NormalTok"/>
        </w:rPr>
        <w:t xml:space="preserve">)</w:t>
      </w:r>
    </w:p>
    <w:p>
      <w:pPr>
        <w:pStyle w:val="SourceCode"/>
      </w:pPr>
      <w:r>
        <w:rPr>
          <w:rStyle w:val="VerbatimChar"/>
        </w:rPr>
        <w:t xml:space="preserve">## [1] 0.01651572</w:t>
      </w:r>
    </w:p>
    <w:bookmarkEnd w:id="31"/>
    <w:bookmarkEnd w:id="32"/>
    <w:bookmarkStart w:id="37" w:name="tcl"/>
    <w:p>
      <w:pPr>
        <w:pStyle w:val="Heading1"/>
      </w:pPr>
      <w:r>
        <w:t xml:space="preserve">TCL</w:t>
      </w:r>
    </w:p>
    <w:bookmarkStart w:id="36" w:name="media-muestral-del-salario"/>
    <w:p>
      <w:pPr>
        <w:pStyle w:val="Heading2"/>
      </w:pPr>
      <w:r>
        <w:t xml:space="preserve">Media muestral del salario</w:t>
      </w:r>
    </w:p>
    <w:p>
      <w:pPr>
        <w:pStyle w:val="FirstParagraph"/>
      </w:pPr>
      <w:r>
        <w:t xml:space="preserve">Ahora muestreamos 10 individuos y calculamos la media del salario sobre esos 10 individuos</w:t>
      </w:r>
    </w:p>
    <w:p>
      <w:pPr>
        <w:pStyle w:val="BodyText"/>
      </w:pPr>
      <w:r>
        <w:t xml:space="preserve">Muestreo una vez una muestra de tamaño 10</w:t>
      </w:r>
    </w:p>
    <w:p>
      <w:pPr>
        <w:pStyle w:val="SourceCode"/>
      </w:pPr>
      <w:r>
        <w:rPr>
          <w:rStyle w:val="NormalTok"/>
        </w:rPr>
        <w:t xml:space="preserve">muestra_size10_1 </w:t>
      </w:r>
      <w:r>
        <w:rPr>
          <w:rStyle w:val="OtherTok"/>
        </w:rPr>
        <w:t xml:space="preserve">&lt;-</w:t>
      </w:r>
      <w:r>
        <w:rPr>
          <w:rStyle w:val="NormalTok"/>
        </w:rPr>
        <w:t xml:space="preserve"> </w:t>
      </w:r>
      <w:r>
        <w:rPr>
          <w:rStyle w:val="FunctionTok"/>
        </w:rPr>
        <w:t xml:space="preserve">sample</w:t>
      </w:r>
      <w:r>
        <w:rPr>
          <w:rStyle w:val="NormalTok"/>
        </w:rPr>
        <w:t xml:space="preserve">(salario_neto_gen</w:t>
      </w:r>
      <w:r>
        <w:rPr>
          <w:rStyle w:val="SpecialCharTok"/>
        </w:rPr>
        <w:t xml:space="preserve">$</w:t>
      </w:r>
      <w:r>
        <w:rPr>
          <w:rStyle w:val="NormalTok"/>
        </w:rPr>
        <w:t xml:space="preserve">neto, </w:t>
      </w:r>
      <w:r>
        <w:rPr>
          <w:rStyle w:val="AttributeTok"/>
        </w:rPr>
        <w:t xml:space="preserve">size=</w:t>
      </w:r>
      <w:r>
        <w:rPr>
          <w:rStyle w:val="DecValTok"/>
        </w:rPr>
        <w:t xml:space="preserve">10</w:t>
      </w:r>
      <w:r>
        <w:rPr>
          <w:rStyle w:val="NormalTok"/>
        </w:rPr>
        <w:t xml:space="preserve">)</w:t>
      </w:r>
    </w:p>
    <w:p>
      <w:pPr>
        <w:pStyle w:val="FirstParagraph"/>
      </w:pPr>
      <w:r>
        <w:t xml:space="preserve">Calculo la media</w:t>
      </w:r>
    </w:p>
    <w:p>
      <w:pPr>
        <w:pStyle w:val="SourceCode"/>
      </w:pPr>
      <w:r>
        <w:rPr>
          <w:rStyle w:val="FunctionTok"/>
        </w:rPr>
        <w:t xml:space="preserve">mean</w:t>
      </w:r>
      <w:r>
        <w:rPr>
          <w:rStyle w:val="NormalTok"/>
        </w:rPr>
        <w:t xml:space="preserve">(muestra_size10_1)</w:t>
      </w:r>
    </w:p>
    <w:p>
      <w:pPr>
        <w:pStyle w:val="SourceCode"/>
      </w:pPr>
      <w:r>
        <w:rPr>
          <w:rStyle w:val="VerbatimChar"/>
        </w:rPr>
        <w:t xml:space="preserve">## [1] 71362.4</w:t>
      </w:r>
    </w:p>
    <w:p>
      <w:pPr>
        <w:pStyle w:val="FirstParagraph"/>
      </w:pPr>
      <w:r>
        <w:t xml:space="preserve">Repito el proceso 100 veces</w:t>
      </w:r>
    </w:p>
    <w:p>
      <w:pPr>
        <w:pStyle w:val="SourceCode"/>
      </w:pPr>
      <w:r>
        <w:rPr>
          <w:rStyle w:val="NormalTok"/>
        </w:rPr>
        <w:t xml:space="preserve">medias_muestrales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(salario_neto_gen</w:t>
      </w:r>
      <w:r>
        <w:rPr>
          <w:rStyle w:val="SpecialCharTok"/>
        </w:rPr>
        <w:t xml:space="preserve">$</w:t>
      </w:r>
      <w:r>
        <w:rPr>
          <w:rStyle w:val="NormalTok"/>
        </w:rPr>
        <w:t xml:space="preserve">neto, </w:t>
      </w:r>
      <w:r>
        <w:rPr>
          <w:rStyle w:val="AttributeTok"/>
        </w:rPr>
        <w:t xml:space="preserve">size=</w:t>
      </w:r>
      <w:r>
        <w:rPr>
          <w:rStyle w:val="DecValTok"/>
        </w:rPr>
        <w:t xml:space="preserve">10</w:t>
      </w:r>
      <w:r>
        <w:rPr>
          <w:rStyle w:val="NormalTok"/>
        </w:rPr>
        <w:t xml:space="preserve">)))</w:t>
      </w:r>
      <w:r>
        <w:br/>
      </w:r>
      <w:r>
        <w:br/>
      </w:r>
      <w:r>
        <w:rPr>
          <w:rStyle w:val="FunctionTok"/>
        </w:rPr>
        <w:t xml:space="preserve">plot</w:t>
      </w:r>
      <w:r>
        <w:rPr>
          <w:rStyle w:val="NormalTok"/>
        </w:rPr>
        <w:t xml:space="preserve">(</w:t>
      </w:r>
      <w:r>
        <w:rPr>
          <w:rStyle w:val="FunctionTok"/>
        </w:rPr>
        <w:t xml:space="preserve">density</w:t>
      </w:r>
      <w:r>
        <w:rPr>
          <w:rStyle w:val="NormalTok"/>
        </w:rPr>
        <w:t xml:space="preserve">(medias_muestrales),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NormalTok"/>
        </w:rPr>
        <w:t xml:space="preserve">     </w:t>
      </w:r>
      <w:r>
        <w:rPr>
          <w:rStyle w:val="AttributeTok"/>
        </w:rPr>
        <w:t xml:space="preserve">xlab=</w:t>
      </w:r>
      <w:r>
        <w:rPr>
          <w:rStyle w:val="StringTok"/>
        </w:rPr>
        <w:t xml:space="preserve">'Media muestral Salario n=10 replicas=100'</w:t>
      </w:r>
      <w:r>
        <w:rPr>
          <w:rStyle w:val="NormalTok"/>
        </w:rPr>
        <w:t xml:space="preserve">, </w:t>
      </w:r>
      <w:r>
        <w:rPr>
          <w:rStyle w:val="AttributeTok"/>
        </w:rPr>
        <w:t xml:space="preserve">ylab=</w:t>
      </w:r>
      <w:r>
        <w:rPr>
          <w:rStyle w:val="StringTok"/>
        </w:rPr>
        <w:t xml:space="preserve">'Densidad'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2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(medias_muestrales)</w:t>
      </w:r>
    </w:p>
    <w:p>
      <w:pPr>
        <w:pStyle w:val="SourceCode"/>
      </w:pPr>
      <w:r>
        <w:rPr>
          <w:rStyle w:val="VerbatimChar"/>
        </w:rPr>
        <w:t xml:space="preserve">## [1] 100412.5</w:t>
      </w:r>
    </w:p>
    <w:p>
      <w:pPr>
        <w:pStyle w:val="SourceCode"/>
      </w:pPr>
      <w:r>
        <w:rPr>
          <w:rStyle w:val="FunctionTok"/>
        </w:rPr>
        <w:t xml:space="preserve">sd</w:t>
      </w:r>
      <w:r>
        <w:rPr>
          <w:rStyle w:val="NormalTok"/>
        </w:rPr>
        <w:t xml:space="preserve">(medias_muestrales)</w:t>
      </w:r>
    </w:p>
    <w:p>
      <w:pPr>
        <w:pStyle w:val="SourceCode"/>
      </w:pPr>
      <w:r>
        <w:rPr>
          <w:rStyle w:val="VerbatimChar"/>
        </w:rPr>
        <w:t xml:space="preserve">## [1] 17403.1</w:t>
      </w:r>
    </w:p>
    <w:p>
      <w:pPr>
        <w:pStyle w:val="FirstParagraph"/>
      </w:pPr>
      <w:r>
        <w:t xml:space="preserve">Ahora lo repito 1000 veces y 100000 veces</w:t>
      </w:r>
    </w:p>
    <w:p>
      <w:pPr>
        <w:pStyle w:val="SourceCode"/>
      </w:pPr>
      <w:r>
        <w:rPr>
          <w:rStyle w:val="NormalTok"/>
        </w:rPr>
        <w:t xml:space="preserve">medias_muestrales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(salario_neto_gen</w:t>
      </w:r>
      <w:r>
        <w:rPr>
          <w:rStyle w:val="SpecialCharTok"/>
        </w:rPr>
        <w:t xml:space="preserve">$</w:t>
      </w:r>
      <w:r>
        <w:rPr>
          <w:rStyle w:val="NormalTok"/>
        </w:rPr>
        <w:t xml:space="preserve">neto, </w:t>
      </w:r>
      <w:r>
        <w:rPr>
          <w:rStyle w:val="AttributeTok"/>
        </w:rPr>
        <w:t xml:space="preserve">size=</w:t>
      </w:r>
      <w:r>
        <w:rPr>
          <w:rStyle w:val="DecValTok"/>
        </w:rPr>
        <w:t xml:space="preserve">10</w:t>
      </w:r>
      <w:r>
        <w:rPr>
          <w:rStyle w:val="NormalTok"/>
        </w:rPr>
        <w:t xml:space="preserve">)))</w:t>
      </w:r>
      <w:r>
        <w:br/>
      </w:r>
      <w:r>
        <w:br/>
      </w:r>
      <w:r>
        <w:rPr>
          <w:rStyle w:val="FunctionTok"/>
        </w:rPr>
        <w:t xml:space="preserve">plot</w:t>
      </w:r>
      <w:r>
        <w:rPr>
          <w:rStyle w:val="NormalTok"/>
        </w:rPr>
        <w:t xml:space="preserve">(</w:t>
      </w:r>
      <w:r>
        <w:rPr>
          <w:rStyle w:val="FunctionTok"/>
        </w:rPr>
        <w:t xml:space="preserve">density</w:t>
      </w:r>
      <w:r>
        <w:rPr>
          <w:rStyle w:val="NormalTok"/>
        </w:rPr>
        <w:t xml:space="preserve">(medias_muestrales),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NormalTok"/>
        </w:rPr>
        <w:t xml:space="preserve">     </w:t>
      </w:r>
      <w:r>
        <w:rPr>
          <w:rStyle w:val="AttributeTok"/>
        </w:rPr>
        <w:t xml:space="preserve">xlab=</w:t>
      </w:r>
      <w:r>
        <w:rPr>
          <w:rStyle w:val="StringTok"/>
        </w:rPr>
        <w:t xml:space="preserve">'Media muestral Salario n=10 replicas=1000'</w:t>
      </w:r>
      <w:r>
        <w:rPr>
          <w:rStyle w:val="NormalTok"/>
        </w:rPr>
        <w:t xml:space="preserve">, </w:t>
      </w:r>
      <w:r>
        <w:rPr>
          <w:rStyle w:val="AttributeTok"/>
        </w:rPr>
        <w:t xml:space="preserve">ylab=</w:t>
      </w:r>
      <w:r>
        <w:rPr>
          <w:rStyle w:val="StringTok"/>
        </w:rPr>
        <w:t xml:space="preserve">'Densidad'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2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(medias_muestrales)</w:t>
      </w:r>
    </w:p>
    <w:p>
      <w:pPr>
        <w:pStyle w:val="SourceCode"/>
      </w:pPr>
      <w:r>
        <w:rPr>
          <w:rStyle w:val="VerbatimChar"/>
        </w:rPr>
        <w:t xml:space="preserve">## [1] 100524.4</w:t>
      </w:r>
    </w:p>
    <w:p>
      <w:pPr>
        <w:pStyle w:val="SourceCode"/>
      </w:pPr>
      <w:r>
        <w:rPr>
          <w:rStyle w:val="FunctionTok"/>
        </w:rPr>
        <w:t xml:space="preserve">sd</w:t>
      </w:r>
      <w:r>
        <w:rPr>
          <w:rStyle w:val="NormalTok"/>
        </w:rPr>
        <w:t xml:space="preserve">(medias_muestrales)</w:t>
      </w:r>
    </w:p>
    <w:p>
      <w:pPr>
        <w:pStyle w:val="SourceCode"/>
      </w:pPr>
      <w:r>
        <w:rPr>
          <w:rStyle w:val="VerbatimChar"/>
        </w:rPr>
        <w:t xml:space="preserve">## [1] 20167.3</w:t>
      </w:r>
    </w:p>
    <w:p>
      <w:pPr>
        <w:pStyle w:val="SourceCode"/>
      </w:pPr>
      <w:r>
        <w:rPr>
          <w:rStyle w:val="NormalTok"/>
        </w:rPr>
        <w:t xml:space="preserve">medias_muestrales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(salario_neto_gen</w:t>
      </w:r>
      <w:r>
        <w:rPr>
          <w:rStyle w:val="SpecialCharTok"/>
        </w:rPr>
        <w:t xml:space="preserve">$</w:t>
      </w:r>
      <w:r>
        <w:rPr>
          <w:rStyle w:val="NormalTok"/>
        </w:rPr>
        <w:t xml:space="preserve">neto, </w:t>
      </w:r>
      <w:r>
        <w:rPr>
          <w:rStyle w:val="AttributeTok"/>
        </w:rPr>
        <w:t xml:space="preserve">size=</w:t>
      </w:r>
      <w:r>
        <w:rPr>
          <w:rStyle w:val="DecValTok"/>
        </w:rPr>
        <w:t xml:space="preserve">10</w:t>
      </w:r>
      <w:r>
        <w:rPr>
          <w:rStyle w:val="NormalTok"/>
        </w:rPr>
        <w:t xml:space="preserve">)))</w:t>
      </w:r>
      <w:r>
        <w:br/>
      </w:r>
      <w:r>
        <w:br/>
      </w:r>
      <w:r>
        <w:rPr>
          <w:rStyle w:val="FunctionTok"/>
        </w:rPr>
        <w:t xml:space="preserve">plot</w:t>
      </w:r>
      <w:r>
        <w:rPr>
          <w:rStyle w:val="NormalTok"/>
        </w:rPr>
        <w:t xml:space="preserve">(</w:t>
      </w:r>
      <w:r>
        <w:rPr>
          <w:rStyle w:val="FunctionTok"/>
        </w:rPr>
        <w:t xml:space="preserve">density</w:t>
      </w:r>
      <w:r>
        <w:rPr>
          <w:rStyle w:val="NormalTok"/>
        </w:rPr>
        <w:t xml:space="preserve">(medias_muestrales),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las=</w:t>
      </w:r>
      <w:r>
        <w:rPr>
          <w:rStyle w:val="DecValTok"/>
        </w:rPr>
        <w:t xml:space="preserve">1</w:t>
      </w:r>
      <w:r>
        <w:rPr>
          <w:rStyle w:val="NormalTok"/>
        </w:rPr>
        <w:t xml:space="preserve">,</w:t>
      </w:r>
      <w:r>
        <w:br/>
      </w:r>
      <w:r>
        <w:rPr>
          <w:rStyle w:val="NormalTok"/>
        </w:rPr>
        <w:t xml:space="preserve">     </w:t>
      </w:r>
      <w:r>
        <w:rPr>
          <w:rStyle w:val="AttributeTok"/>
        </w:rPr>
        <w:t xml:space="preserve">xlab=</w:t>
      </w:r>
      <w:r>
        <w:rPr>
          <w:rStyle w:val="StringTok"/>
        </w:rPr>
        <w:t xml:space="preserve">'Media muestral Salario n=10 replicas=100000'</w:t>
      </w:r>
      <w:r>
        <w:rPr>
          <w:rStyle w:val="NormalTok"/>
        </w:rPr>
        <w:t xml:space="preserve">, </w:t>
      </w:r>
      <w:r>
        <w:rPr>
          <w:rStyle w:val="AttributeTok"/>
        </w:rPr>
        <w:t xml:space="preserve">ylab=</w:t>
      </w:r>
      <w:r>
        <w:rPr>
          <w:rStyle w:val="StringTok"/>
        </w:rPr>
        <w:t xml:space="preserve">'Densidad'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istribuciones_files/figure-docx/unnamed-chunk-2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(medias_muestrales)</w:t>
      </w:r>
    </w:p>
    <w:p>
      <w:pPr>
        <w:pStyle w:val="SourceCode"/>
      </w:pPr>
      <w:r>
        <w:rPr>
          <w:rStyle w:val="VerbatimChar"/>
        </w:rPr>
        <w:t xml:space="preserve">## [1] 100719.2</w:t>
      </w:r>
    </w:p>
    <w:p>
      <w:pPr>
        <w:pStyle w:val="SourceCode"/>
      </w:pPr>
      <w:r>
        <w:rPr>
          <w:rStyle w:val="FunctionTok"/>
        </w:rPr>
        <w:t xml:space="preserve">sd</w:t>
      </w:r>
      <w:r>
        <w:rPr>
          <w:rStyle w:val="NormalTok"/>
        </w:rPr>
        <w:t xml:space="preserve">(medias_muestrales)</w:t>
      </w:r>
    </w:p>
    <w:p>
      <w:pPr>
        <w:pStyle w:val="SourceCode"/>
      </w:pPr>
      <w:r>
        <w:rPr>
          <w:rStyle w:val="VerbatimChar"/>
        </w:rPr>
        <w:t xml:space="preserve">## [1] 19713.47</w:t>
      </w:r>
    </w:p>
    <w:p>
      <w:pPr>
        <w:pStyle w:val="FirstParagraph"/>
      </w:pPr>
      <w:r>
        <w:t xml:space="preserve">Repetir el proceso para un tamaño mestral de 20 y un tamaño mestral de 100,</w:t>
      </w:r>
      <w:r>
        <w:t xml:space="preserve"> </w:t>
      </w:r>
      <w:r>
        <w:t xml:space="preserve">calculando media y desvio estandar para cada caso. Construir una tabla y concluir.</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0" Target="https://covid19.who.int/info" TargetMode="External" /></Relationships>
</file>

<file path=word/_rels/footnotes.xml.rels><?xml version="1.0" encoding="UTF-8"?>
<Relationships xmlns="http://schemas.openxmlformats.org/package/2006/relationships"><Relationship Type="http://schemas.openxmlformats.org/officeDocument/2006/relationships/hyperlink" Id="rId20" Target="https://covid19.who.int/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Distribuciones en R</dc:title>
  <dc:creator/>
  <cp:keywords/>
  <dcterms:created xsi:type="dcterms:W3CDTF">2021-04-19T13:32:24Z</dcterms:created>
  <dcterms:modified xsi:type="dcterms:W3CDTF">2021-04-19T13:32:24Z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