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EE" w:rsidRDefault="00C13FEE" w:rsidP="00C13FE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Sintaxe do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C13FEE" w:rsidRDefault="00C13FEE" w:rsidP="00C13FE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13FEE" w:rsidRDefault="00C13FEE" w:rsidP="00C13FE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 </w:t>
      </w:r>
      <w:r>
        <w:rPr>
          <w:rStyle w:val="Forte"/>
          <w:rFonts w:ascii="Verdana" w:hAnsi="Verdana"/>
          <w:color w:val="000000"/>
        </w:rPr>
        <w:t>sintaxe</w:t>
      </w:r>
      <w:r>
        <w:rPr>
          <w:rStyle w:val="notranslate"/>
          <w:rFonts w:ascii="Verdana" w:hAnsi="Verdana"/>
          <w:color w:val="000000"/>
        </w:rPr>
        <w:t> 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é o conjunto de regras, como os programas </w:t>
      </w:r>
      <w:proofErr w:type="spell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r>
        <w:rPr>
          <w:rStyle w:val="notranslate"/>
          <w:rFonts w:ascii="Verdana" w:hAnsi="Verdana"/>
          <w:color w:val="000000"/>
        </w:rPr>
        <w:t xml:space="preserve"> são construídos.</w:t>
      </w:r>
    </w:p>
    <w:p w:rsidR="00C13FEE" w:rsidRDefault="00C13FEE" w:rsidP="00C13FEE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Programas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programa de computador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lista de "instruções" a serem "executadas" pelo computador.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uma linguagem de programação, estas instruções do programa são chamadas de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declarações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uma </w:t>
      </w:r>
      <w:r>
        <w:rPr>
          <w:rStyle w:val="Forte"/>
          <w:rFonts w:ascii="Verdana" w:hAnsi="Verdana"/>
          <w:color w:val="000000"/>
          <w:sz w:val="23"/>
          <w:szCs w:val="23"/>
        </w:rPr>
        <w:t>linguagem de programação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Declarações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separadas por </w:t>
      </w:r>
      <w:r>
        <w:rPr>
          <w:rStyle w:val="Forte"/>
          <w:rFonts w:ascii="Verdana" w:hAnsi="Verdana"/>
          <w:color w:val="000000"/>
          <w:sz w:val="23"/>
          <w:szCs w:val="23"/>
        </w:rPr>
        <w:t>ponto e vírgula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C13FEE" w:rsidRDefault="00C13FEE" w:rsidP="00C13FE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13FEE" w:rsidRDefault="00C13FEE" w:rsidP="00C13FE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x, y, z;</w:t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y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z = x + y;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HTML, os programas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executados pelo navegador da Web.</w:t>
      </w:r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Declarações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Declarações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compostas por: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Valores, Operadores, Expressões, Palavras-chave e Comentários.</w:t>
      </w:r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Valores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sintaxe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define dois tipos de valores: valores fixos e valores variáveis.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Valores fixos são chamados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literais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valores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s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chamados de </w:t>
      </w:r>
      <w:r>
        <w:rPr>
          <w:rStyle w:val="Forte"/>
          <w:rFonts w:ascii="Verdana" w:hAnsi="Verdana"/>
          <w:color w:val="000000"/>
          <w:sz w:val="23"/>
          <w:szCs w:val="23"/>
        </w:rPr>
        <w:t>variáveis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Literais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regras mais importantes para escrever valores fixos são: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Os números</w:t>
      </w:r>
      <w:r>
        <w:rPr>
          <w:rStyle w:val="notranslate"/>
          <w:rFonts w:ascii="Verdana" w:hAnsi="Verdana"/>
          <w:color w:val="000000"/>
          <w:sz w:val="23"/>
          <w:szCs w:val="23"/>
        </w:rPr>
        <w:t> são escritos com ou sem decimais: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10.50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1001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 xml:space="preserve">As 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strings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 são texto, escritas em citações duplas ou simples: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t>"John Doe</w:t>
      </w:r>
      <w:proofErr w:type="gramStart"/>
      <w:r>
        <w:rPr>
          <w:rFonts w:ascii="Consolas" w:hAnsi="Consolas"/>
          <w:color w:val="A52A2A"/>
        </w:rPr>
        <w:t>"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'John Doe'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0" style="width:0;height:0" o:hralign="center" o:hrstd="t" o:hrnoshade="t" o:hr="t" fillcolor="black" stroked="f"/>
        </w:pict>
      </w:r>
    </w:p>
    <w:p w:rsidR="00C13FEE" w:rsidRDefault="00C13FEE" w:rsidP="00C13FEE">
      <w:pPr>
        <w:spacing w:before="300" w:after="300"/>
      </w:pPr>
      <w:r>
        <w:pict>
          <v:rect id="_x0000_i1031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Variáveis ​​de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uma linguagem de programação, as </w:t>
      </w:r>
      <w:r>
        <w:rPr>
          <w:rStyle w:val="Forte"/>
          <w:rFonts w:ascii="Verdana" w:hAnsi="Verdana"/>
          <w:color w:val="000000"/>
          <w:sz w:val="23"/>
          <w:szCs w:val="23"/>
        </w:rPr>
        <w:t>variáveis</w:t>
      </w:r>
      <w:r>
        <w:rPr>
          <w:rStyle w:val="notranslate"/>
          <w:rFonts w:ascii="Verdana" w:hAnsi="Verdana"/>
          <w:color w:val="000000"/>
          <w:sz w:val="23"/>
          <w:szCs w:val="23"/>
        </w:rPr>
        <w:t> são usadas para </w:t>
      </w:r>
      <w:r>
        <w:rPr>
          <w:rStyle w:val="Forte"/>
          <w:rFonts w:ascii="Verdana" w:hAnsi="Verdana"/>
          <w:color w:val="000000"/>
          <w:sz w:val="23"/>
          <w:szCs w:val="23"/>
        </w:rPr>
        <w:t>armazenar</w:t>
      </w:r>
      <w:r>
        <w:rPr>
          <w:rStyle w:val="notranslate"/>
          <w:rFonts w:ascii="Verdana" w:hAnsi="Verdana"/>
          <w:color w:val="000000"/>
          <w:sz w:val="23"/>
          <w:szCs w:val="23"/>
        </w:rPr>
        <w:t> valores de dados.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 a palavra-chave </w:t>
      </w:r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 </w:t>
      </w:r>
      <w:r>
        <w:rPr>
          <w:rStyle w:val="Forte"/>
          <w:rFonts w:ascii="Verdana" w:hAnsi="Verdana"/>
          <w:color w:val="000000"/>
          <w:sz w:val="23"/>
          <w:szCs w:val="23"/>
        </w:rPr>
        <w:t>declarar</w:t>
      </w:r>
      <w:r>
        <w:rPr>
          <w:rStyle w:val="notranslate"/>
          <w:rFonts w:ascii="Verdana" w:hAnsi="Verdana"/>
          <w:color w:val="000000"/>
          <w:sz w:val="23"/>
          <w:szCs w:val="23"/>
        </w:rPr>
        <w:t> variáveis.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sinal de igual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usado para </w:t>
      </w:r>
      <w:r>
        <w:rPr>
          <w:rStyle w:val="Forte"/>
          <w:rFonts w:ascii="Verdana" w:hAnsi="Verdana"/>
          <w:color w:val="000000"/>
          <w:sz w:val="23"/>
          <w:szCs w:val="23"/>
        </w:rPr>
        <w:t>atribuir valores</w:t>
      </w:r>
      <w:r>
        <w:rPr>
          <w:rStyle w:val="notranslate"/>
          <w:rFonts w:ascii="Verdana" w:hAnsi="Verdana"/>
          <w:color w:val="000000"/>
          <w:sz w:val="23"/>
          <w:szCs w:val="23"/>
        </w:rPr>
        <w:t> a variáveis.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Neste exemplo, x é definido como uma variável.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Então, x é atribuído (dado) o valor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6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2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 </w:t>
      </w:r>
      <w:r>
        <w:rPr>
          <w:rStyle w:val="Forte"/>
          <w:rFonts w:ascii="Verdana" w:hAnsi="Verdana"/>
          <w:color w:val="000000"/>
          <w:sz w:val="23"/>
          <w:szCs w:val="23"/>
        </w:rPr>
        <w:t>operadores aritméticos</w:t>
      </w:r>
      <w:r>
        <w:rPr>
          <w:rStyle w:val="notranslate"/>
          <w:rFonts w:ascii="Verdana" w:hAnsi="Verdana"/>
          <w:color w:val="000000"/>
          <w:sz w:val="23"/>
          <w:szCs w:val="23"/>
        </w:rPr>
        <w:t> (+ - * /) para </w:t>
      </w:r>
      <w:r>
        <w:rPr>
          <w:rStyle w:val="Forte"/>
          <w:rFonts w:ascii="Verdana" w:hAnsi="Verdana"/>
          <w:color w:val="000000"/>
          <w:sz w:val="23"/>
          <w:szCs w:val="23"/>
        </w:rPr>
        <w:t>calcular</w:t>
      </w:r>
      <w:r>
        <w:rPr>
          <w:rStyle w:val="notranslate"/>
          <w:rFonts w:ascii="Verdana" w:hAnsi="Verdana"/>
          <w:color w:val="000000"/>
          <w:sz w:val="23"/>
          <w:szCs w:val="23"/>
        </w:rPr>
        <w:t> valores: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)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br/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 um </w:t>
      </w:r>
      <w:r>
        <w:rPr>
          <w:rStyle w:val="Forte"/>
          <w:rFonts w:ascii="Verdana" w:hAnsi="Verdana"/>
          <w:color w:val="000000"/>
          <w:sz w:val="23"/>
          <w:szCs w:val="23"/>
        </w:rPr>
        <w:t>operador de atribuição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(=) para </w:t>
      </w:r>
      <w:r>
        <w:rPr>
          <w:rStyle w:val="Forte"/>
          <w:rFonts w:ascii="Verdana" w:hAnsi="Verdana"/>
          <w:color w:val="000000"/>
          <w:sz w:val="23"/>
          <w:szCs w:val="23"/>
        </w:rPr>
        <w:t>atribuir</w:t>
      </w:r>
      <w:r>
        <w:rPr>
          <w:rStyle w:val="notranslate"/>
          <w:rFonts w:ascii="Verdana" w:hAnsi="Verdana"/>
          <w:color w:val="000000"/>
          <w:sz w:val="23"/>
          <w:szCs w:val="23"/>
        </w:rPr>
        <w:t> valores às variáveis: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x, y;</w:t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y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3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Expressões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Uma expressão é uma combinação de valores,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e operadores, que calcula para um valor.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cálculo é chamado de avaliação.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Por exemplo, 5 * 10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avalia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50: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10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Expressões também podem conter valores variáveis: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x * </w:t>
      </w:r>
      <w:r>
        <w:rPr>
          <w:rFonts w:ascii="Consolas" w:hAnsi="Consolas"/>
          <w:color w:val="FF0000"/>
        </w:rPr>
        <w:t>10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valores podem ser de vários tipos, como números e cordas.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exemplo, "John" + "" + "Doe", avalia para "John Doe":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 +</w:t>
      </w:r>
      <w:proofErr w:type="gramStart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gram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"Doe"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4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Palavras-chave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 </w:t>
      </w:r>
      <w:r>
        <w:rPr>
          <w:rStyle w:val="Forte"/>
          <w:rFonts w:ascii="Verdana" w:hAnsi="Verdana"/>
          <w:color w:val="000000"/>
          <w:sz w:val="23"/>
          <w:szCs w:val="23"/>
        </w:rPr>
        <w:t>palavras-chave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usadas para identificar as ações a serem executadas.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palavra-chave </w:t>
      </w:r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r>
        <w:rPr>
          <w:rStyle w:val="notranslate"/>
          <w:rFonts w:ascii="Verdana" w:hAnsi="Verdana"/>
          <w:color w:val="000000"/>
          <w:sz w:val="23"/>
          <w:szCs w:val="23"/>
        </w:rPr>
        <w:t> fala ao navegador para criar variáveis: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x, y;</w:t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y = x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5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Comentários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Nem todas as declarações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"executadas".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Código após barras duplas </w:t>
      </w:r>
      <w:r>
        <w:rPr>
          <w:rStyle w:val="Forte"/>
          <w:rFonts w:ascii="Verdana" w:hAnsi="Verdana"/>
          <w:color w:val="000000"/>
          <w:sz w:val="23"/>
          <w:szCs w:val="23"/>
        </w:rPr>
        <w:t>//</w:t>
      </w:r>
      <w:r>
        <w:rPr>
          <w:rStyle w:val="notranslate"/>
          <w:rFonts w:ascii="Verdana" w:hAnsi="Verdana"/>
          <w:color w:val="000000"/>
          <w:sz w:val="23"/>
          <w:szCs w:val="23"/>
        </w:rPr>
        <w:t> ou entre </w:t>
      </w:r>
      <w:r>
        <w:rPr>
          <w:rStyle w:val="Forte"/>
          <w:rFonts w:ascii="Verdana" w:hAnsi="Verdana"/>
          <w:color w:val="000000"/>
          <w:sz w:val="23"/>
          <w:szCs w:val="23"/>
        </w:rPr>
        <w:t>/ *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Forte"/>
          <w:rFonts w:ascii="Verdana" w:hAnsi="Verdana"/>
          <w:color w:val="000000"/>
          <w:sz w:val="23"/>
          <w:szCs w:val="23"/>
        </w:rPr>
        <w:t>* /</w:t>
      </w:r>
      <w:r>
        <w:rPr>
          <w:rStyle w:val="notranslate"/>
          <w:rFonts w:ascii="Verdana" w:hAnsi="Verdana"/>
          <w:color w:val="000000"/>
          <w:sz w:val="23"/>
          <w:szCs w:val="23"/>
        </w:rPr>
        <w:t> é tratado como um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comentário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comentários são ignorados e não serão executados: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</w:t>
      </w:r>
      <w:r>
        <w:rPr>
          <w:rFonts w:ascii="Consolas" w:hAnsi="Consolas"/>
          <w:color w:val="008000"/>
        </w:rPr>
        <w:t xml:space="preserve">// I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executed</w:t>
      </w:r>
      <w:proofErr w:type="spellEnd"/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var x = 6;   I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NOT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executed</w:t>
      </w:r>
      <w:proofErr w:type="spellEnd"/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comentários em um capítulo posterior.</w:t>
      </w:r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Identificadores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identificadores são nomes.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identificadores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nomear vari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(e palavras-chave, fun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çõ</w:t>
      </w:r>
      <w:r>
        <w:rPr>
          <w:rStyle w:val="notranslate"/>
          <w:rFonts w:ascii="Verdana" w:hAnsi="Verdana"/>
          <w:color w:val="000000"/>
          <w:sz w:val="23"/>
          <w:szCs w:val="23"/>
        </w:rPr>
        <w:t>es e r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ó</w:t>
      </w:r>
      <w:r>
        <w:rPr>
          <w:rStyle w:val="notranslate"/>
          <w:rFonts w:ascii="Verdana" w:hAnsi="Verdana"/>
          <w:color w:val="000000"/>
          <w:sz w:val="23"/>
          <w:szCs w:val="23"/>
        </w:rPr>
        <w:t>tulos).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regras para nomes legais são as mesmas na maioria das linguagens de programação.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o primeiro caractere deve ser uma letra, um sublinhado (_) ou um sinal de dólar ($).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caracteres subsequentes podem ser letras, dígitos, sublinhados ou sinais de dólar.</w:t>
      </w:r>
    </w:p>
    <w:p w:rsidR="00C13FEE" w:rsidRDefault="00C13FEE" w:rsidP="00C13FE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números não são permitidos como o primeiro personagem.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Desta forma,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 distinguir facilmente identificadores de números.</w:t>
      </w:r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é Case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Sensitive</w:t>
      </w:r>
      <w:proofErr w:type="spell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Todos os identificadores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diferenciam </w:t>
      </w:r>
      <w:r>
        <w:rPr>
          <w:rStyle w:val="Forte"/>
          <w:rFonts w:ascii="Verdana" w:hAnsi="Verdana"/>
          <w:color w:val="000000"/>
          <w:sz w:val="23"/>
          <w:szCs w:val="23"/>
        </w:rPr>
        <w:t>maiúsculas de minúsculas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variáveis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lastName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lastname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 são duas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diferentes.</w:t>
      </w:r>
    </w:p>
    <w:p w:rsidR="00C13FEE" w:rsidRDefault="00C13FEE" w:rsidP="00C13FE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"Peterson"</w:t>
      </w:r>
      <w:r>
        <w:rPr>
          <w:rFonts w:ascii="Consolas" w:hAnsi="Consolas"/>
          <w:color w:val="000000"/>
        </w:rPr>
        <w:t>;</w:t>
      </w:r>
    </w:p>
    <w:p w:rsidR="00C13FEE" w:rsidRDefault="00C13FEE" w:rsidP="00C13FE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interpreta </w:t>
      </w:r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r>
        <w:rPr>
          <w:rStyle w:val="notranslate"/>
          <w:rFonts w:ascii="Verdana" w:hAnsi="Verdana"/>
          <w:color w:val="000000"/>
          <w:sz w:val="23"/>
          <w:szCs w:val="23"/>
        </w:rPr>
        <w:t> ou </w:t>
      </w:r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r>
        <w:rPr>
          <w:rStyle w:val="notranslate"/>
          <w:rFonts w:ascii="Verdana" w:hAnsi="Verdana"/>
          <w:color w:val="000000"/>
          <w:sz w:val="23"/>
          <w:szCs w:val="23"/>
        </w:rPr>
        <w:t> como a palavra-chave </w:t>
      </w:r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Caso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 Camelo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Historicamente, os programadores usaram diferentes maneiras de juntar várias palavras em um nome de variável: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Linhas de lei: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primeiro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nome, sobrenome,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master-card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inter-cidade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C13FEE" w:rsidRDefault="00C13FEE" w:rsidP="00C13FE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Hyphens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são permitidos 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É reservado para subtrações.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Socorro: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first_name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last_name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master_card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inter_city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Caso de camelo superior (Pascal Case):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Primeiro Nome, Sobrenome,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MasterCard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InterCity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903095" cy="2105025"/>
            <wp:effectExtent l="0" t="0" r="1905" b="9525"/>
            <wp:docPr id="4" name="Imagem 4" descr="camel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amelCa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Caso de camelo inferior: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programadores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tendem a usar o caso de camelo que começa com uma letra minúscula: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firstName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lastName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masterCard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interCity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C13FEE" w:rsidRDefault="00C13FEE" w:rsidP="00C13FE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C13FEE" w:rsidRDefault="00C13FEE" w:rsidP="00C13FE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Conjunto de caracteres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 o </w:t>
      </w:r>
      <w:r>
        <w:rPr>
          <w:rStyle w:val="Forte"/>
          <w:rFonts w:ascii="Verdana" w:hAnsi="Verdana"/>
          <w:color w:val="000000"/>
          <w:sz w:val="23"/>
          <w:szCs w:val="23"/>
        </w:rPr>
        <w:t>conjunto de</w:t>
      </w:r>
      <w:r>
        <w:rPr>
          <w:rStyle w:val="notranslate"/>
          <w:rFonts w:ascii="Verdana" w:hAnsi="Verdana"/>
          <w:color w:val="000000"/>
          <w:sz w:val="23"/>
          <w:szCs w:val="23"/>
        </w:rPr>
        <w:t> caracteres </w:t>
      </w:r>
      <w:r>
        <w:rPr>
          <w:rStyle w:val="Forte"/>
          <w:rFonts w:ascii="Verdana" w:hAnsi="Verdana"/>
          <w:color w:val="000000"/>
          <w:sz w:val="23"/>
          <w:szCs w:val="23"/>
        </w:rPr>
        <w:t>Unicode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Unicode cobre (quase) todos os caracteres, pontuações e símbolos no mundo.</w:t>
      </w:r>
    </w:p>
    <w:p w:rsidR="00C13FEE" w:rsidRDefault="00C13FEE" w:rsidP="00C13F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um olhar mais atento, por favor, estude nossa </w:t>
      </w:r>
      <w:hyperlink r:id="rId21" w:history="1">
        <w:r>
          <w:rPr>
            <w:rStyle w:val="Hyperlink"/>
            <w:rFonts w:ascii="Verdana" w:hAnsi="Verdana"/>
            <w:sz w:val="23"/>
            <w:szCs w:val="23"/>
          </w:rPr>
          <w:t>referência Unicode completa</w:t>
        </w:r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EA2C96" w:rsidRPr="00EA2C96" w:rsidRDefault="00EA2C96" w:rsidP="00C13FEE">
      <w:bookmarkStart w:id="0" w:name="_GoBack"/>
      <w:bookmarkEnd w:id="0"/>
    </w:p>
    <w:sectPr w:rsidR="00EA2C96" w:rsidRPr="00EA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273758"/>
    <w:rsid w:val="00596B67"/>
    <w:rsid w:val="007C0E14"/>
    <w:rsid w:val="00A0477B"/>
    <w:rsid w:val="00AB6D92"/>
    <w:rsid w:val="00C13FEE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statements&amp;usg=ALkJrhgD__bhXQXVqTaJRjBmxBRYmKnXO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assign&amp;usg=ALkJrhhG3UcsKW9-fre5ttN6JjEBdbD_p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comments&amp;usg=ALkJrhgxjDejnxV67whzkhxLUw_h0EkWK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charsets/ref_html_utf8.asp&amp;usg=ALkJrhgM5nG2akgrRf9q1A2EZ1yGmZLDsg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atements.asp&amp;usg=ALkJrhj1lEHmikarq82bVMaMoKfKK4aiZ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operators&amp;usg=ALkJrhhxXo1y7abPoqrbsYBOfyT8qLUXwg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keywords&amp;usg=ALkJrhhYVB8gujgKUqTtAhUOUytaNZLV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expressions_strings&amp;usg=ALkJrhjPZl-kgMH7Gfq2t8uZcLV7m8z1tA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utput.asp&amp;usg=ALkJrhggaXflke9oqQbPkj9KM_RPcvSA0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variables&amp;usg=ALkJrhhid6Pf1DUUyR3OYPd7A_NbA5mfx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expressions_variables&amp;usg=ALkJrhjAswzi11SXeeX5Ge92lHOVJxivK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strings&amp;usg=ALkJrhheJ2vtDUaS15oOADMc87NWOu2FjA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case&amp;usg=ALkJrhhkrQe08y8LGWI6nq6toCJsxA8j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numbers&amp;usg=ALkJrhiNUgeuCVyan__pWNGDWQwFgIghZ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yntax_expressions&amp;usg=ALkJrhhFhjLN7vZZWpUJHM_NYkMCTH1X7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1361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2017-12-01T04:45:00Z</dcterms:created>
  <dcterms:modified xsi:type="dcterms:W3CDTF">2017-12-01T04:45:00Z</dcterms:modified>
</cp:coreProperties>
</file>