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E" w:rsidRDefault="00AD000E" w:rsidP="00AD000E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Definições de Função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AD000E" w:rsidRDefault="00AD000E" w:rsidP="00AD000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AD000E" w:rsidRDefault="00AD000E" w:rsidP="00AD000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AD000E" w:rsidRDefault="00AD000E" w:rsidP="00AD000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As funções de JavaScript são </w:t>
      </w:r>
      <w:r>
        <w:rPr>
          <w:rStyle w:val="Forte"/>
          <w:rFonts w:ascii="Verdana" w:hAnsi="Verdana"/>
          <w:color w:val="000000"/>
        </w:rPr>
        <w:t>definidas</w:t>
      </w:r>
      <w:r>
        <w:rPr>
          <w:rStyle w:val="notranslate"/>
          <w:rFonts w:ascii="Verdana" w:hAnsi="Verdana"/>
          <w:color w:val="000000"/>
        </w:rPr>
        <w:t> com a palavra-chave da </w:t>
      </w:r>
      <w:r>
        <w:rPr>
          <w:rStyle w:val="Forte"/>
          <w:rFonts w:ascii="Verdana" w:hAnsi="Verdana"/>
          <w:color w:val="000000"/>
        </w:rPr>
        <w:t>função</w:t>
      </w:r>
      <w:r>
        <w:rPr>
          <w:rStyle w:val="notranslate"/>
          <w:rFonts w:ascii="Verdana" w:hAnsi="Verdana"/>
          <w:color w:val="000000"/>
        </w:rPr>
        <w:t> .</w:t>
      </w:r>
    </w:p>
    <w:p w:rsidR="00AD000E" w:rsidRDefault="00AD000E" w:rsidP="00AD000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Você pode usar uma </w:t>
      </w:r>
      <w:r>
        <w:rPr>
          <w:rStyle w:val="Forte"/>
          <w:rFonts w:ascii="Verdana" w:hAnsi="Verdana"/>
          <w:color w:val="000000"/>
        </w:rPr>
        <w:t>declaração de</w:t>
      </w:r>
      <w:r>
        <w:rPr>
          <w:rStyle w:val="notranslate"/>
          <w:rFonts w:ascii="Verdana" w:hAnsi="Verdana"/>
          <w:color w:val="000000"/>
        </w:rPr>
        <w:t> função ou uma </w:t>
      </w:r>
      <w:r>
        <w:rPr>
          <w:rStyle w:val="Forte"/>
          <w:rFonts w:ascii="Verdana" w:hAnsi="Verdana"/>
          <w:color w:val="000000"/>
        </w:rPr>
        <w:t>expressão de</w:t>
      </w:r>
      <w:r>
        <w:rPr>
          <w:rStyle w:val="notranslate"/>
          <w:rFonts w:ascii="Verdana" w:hAnsi="Verdana"/>
          <w:color w:val="000000"/>
        </w:rPr>
        <w:t> função.</w:t>
      </w:r>
    </w:p>
    <w:p w:rsidR="00AD000E" w:rsidRDefault="00AD000E" w:rsidP="00AD000E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AD000E" w:rsidRDefault="00AD000E" w:rsidP="00AD000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Declarações de função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início deste tutorial, você aprendeu que as funções são </w:t>
      </w:r>
      <w:r>
        <w:rPr>
          <w:rStyle w:val="Forte"/>
          <w:rFonts w:ascii="Verdana" w:hAnsi="Verdana"/>
          <w:color w:val="000000"/>
          <w:sz w:val="23"/>
          <w:szCs w:val="23"/>
        </w:rPr>
        <w:t>declaradas</w:t>
      </w:r>
      <w:r>
        <w:rPr>
          <w:rStyle w:val="notranslate"/>
          <w:rFonts w:ascii="Verdana" w:hAnsi="Verdana"/>
          <w:color w:val="000000"/>
          <w:sz w:val="23"/>
          <w:szCs w:val="23"/>
        </w:rPr>
        <w:t> com a seguinte sintaxe:</w:t>
      </w:r>
    </w:p>
    <w:p w:rsidR="00AD000E" w:rsidRDefault="00AD000E" w:rsidP="00AD00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function </w:t>
      </w:r>
      <w:r>
        <w:rPr>
          <w:rStyle w:val="nfase"/>
          <w:rFonts w:ascii="Consolas" w:hAnsi="Consolas"/>
          <w:color w:val="000000"/>
        </w:rPr>
        <w:t>functionName</w:t>
      </w:r>
      <w:r>
        <w:rPr>
          <w:rFonts w:ascii="Consolas" w:hAnsi="Consolas"/>
          <w:color w:val="000000"/>
        </w:rPr>
        <w:t> ( </w:t>
      </w:r>
      <w:r>
        <w:rPr>
          <w:rStyle w:val="nfase"/>
          <w:rFonts w:ascii="Consolas" w:hAnsi="Consolas"/>
          <w:color w:val="000000"/>
        </w:rPr>
        <w:t>parameters</w:t>
      </w:r>
      <w:r>
        <w:rPr>
          <w:rFonts w:ascii="Consolas" w:hAnsi="Consolas"/>
          <w:color w:val="000000"/>
        </w:rPr>
        <w:t> ) {</w:t>
      </w:r>
      <w:r>
        <w:rPr>
          <w:rFonts w:ascii="Consolas" w:hAnsi="Consolas"/>
          <w:color w:val="000000"/>
        </w:rPr>
        <w:br/>
        <w:t>  </w:t>
      </w:r>
      <w:r>
        <w:rPr>
          <w:rStyle w:val="nfase"/>
          <w:rFonts w:ascii="Consolas" w:hAnsi="Consolas"/>
          <w:color w:val="000000"/>
        </w:rPr>
        <w:t>code to be executed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}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declaradas não são executadas imediatamente.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Eles são "salvos para uso posterior", e serão executados mais tarde, quando são invocados (chamados).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myFunction(a, b)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</w:p>
    <w:p w:rsidR="00AD000E" w:rsidRDefault="00AD000E" w:rsidP="00AD0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D000E" w:rsidRDefault="00AD000E" w:rsidP="00AD00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Semicolons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separar declara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çõ</w:t>
      </w:r>
      <w:r>
        <w:rPr>
          <w:rStyle w:val="notranslate"/>
          <w:rFonts w:ascii="Verdana" w:hAnsi="Verdana"/>
          <w:color w:val="000000"/>
          <w:sz w:val="23"/>
          <w:szCs w:val="23"/>
        </w:rPr>
        <w:t>es de JavaScript execut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>veis.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Uma vez que uma </w:t>
      </w:r>
      <w:r>
        <w:rPr>
          <w:rStyle w:val="Forte"/>
          <w:rFonts w:ascii="Verdana" w:hAnsi="Verdana"/>
          <w:color w:val="000000"/>
          <w:sz w:val="23"/>
          <w:szCs w:val="23"/>
        </w:rPr>
        <w:t>declaração de</w:t>
      </w:r>
      <w:r>
        <w:rPr>
          <w:rStyle w:val="notranslate"/>
          <w:rFonts w:ascii="Verdana" w:hAnsi="Verdana"/>
          <w:color w:val="000000"/>
          <w:sz w:val="23"/>
          <w:szCs w:val="23"/>
        </w:rPr>
        <w:t> função não é uma declaração executável, não é comum terminar com um ponto e vírgula.</w:t>
      </w:r>
    </w:p>
    <w:p w:rsidR="00AD000E" w:rsidRDefault="00AD000E" w:rsidP="00AD000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AD000E" w:rsidRDefault="00AD000E" w:rsidP="00AD000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Expressões de funções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função JavaScript também pode ser definida usando uma </w:t>
      </w:r>
      <w:r>
        <w:rPr>
          <w:rStyle w:val="Forte"/>
          <w:rFonts w:ascii="Verdana" w:hAnsi="Verdana"/>
          <w:color w:val="000000"/>
          <w:sz w:val="23"/>
          <w:szCs w:val="23"/>
        </w:rPr>
        <w:t>expressão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expressão de função pode ser armazenada em uma variável: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(a, b) 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b};</w:t>
      </w:r>
    </w:p>
    <w:p w:rsidR="00AD000E" w:rsidRDefault="00AD000E" w:rsidP="00AD0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Depois que uma expressão de função foi armazenada em uma variável, a variável pode ser usada como uma função: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(a, b) 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x(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</w:t>
      </w:r>
    </w:p>
    <w:p w:rsidR="00AD000E" w:rsidRDefault="00AD000E" w:rsidP="00AD0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acima é na verdade uma </w:t>
      </w:r>
      <w:r>
        <w:rPr>
          <w:rStyle w:val="Forte"/>
          <w:rFonts w:ascii="Verdana" w:hAnsi="Verdana"/>
          <w:color w:val="000000"/>
          <w:sz w:val="23"/>
          <w:szCs w:val="23"/>
        </w:rPr>
        <w:t>função anônima</w:t>
      </w:r>
      <w:r>
        <w:rPr>
          <w:rStyle w:val="notranslate"/>
          <w:rFonts w:ascii="Verdana" w:hAnsi="Verdana"/>
          <w:color w:val="000000"/>
          <w:sz w:val="23"/>
          <w:szCs w:val="23"/>
        </w:rPr>
        <w:t> (uma função sem um nome).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funções armazenadas em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precisam de nomes de fun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çõ</w:t>
      </w:r>
      <w:r>
        <w:rPr>
          <w:rStyle w:val="notranslate"/>
          <w:rFonts w:ascii="Verdana" w:hAnsi="Verdana"/>
          <w:color w:val="000000"/>
          <w:sz w:val="23"/>
          <w:szCs w:val="23"/>
        </w:rPr>
        <w:t>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Eles são sempre invocados (chamado) usando o nome da variável.</w:t>
      </w:r>
    </w:p>
    <w:p w:rsidR="00AD000E" w:rsidRDefault="00AD000E" w:rsidP="00AD00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acima termina com um ponto-e-vírgula porque é parte de uma declaração executável.</w:t>
      </w:r>
    </w:p>
    <w:p w:rsidR="00AD000E" w:rsidRDefault="00AD000E" w:rsidP="00AD000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AD000E" w:rsidRDefault="00AD000E" w:rsidP="00AD000E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AD000E" w:rsidRDefault="00AD000E" w:rsidP="00AD000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Construtor Function ()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você viu nos exemplos anteriores, as funções JavaScript são definidas com a palavra-chave da </w:t>
      </w:r>
      <w:r>
        <w:rPr>
          <w:rStyle w:val="Forte"/>
          <w:rFonts w:ascii="Verdana" w:hAnsi="Verdana"/>
          <w:color w:val="000000"/>
          <w:sz w:val="23"/>
          <w:szCs w:val="23"/>
        </w:rPr>
        <w:t>função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também podem ser definidas com um construtor de funções JavaScript chamado Function ().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var</w:t>
      </w:r>
      <w:r>
        <w:rPr>
          <w:rFonts w:ascii="Consolas" w:hAnsi="Consolas"/>
          <w:color w:val="000000"/>
        </w:rPr>
        <w:t> myFunction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Function(</w:t>
      </w:r>
      <w:r>
        <w:rPr>
          <w:rFonts w:ascii="Consolas" w:hAnsi="Consolas"/>
          <w:color w:val="A52A2A"/>
        </w:rPr>
        <w:t>"a"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"b"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"return a * b"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myFunction(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</w:t>
      </w:r>
    </w:p>
    <w:p w:rsidR="00AD000E" w:rsidRDefault="00AD000E" w:rsidP="00AD0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 verdade, você não precisa usar o construtor de funções.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exemplo acima é o mesmo que escrever: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myFunction =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(a, b) {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myFunction(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</w:t>
      </w:r>
    </w:p>
    <w:p w:rsidR="00AD000E" w:rsidRDefault="00AD000E" w:rsidP="00AD0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D000E" w:rsidRDefault="00AD000E" w:rsidP="00AD000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 maioria das vezes, você pode evitar usar a </w:t>
      </w:r>
      <w:r>
        <w:rPr>
          <w:rStyle w:val="Forte"/>
          <w:rFonts w:ascii="Verdana" w:hAnsi="Verdana"/>
          <w:color w:val="000000"/>
          <w:sz w:val="23"/>
          <w:szCs w:val="23"/>
        </w:rPr>
        <w:t>nova</w:t>
      </w:r>
      <w:r>
        <w:rPr>
          <w:rStyle w:val="notranslate"/>
          <w:rFonts w:ascii="Verdana" w:hAnsi="Verdana"/>
          <w:color w:val="000000"/>
          <w:sz w:val="23"/>
          <w:szCs w:val="23"/>
        </w:rPr>
        <w:t> palavra-chave em JavaScript.</w:t>
      </w:r>
    </w:p>
    <w:p w:rsidR="00AD000E" w:rsidRDefault="00AD000E" w:rsidP="00AD000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AD000E" w:rsidRDefault="00AD000E" w:rsidP="00AD000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Funcionamento da função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início deste tutorial, você aprendeu sobre "hoisting".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Hoisting é o comportamento padrão do JavaScript de </w:t>
      </w:r>
      <w:r>
        <w:rPr>
          <w:rStyle w:val="Forte"/>
          <w:rFonts w:ascii="Verdana" w:hAnsi="Verdana"/>
          <w:color w:val="000000"/>
          <w:sz w:val="23"/>
          <w:szCs w:val="23"/>
        </w:rPr>
        <w:t>declarações</w:t>
      </w:r>
      <w:r>
        <w:rPr>
          <w:rStyle w:val="notranslate"/>
          <w:rFonts w:ascii="Verdana" w:hAnsi="Verdana"/>
          <w:color w:val="000000"/>
          <w:sz w:val="23"/>
          <w:szCs w:val="23"/>
        </w:rPr>
        <w:t> móveis para o topo do escopo atual.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elevação aplica-se a declarações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e a declara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çõ</w:t>
      </w:r>
      <w:r>
        <w:rPr>
          <w:rStyle w:val="notranslate"/>
          <w:rFonts w:ascii="Verdana" w:hAnsi="Verdana"/>
          <w:color w:val="000000"/>
          <w:sz w:val="23"/>
          <w:szCs w:val="23"/>
        </w:rPr>
        <w:t>es de fun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çã</w:t>
      </w:r>
      <w:r>
        <w:rPr>
          <w:rStyle w:val="notranslate"/>
          <w:rFonts w:ascii="Verdana" w:hAnsi="Verdana"/>
          <w:color w:val="000000"/>
          <w:sz w:val="23"/>
          <w:szCs w:val="23"/>
        </w:rPr>
        <w:t>o.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isso, as funções JavaScript podem ser chamadas antes de serem declaradas:</w:t>
      </w:r>
    </w:p>
    <w:p w:rsidR="00AD000E" w:rsidRDefault="00AD000E" w:rsidP="00AD000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myFunction(5);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function myFunction(y) {</w:t>
      </w:r>
      <w:r>
        <w:rPr>
          <w:rFonts w:ascii="Consolas" w:hAnsi="Consolas"/>
          <w:color w:val="000000"/>
        </w:rPr>
        <w:br/>
        <w:t>    return y * y;</w:t>
      </w:r>
      <w:r>
        <w:rPr>
          <w:rFonts w:ascii="Consolas" w:hAnsi="Consolas"/>
          <w:color w:val="000000"/>
        </w:rPr>
        <w:br/>
        <w:t>}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definidas usando uma expressão não são içadas.</w:t>
      </w:r>
    </w:p>
    <w:p w:rsidR="00AD000E" w:rsidRDefault="00AD000E" w:rsidP="00AD000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AD000E" w:rsidRDefault="00AD000E" w:rsidP="00AD000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Funções de auto-invocação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As expressões de função podem ser feitas "auto-invocando".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expressão de auto-invocação é invocada (iniciada) automaticamente, sem ser chamada.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expressões de função serão executadas automaticamente se a expressão for seguida por ().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não pode auto-invocar uma declaração de função.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deve adicionar parênteses em torno da função para indicar que é uma expressão de função: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A52A2A"/>
        </w:rPr>
        <w:t>"Hello!!"</w:t>
      </w:r>
      <w:r>
        <w:rPr>
          <w:rFonts w:ascii="Consolas" w:hAnsi="Consolas"/>
          <w:color w:val="000000"/>
        </w:rPr>
        <w:t>;      </w:t>
      </w:r>
      <w:r>
        <w:rPr>
          <w:rFonts w:ascii="Consolas" w:hAnsi="Consolas"/>
          <w:color w:val="008000"/>
        </w:rPr>
        <w:t>// I will invoke myself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})();</w:t>
      </w:r>
    </w:p>
    <w:p w:rsidR="00AD000E" w:rsidRDefault="00AD000E" w:rsidP="00AD0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função acima é, na verdade, uma </w:t>
      </w:r>
      <w:r>
        <w:rPr>
          <w:rStyle w:val="Forte"/>
          <w:rFonts w:ascii="Verdana" w:hAnsi="Verdana"/>
          <w:color w:val="000000"/>
          <w:sz w:val="23"/>
          <w:szCs w:val="23"/>
        </w:rPr>
        <w:t>função de auto-invocação anônima</w:t>
      </w:r>
      <w:r>
        <w:rPr>
          <w:rStyle w:val="notranslate"/>
          <w:rFonts w:ascii="Verdana" w:hAnsi="Verdana"/>
          <w:color w:val="000000"/>
          <w:sz w:val="23"/>
          <w:szCs w:val="23"/>
        </w:rPr>
        <w:t> (função sem nome).</w:t>
      </w:r>
    </w:p>
    <w:p w:rsidR="00AD000E" w:rsidRDefault="00AD000E" w:rsidP="00AD000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AD000E" w:rsidRDefault="00AD000E" w:rsidP="00AD000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Funções podem ser usadas como valores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de JavaScript podem ser usadas como valores: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myFunction(a, b)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myFunction(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);</w:t>
      </w:r>
    </w:p>
    <w:p w:rsidR="00AD000E" w:rsidRDefault="00AD000E" w:rsidP="00AD0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de JavaScript podem ser usadas em expressões: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myFunction(a, b)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 = myFunction(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 *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</w:p>
    <w:p w:rsidR="00AD000E" w:rsidRDefault="00AD000E" w:rsidP="00AD0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D000E" w:rsidRDefault="00AD000E" w:rsidP="00AD000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AD000E" w:rsidRDefault="00AD000E" w:rsidP="00AD000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As funções são objetos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 </w:t>
      </w:r>
      <w:r>
        <w:rPr>
          <w:rStyle w:val="Forte"/>
          <w:rFonts w:ascii="Verdana" w:hAnsi="Verdana"/>
          <w:color w:val="000000"/>
          <w:sz w:val="23"/>
          <w:szCs w:val="23"/>
        </w:rPr>
        <w:t>tipo de</w:t>
      </w:r>
      <w:r>
        <w:rPr>
          <w:rStyle w:val="notranslate"/>
          <w:rFonts w:ascii="Verdana" w:hAnsi="Verdana"/>
          <w:color w:val="000000"/>
          <w:sz w:val="23"/>
          <w:szCs w:val="23"/>
        </w:rPr>
        <w:t> operador em JavaScript retorna a "função" para funções.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Mas, as funções JavaScript podem ser descritas como objetos.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de JavaScript possuem </w:t>
      </w:r>
      <w:r>
        <w:rPr>
          <w:rStyle w:val="Forte"/>
          <w:rFonts w:ascii="Verdana" w:hAnsi="Verdana"/>
          <w:color w:val="000000"/>
          <w:sz w:val="23"/>
          <w:szCs w:val="23"/>
        </w:rPr>
        <w:t>propriedades</w:t>
      </w:r>
      <w:r>
        <w:rPr>
          <w:rStyle w:val="notranslate"/>
          <w:rFonts w:ascii="Verdana" w:hAnsi="Verdana"/>
          <w:color w:val="000000"/>
          <w:sz w:val="23"/>
          <w:szCs w:val="23"/>
        </w:rPr>
        <w:t> e </w:t>
      </w:r>
      <w:r>
        <w:rPr>
          <w:rStyle w:val="Forte"/>
          <w:rFonts w:ascii="Verdana" w:hAnsi="Verdana"/>
          <w:color w:val="000000"/>
          <w:sz w:val="23"/>
          <w:szCs w:val="23"/>
        </w:rPr>
        <w:t>métodos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arguments.length retorna o número de argumentos recebidos quando a função foi invocada: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myFunction(a, b)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arguments</w:t>
      </w:r>
      <w:r>
        <w:rPr>
          <w:rFonts w:ascii="Consolas" w:hAnsi="Consolas"/>
          <w:color w:val="000000"/>
        </w:rPr>
        <w:t>.length;</w:t>
      </w:r>
      <w:r>
        <w:rPr>
          <w:rFonts w:ascii="Consolas" w:hAnsi="Consolas"/>
          <w:color w:val="000000"/>
        </w:rPr>
        <w:br/>
        <w:t>}</w:t>
      </w:r>
    </w:p>
    <w:p w:rsidR="00AD000E" w:rsidRDefault="00AD000E" w:rsidP="00AD000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D000E" w:rsidRDefault="00AD000E" w:rsidP="00AD000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toString () retorna a função como uma seqüência de caracteres:</w:t>
      </w:r>
    </w:p>
    <w:p w:rsidR="00AD000E" w:rsidRDefault="00AD000E" w:rsidP="00AD000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AD000E" w:rsidRDefault="00AD000E" w:rsidP="00AD000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myFunction(a, b)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a * b;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txt = myFunction.toString();</w:t>
      </w:r>
    </w:p>
    <w:p w:rsidR="00A179AA" w:rsidRPr="00AD000E" w:rsidRDefault="00AD000E" w:rsidP="00AD000E">
      <w:bookmarkStart w:id="0" w:name="_GoBack"/>
      <w:bookmarkEnd w:id="0"/>
    </w:p>
    <w:sectPr w:rsidR="00A179AA" w:rsidRPr="00AD0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A7322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75BFD"/>
    <w:rsid w:val="006C704B"/>
    <w:rsid w:val="006E4A9D"/>
    <w:rsid w:val="006F6311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parameters.asp&amp;usg=ALkJrhhzuzz8YYe20pQ2DXPHBjosjXulf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onstructor2&amp;usg=ALkJrhgFqhvQomyTTtSwVtxHUzoVr8lCn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_prototypes.asp&amp;usg=ALkJrhiSYheN0uMQBuP1DUI84udxl6-iy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constructor&amp;usg=ALkJrhjwy_tuv2qlS5k9dI2QGblrqMm9rQ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length&amp;usg=ALkJrhi9fDw8mk4aU97VFLdkFC738Psaj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value2&amp;usg=ALkJrhhaB53Fj1NzHm1Rp8GqDtG6WtEw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expression_variable&amp;usg=ALkJrhhyA59IOaZH8TOg1i8u5T9nrMwPB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value&amp;usg=ALkJrhh4CsYhzDEGy41-Vx0jWsKAFwIS6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expression&amp;usg=ALkJrhge17Ui-QvSHYdDDRS9NRV8wAzf9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return&amp;usg=ALkJrhgd8oQWBAfPcQVTFQhtjPIjnEVdt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expression_self&amp;usg=ALkJrhhxegghH3a-b7B7wLYAUHpTz0fB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9F324-3DF1-4C0E-A607-621BF7E8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2017-12-01T14:04:00Z</dcterms:created>
  <dcterms:modified xsi:type="dcterms:W3CDTF">2017-12-01T14:04:00Z</dcterms:modified>
</cp:coreProperties>
</file>