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AD4" w:rsidRDefault="008A7AD4" w:rsidP="008A7AD4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Janela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- O modelo de objeto do navegador</w:t>
      </w:r>
    </w:p>
    <w:p w:rsidR="008A7AD4" w:rsidRDefault="008A7AD4" w:rsidP="008A7AD4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8A7AD4" w:rsidRDefault="008A7AD4" w:rsidP="008A7AD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8A7AD4" w:rsidRDefault="008A7AD4" w:rsidP="008A7AD4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O Modelo de Objeto do Navegador (BOM) permite que o </w:t>
      </w:r>
      <w:proofErr w:type="spellStart"/>
      <w:proofErr w:type="gramStart"/>
      <w:r>
        <w:rPr>
          <w:rStyle w:val="notranslate"/>
          <w:rFonts w:ascii="Verdana" w:hAnsi="Verdana"/>
          <w:color w:val="000000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</w:rPr>
        <w:t xml:space="preserve"> "fale" com o navegador.</w:t>
      </w:r>
    </w:p>
    <w:p w:rsidR="008A7AD4" w:rsidRDefault="008A7AD4" w:rsidP="008A7AD4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8A7AD4" w:rsidRDefault="008A7AD4" w:rsidP="008A7AD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modelo de objeto do navegador (BOM)</w:t>
      </w:r>
    </w:p>
    <w:p w:rsidR="008A7AD4" w:rsidRDefault="008A7AD4" w:rsidP="008A7AD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Não há padrões oficiais para o Módulo </w:t>
      </w:r>
      <w:r>
        <w:rPr>
          <w:rStyle w:val="Forte"/>
          <w:rFonts w:ascii="Verdana" w:hAnsi="Verdana"/>
          <w:color w:val="000000"/>
          <w:sz w:val="23"/>
          <w:szCs w:val="23"/>
        </w:rPr>
        <w:t>O</w:t>
      </w:r>
      <w:r>
        <w:rPr>
          <w:rStyle w:val="notranslat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Bject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 </w:t>
      </w:r>
      <w:r>
        <w:rPr>
          <w:rStyle w:val="Forte"/>
          <w:rFonts w:ascii="Verdana" w:hAnsi="Verdana"/>
          <w:color w:val="000000"/>
          <w:sz w:val="23"/>
          <w:szCs w:val="23"/>
        </w:rPr>
        <w:t>B</w:t>
      </w:r>
      <w:r>
        <w:rPr>
          <w:rStyle w:val="notranslate"/>
          <w:rFonts w:ascii="Verdana" w:hAnsi="Verdana"/>
          <w:color w:val="000000"/>
          <w:sz w:val="23"/>
          <w:szCs w:val="23"/>
        </w:rPr>
        <w:t> (BOM).</w:t>
      </w:r>
    </w:p>
    <w:p w:rsidR="008A7AD4" w:rsidRDefault="008A7AD4" w:rsidP="008A7AD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Uma vez que os navegadores modernos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implementaram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(quase) os mesmos métodos e propriedades para a interatividade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, muitas vezes é referido, como métodos e propriedades da lista técnica.</w:t>
      </w:r>
    </w:p>
    <w:p w:rsidR="008A7AD4" w:rsidRDefault="008A7AD4" w:rsidP="008A7AD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8A7AD4" w:rsidRDefault="008A7AD4" w:rsidP="008A7AD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Objeto Janela</w:t>
      </w:r>
    </w:p>
    <w:p w:rsidR="008A7AD4" w:rsidRDefault="008A7AD4" w:rsidP="008A7AD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objeto da </w:t>
      </w:r>
      <w:r>
        <w:rPr>
          <w:rStyle w:val="Forte"/>
          <w:rFonts w:ascii="Verdana" w:hAnsi="Verdana"/>
          <w:color w:val="000000"/>
          <w:sz w:val="23"/>
          <w:szCs w:val="23"/>
        </w:rPr>
        <w:t>janela</w:t>
      </w:r>
      <w:r>
        <w:rPr>
          <w:rStyle w:val="notranslate"/>
          <w:rFonts w:ascii="Verdana" w:hAnsi="Verdana"/>
          <w:color w:val="000000"/>
          <w:sz w:val="23"/>
          <w:szCs w:val="23"/>
        </w:rPr>
        <w:t> é suportado por todos os navegadores.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Representa a janela do navegador.</w:t>
      </w:r>
    </w:p>
    <w:p w:rsidR="008A7AD4" w:rsidRDefault="008A7AD4" w:rsidP="008A7AD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Todos os objetos, funções e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globais se tornam automaticamente membros do objeto da janela.</w:t>
      </w:r>
    </w:p>
    <w:p w:rsidR="008A7AD4" w:rsidRDefault="008A7AD4" w:rsidP="008A7AD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As variáveis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globais s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ã</w:t>
      </w:r>
      <w:r>
        <w:rPr>
          <w:rStyle w:val="notranslate"/>
          <w:rFonts w:ascii="Verdana" w:hAnsi="Verdana"/>
          <w:color w:val="000000"/>
          <w:sz w:val="23"/>
          <w:szCs w:val="23"/>
        </w:rPr>
        <w:t>o propriedades do objeto da janela.</w:t>
      </w:r>
    </w:p>
    <w:p w:rsidR="008A7AD4" w:rsidRDefault="008A7AD4" w:rsidP="008A7AD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funções globais são métodos do objeto de janela.</w:t>
      </w:r>
    </w:p>
    <w:p w:rsidR="008A7AD4" w:rsidRDefault="008A7AD4" w:rsidP="008A7AD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Mesmo o objeto do documento (do HTML DOM) é uma propriedade do objeto da janela:</w:t>
      </w:r>
    </w:p>
    <w:p w:rsidR="008A7AD4" w:rsidRDefault="008A7AD4" w:rsidP="008A7AD4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window</w:t>
      </w:r>
      <w:proofErr w:type="gramEnd"/>
      <w:r>
        <w:rPr>
          <w:rFonts w:ascii="Consolas" w:hAnsi="Consolas"/>
          <w:color w:val="000000"/>
        </w:rPr>
        <w:t>.document.getElementById</w:t>
      </w:r>
      <w:proofErr w:type="spellEnd"/>
      <w:r>
        <w:rPr>
          <w:rFonts w:ascii="Consolas" w:hAnsi="Consolas"/>
          <w:color w:val="000000"/>
        </w:rPr>
        <w:t>("header");</w:t>
      </w:r>
    </w:p>
    <w:p w:rsidR="008A7AD4" w:rsidRDefault="008A7AD4" w:rsidP="008A7AD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é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o mesmo que:</w:t>
      </w:r>
    </w:p>
    <w:p w:rsidR="008A7AD4" w:rsidRDefault="008A7AD4" w:rsidP="008A7AD4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document</w:t>
      </w:r>
      <w:proofErr w:type="gramEnd"/>
      <w:r>
        <w:rPr>
          <w:rFonts w:ascii="Consolas" w:hAnsi="Consolas"/>
          <w:color w:val="000000"/>
        </w:rPr>
        <w:t>.getElementById</w:t>
      </w:r>
      <w:proofErr w:type="spellEnd"/>
      <w:r>
        <w:rPr>
          <w:rFonts w:ascii="Consolas" w:hAnsi="Consolas"/>
          <w:color w:val="000000"/>
        </w:rPr>
        <w:t>("header");</w:t>
      </w:r>
    </w:p>
    <w:p w:rsidR="008A7AD4" w:rsidRDefault="008A7AD4" w:rsidP="008A7AD4">
      <w:pPr>
        <w:spacing w:before="300" w:after="300"/>
        <w:rPr>
          <w:rFonts w:ascii="Times New Roman" w:hAnsi="Times New Roman"/>
        </w:rPr>
      </w:pPr>
      <w:r>
        <w:lastRenderedPageBreak/>
        <w:pict>
          <v:rect id="_x0000_i1028" style="width:0;height:0" o:hralign="center" o:hrstd="t" o:hrnoshade="t" o:hr="t" fillcolor="black" stroked="f"/>
        </w:pict>
      </w:r>
    </w:p>
    <w:p w:rsidR="008A7AD4" w:rsidRDefault="008A7AD4" w:rsidP="008A7AD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Tamanho da janela</w:t>
      </w:r>
    </w:p>
    <w:p w:rsidR="008A7AD4" w:rsidRDefault="008A7AD4" w:rsidP="008A7AD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Duas propriedades podem ser usadas para determinar o tamanho da janela do navegador.</w:t>
      </w:r>
    </w:p>
    <w:p w:rsidR="008A7AD4" w:rsidRDefault="008A7AD4" w:rsidP="008A7AD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Ambas as propriedades retornam os tamanhos em pixels:</w:t>
      </w:r>
    </w:p>
    <w:p w:rsidR="008A7AD4" w:rsidRDefault="008A7AD4" w:rsidP="008A7A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window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.innerHeight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- a altura interna da janela do navegador (em pixels)</w:t>
      </w:r>
    </w:p>
    <w:p w:rsidR="008A7AD4" w:rsidRDefault="008A7AD4" w:rsidP="008A7AD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window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.innerWidth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- a largura interna da janela do navegador (em pixels)</w:t>
      </w:r>
    </w:p>
    <w:p w:rsidR="008A7AD4" w:rsidRDefault="008A7AD4" w:rsidP="008A7AD4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janela do navegador (a janela do navegador) NÃO inclui barras de ferramentas e barras de rolagem.</w:t>
      </w:r>
    </w:p>
    <w:p w:rsidR="008A7AD4" w:rsidRDefault="008A7AD4" w:rsidP="008A7AD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Para </w:t>
      </w: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o Internet Explorer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8, 7, 6, 5:</w:t>
      </w:r>
    </w:p>
    <w:p w:rsidR="008A7AD4" w:rsidRDefault="008A7AD4" w:rsidP="008A7AD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document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.documentElement.clientHeight</w:t>
      </w:r>
      <w:proofErr w:type="spellEnd"/>
    </w:p>
    <w:p w:rsidR="008A7AD4" w:rsidRDefault="008A7AD4" w:rsidP="008A7AD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document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.documentElement.clientWidth</w:t>
      </w:r>
      <w:proofErr w:type="spellEnd"/>
    </w:p>
    <w:p w:rsidR="008A7AD4" w:rsidRDefault="008A7AD4" w:rsidP="008A7AD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ou</w:t>
      </w:r>
      <w:proofErr w:type="gramEnd"/>
    </w:p>
    <w:p w:rsidR="008A7AD4" w:rsidRDefault="008A7AD4" w:rsidP="008A7AD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document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.body.clientHeight</w:t>
      </w:r>
      <w:proofErr w:type="spellEnd"/>
    </w:p>
    <w:p w:rsidR="008A7AD4" w:rsidRDefault="008A7AD4" w:rsidP="008A7AD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document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.body.clientWidth</w:t>
      </w:r>
      <w:proofErr w:type="spellEnd"/>
    </w:p>
    <w:p w:rsidR="008A7AD4" w:rsidRDefault="008A7AD4" w:rsidP="008A7AD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Uma solução prática de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JavaScript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(cobrindo todos os navegadores):</w:t>
      </w:r>
    </w:p>
    <w:p w:rsidR="008A7AD4" w:rsidRDefault="008A7AD4" w:rsidP="008A7AD4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8A7AD4" w:rsidRDefault="008A7AD4" w:rsidP="008A7AD4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CD"/>
        </w:rPr>
        <w:t>var</w:t>
      </w:r>
      <w:proofErr w:type="gramEnd"/>
      <w:r>
        <w:rPr>
          <w:rFonts w:ascii="Consolas" w:hAnsi="Consolas"/>
          <w:color w:val="000000"/>
        </w:rPr>
        <w:t xml:space="preserve"> w = </w:t>
      </w:r>
      <w:proofErr w:type="spellStart"/>
      <w:r>
        <w:rPr>
          <w:rFonts w:ascii="Consolas" w:hAnsi="Consolas"/>
          <w:color w:val="000000"/>
        </w:rPr>
        <w:t>window.innerWidth</w:t>
      </w:r>
      <w:proofErr w:type="spellEnd"/>
      <w:r>
        <w:rPr>
          <w:rFonts w:ascii="Consolas" w:hAnsi="Consolas"/>
          <w:color w:val="000000"/>
        </w:rPr>
        <w:br/>
        <w:t xml:space="preserve">|| </w:t>
      </w:r>
      <w:proofErr w:type="spellStart"/>
      <w:r>
        <w:rPr>
          <w:rFonts w:ascii="Consolas" w:hAnsi="Consolas"/>
          <w:color w:val="000000"/>
        </w:rPr>
        <w:t>document.documentElement.clientWidth</w:t>
      </w:r>
      <w:proofErr w:type="spellEnd"/>
      <w:r>
        <w:rPr>
          <w:rFonts w:ascii="Consolas" w:hAnsi="Consolas"/>
          <w:color w:val="000000"/>
        </w:rPr>
        <w:br/>
        <w:t xml:space="preserve">|| </w:t>
      </w:r>
      <w:proofErr w:type="spellStart"/>
      <w:r>
        <w:rPr>
          <w:rFonts w:ascii="Consolas" w:hAnsi="Consolas"/>
          <w:color w:val="000000"/>
        </w:rPr>
        <w:t>document.body.clientWidth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 xml:space="preserve"> h = </w:t>
      </w:r>
      <w:proofErr w:type="spellStart"/>
      <w:r>
        <w:rPr>
          <w:rFonts w:ascii="Consolas" w:hAnsi="Consolas"/>
          <w:color w:val="000000"/>
        </w:rPr>
        <w:t>window.innerHeight</w:t>
      </w:r>
      <w:proofErr w:type="spellEnd"/>
      <w:r>
        <w:rPr>
          <w:rFonts w:ascii="Consolas" w:hAnsi="Consolas"/>
          <w:color w:val="000000"/>
        </w:rPr>
        <w:br/>
        <w:t xml:space="preserve">|| </w:t>
      </w:r>
      <w:proofErr w:type="spellStart"/>
      <w:r>
        <w:rPr>
          <w:rFonts w:ascii="Consolas" w:hAnsi="Consolas"/>
          <w:color w:val="000000"/>
        </w:rPr>
        <w:t>document.documentElement.clientHeight</w:t>
      </w:r>
      <w:proofErr w:type="spellEnd"/>
      <w:r>
        <w:rPr>
          <w:rFonts w:ascii="Consolas" w:hAnsi="Consolas"/>
          <w:color w:val="000000"/>
        </w:rPr>
        <w:br/>
        <w:t xml:space="preserve">|| </w:t>
      </w:r>
      <w:proofErr w:type="spellStart"/>
      <w:r>
        <w:rPr>
          <w:rFonts w:ascii="Consolas" w:hAnsi="Consolas"/>
          <w:color w:val="000000"/>
        </w:rPr>
        <w:t>document.body.clientHeight</w:t>
      </w:r>
      <w:proofErr w:type="spellEnd"/>
      <w:r>
        <w:rPr>
          <w:rFonts w:ascii="Consolas" w:hAnsi="Consolas"/>
          <w:color w:val="000000"/>
        </w:rPr>
        <w:t>;</w:t>
      </w:r>
    </w:p>
    <w:p w:rsidR="008A7AD4" w:rsidRDefault="008A7AD4" w:rsidP="008A7AD4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8A7AD4" w:rsidRDefault="008A7AD4" w:rsidP="008A7AD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O exemplo exibe a altura e largura da janela do navegador: (NÃO incluindo barras de ferramentas / barras de rolagem)</w:t>
      </w:r>
    </w:p>
    <w:p w:rsidR="008A7AD4" w:rsidRDefault="008A7AD4" w:rsidP="008A7AD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8A7AD4" w:rsidRDefault="008A7AD4" w:rsidP="008A7AD4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Outros métodos de janela</w:t>
      </w:r>
    </w:p>
    <w:p w:rsidR="008A7AD4" w:rsidRDefault="008A7AD4" w:rsidP="008A7AD4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Alguns outros métodos:</w:t>
      </w:r>
    </w:p>
    <w:p w:rsidR="008A7AD4" w:rsidRDefault="008A7AD4" w:rsidP="008A7AD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window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.open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- abra uma nova janela</w:t>
      </w:r>
    </w:p>
    <w:p w:rsidR="008A7AD4" w:rsidRDefault="008A7AD4" w:rsidP="008A7AD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window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.close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- fecha a janela atual</w:t>
      </w:r>
    </w:p>
    <w:p w:rsidR="008A7AD4" w:rsidRDefault="008A7AD4" w:rsidP="008A7AD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window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.moveTo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- mova a janela atual</w:t>
      </w:r>
    </w:p>
    <w:p w:rsidR="008A7AD4" w:rsidRDefault="008A7AD4" w:rsidP="008A7AD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window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.resizeTo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() -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resize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a janela atual</w:t>
      </w:r>
    </w:p>
    <w:p w:rsidR="00A179AA" w:rsidRPr="008A7AD4" w:rsidRDefault="008A7AD4" w:rsidP="008A7AD4">
      <w:bookmarkStart w:id="0" w:name="_GoBack"/>
      <w:bookmarkEnd w:id="0"/>
    </w:p>
    <w:sectPr w:rsidR="00A179AA" w:rsidRPr="008A7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13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10"/>
  </w:num>
  <w:num w:numId="10">
    <w:abstractNumId w:val="8"/>
  </w:num>
  <w:num w:numId="11">
    <w:abstractNumId w:val="11"/>
  </w:num>
  <w:num w:numId="12">
    <w:abstractNumId w:val="0"/>
  </w:num>
  <w:num w:numId="13">
    <w:abstractNumId w:val="2"/>
  </w:num>
  <w:num w:numId="1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C704B"/>
    <w:rsid w:val="006E4A9D"/>
    <w:rsid w:val="006F6311"/>
    <w:rsid w:val="00701A8C"/>
    <w:rsid w:val="007362BF"/>
    <w:rsid w:val="00777997"/>
    <w:rsid w:val="00785EBE"/>
    <w:rsid w:val="007C0E14"/>
    <w:rsid w:val="00803C55"/>
    <w:rsid w:val="00861244"/>
    <w:rsid w:val="008A7AD4"/>
    <w:rsid w:val="008B5598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71DD6"/>
    <w:rsid w:val="00CB64A7"/>
    <w:rsid w:val="00CC412F"/>
    <w:rsid w:val="00CC6962"/>
    <w:rsid w:val="00D83CE2"/>
    <w:rsid w:val="00DB5267"/>
    <w:rsid w:val="00DE6E5F"/>
    <w:rsid w:val="00DF0B0A"/>
    <w:rsid w:val="00E07DE9"/>
    <w:rsid w:val="00E61C7A"/>
    <w:rsid w:val="00EA43AB"/>
    <w:rsid w:val="00ED2524"/>
    <w:rsid w:val="00ED36E3"/>
    <w:rsid w:val="00F15473"/>
    <w:rsid w:val="00F4701E"/>
    <w:rsid w:val="00F80226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window_screen.asp&amp;usg=ALkJrhjgOtl3kj733i3MkNe_nvzM_JfNyA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nodelist.asp&amp;usg=ALkJrhhoYLRkXnb9t-rehEmK7a5YGS1Qm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win_inner&amp;usg=ALkJrhhEDHi5KbcGQnVxe4kvXVdzwfDMj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9793C-5EDB-46C2-8CAF-F528362E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2017-12-01T14:22:00Z</dcterms:created>
  <dcterms:modified xsi:type="dcterms:W3CDTF">2017-12-01T14:22:00Z</dcterms:modified>
</cp:coreProperties>
</file>